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B" w:rsidRPr="00512DEB" w:rsidRDefault="00512DEB" w:rsidP="00512DEB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12DEB">
        <w:rPr>
          <w:rFonts w:ascii="Times New Roman" w:eastAsia="Calibri" w:hAnsi="Times New Roman" w:cs="Times New Roman"/>
          <w:b/>
          <w:sz w:val="24"/>
          <w:szCs w:val="24"/>
          <w:lang w:val="kk-KZ"/>
        </w:rPr>
        <w:t>8– сабақ.</w:t>
      </w:r>
    </w:p>
    <w:tbl>
      <w:tblPr>
        <w:tblStyle w:val="a3"/>
        <w:tblW w:w="11520" w:type="dxa"/>
        <w:tblInd w:w="-972" w:type="dxa"/>
        <w:tblLook w:val="04A0"/>
      </w:tblPr>
      <w:tblGrid>
        <w:gridCol w:w="3802"/>
        <w:gridCol w:w="7718"/>
      </w:tblGrid>
      <w:tr w:rsidR="00512DEB" w:rsidRPr="00512DEB" w:rsidTr="00512DEB">
        <w:tc>
          <w:tcPr>
            <w:tcW w:w="3802" w:type="dxa"/>
          </w:tcPr>
          <w:p w:rsidR="00512DEB" w:rsidRPr="00512DEB" w:rsidRDefault="00512DEB" w:rsidP="009F14B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Бөлім: </w:t>
            </w:r>
          </w:p>
        </w:tc>
        <w:tc>
          <w:tcPr>
            <w:tcW w:w="7718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12-бөлім.  Роботтар мен киборгтар әлемі. Айзек Азимов «Мен роботпын» жинағынан үзінді.</w:t>
            </w:r>
          </w:p>
        </w:tc>
      </w:tr>
      <w:tr w:rsidR="00512DEB" w:rsidRPr="00512DEB" w:rsidTr="00512DEB">
        <w:tc>
          <w:tcPr>
            <w:tcW w:w="3802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718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Хасенова Б.М.</w:t>
            </w:r>
          </w:p>
        </w:tc>
      </w:tr>
      <w:tr w:rsidR="00512DEB" w:rsidRPr="00512DEB" w:rsidTr="00512DEB">
        <w:tc>
          <w:tcPr>
            <w:tcW w:w="3802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718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19.04.22ж</w:t>
            </w:r>
          </w:p>
        </w:tc>
      </w:tr>
      <w:tr w:rsidR="00512DEB" w:rsidRPr="00512DEB" w:rsidTr="00512DEB">
        <w:tc>
          <w:tcPr>
            <w:tcW w:w="3802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Сыныбы:9</w:t>
            </w:r>
          </w:p>
        </w:tc>
        <w:tc>
          <w:tcPr>
            <w:tcW w:w="7718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Қатысушылар саны:                   Қатыспағандар саны:</w:t>
            </w:r>
          </w:p>
        </w:tc>
      </w:tr>
      <w:tr w:rsidR="00512DEB" w:rsidRPr="00512DEB" w:rsidTr="00512DEB">
        <w:tc>
          <w:tcPr>
            <w:tcW w:w="3802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718" w:type="dxa"/>
          </w:tcPr>
          <w:p w:rsidR="00512DEB" w:rsidRPr="00512DEB" w:rsidRDefault="00512DEB" w:rsidP="009F14B4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«ЭКСПО-2017» көрмесіндегі роботтар</w:t>
            </w:r>
          </w:p>
        </w:tc>
      </w:tr>
      <w:tr w:rsidR="00512DEB" w:rsidRPr="00512DEB" w:rsidTr="00512DEB">
        <w:tc>
          <w:tcPr>
            <w:tcW w:w="3802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7718" w:type="dxa"/>
          </w:tcPr>
          <w:p w:rsidR="00512DEB" w:rsidRPr="00512DEB" w:rsidRDefault="00512DEB" w:rsidP="009F14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9.3.1.1мәтіндегі ақпараттың өзектілігін анықтау,қорытынды жасау; 9.3.4.1мәтіндердің стилін,жанрлық ерекшеліктерін салыстырып,талдау жасау.</w:t>
            </w:r>
          </w:p>
        </w:tc>
      </w:tr>
    </w:tbl>
    <w:p w:rsidR="00512DEB" w:rsidRPr="00512DEB" w:rsidRDefault="00512DEB" w:rsidP="00512D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12DE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a3"/>
        <w:tblW w:w="11520" w:type="dxa"/>
        <w:tblInd w:w="-972" w:type="dxa"/>
        <w:tblLayout w:type="fixed"/>
        <w:tblLook w:val="04A0"/>
      </w:tblPr>
      <w:tblGrid>
        <w:gridCol w:w="1440"/>
        <w:gridCol w:w="2340"/>
        <w:gridCol w:w="3600"/>
        <w:gridCol w:w="32"/>
        <w:gridCol w:w="2578"/>
        <w:gridCol w:w="1530"/>
      </w:tblGrid>
      <w:tr w:rsidR="00512DEB" w:rsidRPr="00512DEB" w:rsidTr="006823DB">
        <w:tc>
          <w:tcPr>
            <w:tcW w:w="1440" w:type="dxa"/>
          </w:tcPr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 кезеңі</w:t>
            </w:r>
          </w:p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340" w:type="dxa"/>
          </w:tcPr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3600" w:type="dxa"/>
          </w:tcPr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2610" w:type="dxa"/>
            <w:gridSpan w:val="2"/>
          </w:tcPr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530" w:type="dxa"/>
          </w:tcPr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512DEB" w:rsidRPr="00512DEB" w:rsidTr="006823DB">
        <w:tc>
          <w:tcPr>
            <w:tcW w:w="1440" w:type="dxa"/>
          </w:tcPr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</w:t>
            </w:r>
          </w:p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Өзін-өзі тексеру</w:t>
            </w:r>
          </w:p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мин.</w:t>
            </w:r>
          </w:p>
        </w:tc>
        <w:tc>
          <w:tcPr>
            <w:tcW w:w="2340" w:type="dxa"/>
          </w:tcPr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(Ұ).Ұйымдастыру кезеңі:</w:t>
            </w:r>
          </w:p>
          <w:p w:rsidR="00512DEB" w:rsidRPr="00512DEB" w:rsidRDefault="00512DEB" w:rsidP="00512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1.Оқушылармен амандасу, түгендеу. Сынып реттілігін қадағалау.</w:t>
            </w:r>
          </w:p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2.Ынтымақтастық атмосферасын қалыптастыру </w:t>
            </w:r>
          </w:p>
        </w:tc>
        <w:tc>
          <w:tcPr>
            <w:tcW w:w="3600" w:type="dxa"/>
          </w:tcPr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</w:tc>
        <w:tc>
          <w:tcPr>
            <w:tcW w:w="2610" w:type="dxa"/>
            <w:gridSpan w:val="2"/>
          </w:tcPr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Тиімділігі: 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30" w:type="dxa"/>
          </w:tcPr>
          <w:p w:rsidR="00512DEB" w:rsidRPr="00512DEB" w:rsidRDefault="00512DEB" w:rsidP="00512D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 жұмыс дәптерлері.</w:t>
            </w:r>
          </w:p>
        </w:tc>
      </w:tr>
      <w:tr w:rsidR="00512DEB" w:rsidRPr="00512DEB" w:rsidTr="006823DB">
        <w:tc>
          <w:tcPr>
            <w:tcW w:w="1440" w:type="dxa"/>
          </w:tcPr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Өткен білімді еске түсіру</w:t>
            </w:r>
          </w:p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04825" cy="516043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(Ұ) «Миға шабуыл» 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әдісі арқылы өткен тақырыппен жаңа сабақты  байланыстыру мақсатында ой қозғау сұрақтарын ұжымдық талқылау. 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Ммұғалім оқушыларға сабақтың тақырыбы, мақсатымен таныстырады.</w:t>
            </w:r>
          </w:p>
        </w:tc>
        <w:tc>
          <w:tcPr>
            <w:tcW w:w="3600" w:type="dxa"/>
          </w:tcPr>
          <w:p w:rsidR="00512DEB" w:rsidRPr="00512DEB" w:rsidRDefault="00512DEB" w:rsidP="009F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Бір-біріне сұрақтар қояды. Сыныптастырының пікірін толықтырады.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ойымен бөліседі.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Оқушылар сұрақтарға жауап беріп, өзара ұжымдық талқылау жасайды.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тапсырманы орындау арқылы оқушылардың айтылым дағдысы қалыптасады.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3181" cy="701530"/>
                  <wp:effectExtent l="19050" t="0" r="0" b="0"/>
                  <wp:docPr id="226" name="Рисунок 16" descr="https://kazgazeta.kz/wp-content/uploads/19.07.2018%D0%B3.-%D0%A4%D0%9E%D0%A2%D0%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azgazeta.kz/wp-content/uploads/19.07.2018%D0%B3.-%D0%A4%D0%9E%D0%A2%D0%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285" cy="70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Қалыптастырушы бағалау: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512DE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kk-KZ"/>
              </w:rPr>
              <w:t>«Жарайсың!»</w:t>
            </w:r>
            <w:r w:rsidRPr="00512DE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деген </w:t>
            </w:r>
            <w:r w:rsidRPr="00512DE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kk-KZ"/>
              </w:rPr>
              <w:t>мадақтау сөзімен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ынталандыру</w:t>
            </w:r>
          </w:p>
        </w:tc>
        <w:tc>
          <w:tcPr>
            <w:tcW w:w="1530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DEB" w:rsidRPr="00512DEB" w:rsidTr="006823DB">
        <w:tc>
          <w:tcPr>
            <w:tcW w:w="1440" w:type="dxa"/>
          </w:tcPr>
          <w:p w:rsidR="00512DEB" w:rsidRPr="00512DEB" w:rsidRDefault="00512DEB" w:rsidP="009F14B4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Сабақтың ортасы</w:t>
            </w: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Мағынаны ашу.</w:t>
            </w: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 мин.</w:t>
            </w: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104140</wp:posOffset>
                  </wp:positionV>
                  <wp:extent cx="746125" cy="478155"/>
                  <wp:effectExtent l="19050" t="0" r="0" b="0"/>
                  <wp:wrapNone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-6247</wp:posOffset>
                  </wp:positionH>
                  <wp:positionV relativeFrom="paragraph">
                    <wp:posOffset>345824</wp:posOffset>
                  </wp:positionV>
                  <wp:extent cx="842187" cy="542260"/>
                  <wp:effectExtent l="19050" t="0" r="0" b="0"/>
                  <wp:wrapNone/>
                  <wp:docPr id="305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87" cy="54226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Сөздік жұмысы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61343" cy="691728"/>
                  <wp:effectExtent l="19050" t="0" r="0" b="0"/>
                  <wp:docPr id="738" name="Рисунок 48" descr="https://fsd.kopilkaurokov.ru/uploads/user_file_5727928b647e1/img_user_file_5727928b647e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sd.kopilkaurokov.ru/uploads/user_file_5727928b647e1/img_user_file_5727928b647e1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19" cy="69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1-тапсырма.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Оқулықтағы жаңа сабақтың мәтінін оқып түсіндіріп 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береді, жаттығуларды орындатады.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4-тапсырма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Жұптық  жұмыс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бағыт-бағдар береді.</w:t>
            </w:r>
          </w:p>
        </w:tc>
        <w:tc>
          <w:tcPr>
            <w:tcW w:w="3600" w:type="dxa"/>
          </w:tcPr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Жазылым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Енгізіл-введение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Бастапқы-начальный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Нұсқа-вариант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Пішін-форма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Өздігінен-самостоятельно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Дәл-точно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Айтылым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Сұрақтарға жауап береді. Өз ойын «ПОПС формуласы» арқылы толықтырады.</w:t>
            </w:r>
          </w:p>
          <w:p w:rsidR="00512DEB" w:rsidRPr="00512DEB" w:rsidRDefault="00512DEB" w:rsidP="009F14B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950427" cy="711804"/>
                  <wp:effectExtent l="19050" t="0" r="0" b="0"/>
                  <wp:docPr id="295" name="Рисунок 51" descr="https://ds04.infourok.ru/uploads/ex/0b1d/00000b1c-2cf4aeb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4.infourok.ru/uploads/ex/0b1d/00000b1c-2cf4aeb9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61" cy="71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Тыңдалым  Жазылым Айтылым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Мәтін мазмұны бойынша 4 сұрақ дайындап,  көршісімен сұхбат құрады.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«Қар кесегі» тәсілі бойынша қосымша сұрақтарға жауап береді.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50427" cy="606669"/>
                  <wp:effectExtent l="19050" t="0" r="0" b="0"/>
                  <wp:docPr id="296" name="Рисунок 7" descr="http://cf.ppt-online.org/files/slide/y/yAs4NLiVT6c5UjQXgv27tRbSMmdZWanol3ODpIz9Y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f.ppt-online.org/files/slide/y/yAs4NLiVT6c5UjQXgv27tRbSMmdZWanol3ODpIz9Y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6" cy="60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651488" cy="879231"/>
                  <wp:effectExtent l="19050" t="0" r="5862" b="0"/>
                  <wp:docPr id="1155" name="Рисунок 147" descr="https://ds02.infourok.ru/uploads/ex/085e/0005e845-bd4e7d89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ds02.infourok.ru/uploads/ex/085e/0005e845-bd4e7d89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80" cy="88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Дескриптор:              Жалпы – 3  балл.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Тапсырмаларды орындайды.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669073" cy="773723"/>
                  <wp:effectExtent l="19050" t="0" r="7327" b="0"/>
                  <wp:docPr id="1159" name="Рисунок 147" descr="http://ds04.infourok.ru/uploads/ex/010f/000ea70e-4946ea8b/hello_html_520824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ds04.infourok.ru/uploads/ex/010f/000ea70e-4946ea8b/hello_html_520824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69" cy="778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 балл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-Сұхбаттасады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9942" cy="1274884"/>
                  <wp:effectExtent l="19050" t="0" r="0" b="0"/>
                  <wp:docPr id="1160" name="Рисунок 156" descr="http://cf.ppt-online.org/files1/slide/h/HXkpKVxPI5rUqwDhcZB8ySEnN1T6OdCQL4uFz29WsY/slide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cf.ppt-online.org/files1/slide/h/HXkpKVxPI5rUqwDhcZB8ySEnN1T6OdCQL4uFz29WsY/slide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35" cy="130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Оқулық, жұмыс дәптерлері.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Сөздіктер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 парақтар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Плакаттар</w:t>
            </w:r>
          </w:p>
        </w:tc>
      </w:tr>
      <w:tr w:rsidR="00512DEB" w:rsidRPr="00512DEB" w:rsidTr="006823DB">
        <w:tc>
          <w:tcPr>
            <w:tcW w:w="1440" w:type="dxa"/>
          </w:tcPr>
          <w:p w:rsidR="00512DEB" w:rsidRPr="00512DEB" w:rsidRDefault="00512DEB" w:rsidP="009F14B4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276860</wp:posOffset>
                  </wp:positionV>
                  <wp:extent cx="884555" cy="563245"/>
                  <wp:effectExtent l="19050" t="0" r="0" b="0"/>
                  <wp:wrapSquare wrapText="bothSides"/>
                  <wp:docPr id="306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5-тапсырма. 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 берілген  тапсырмаларды орындатады, бақылайды, мысал, үлгі көрсетеді.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6615" cy="1095153"/>
                  <wp:effectExtent l="19050" t="0" r="0" b="0"/>
                  <wp:docPr id="1161" name="Рисунок 4" descr="http://cf.ppt-online.org/files/slide/0/078ZCOAXrfSdgYQx5E31JsGinouWT2zNajFvpK/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f.ppt-online.org/files/slide/0/078ZCOAXrfSdgYQx5E31JsGinouWT2zNajFvpK/slid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04" cy="109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00" w:type="dxa"/>
          </w:tcPr>
          <w:p w:rsidR="00512DEB" w:rsidRPr="00512DEB" w:rsidRDefault="00512DEB" w:rsidP="009F14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Оқылым  Айтылым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Топқа бөлініп жұмыс жасайды.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1-топ: Не?Қайда?Қашан? стратегиясын қолданып, тақырыпты талдайды.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94389" cy="720970"/>
                  <wp:effectExtent l="19050" t="0" r="5861" b="0"/>
                  <wp:docPr id="536" name="Рисунок 43" descr="https://fsd.multiurok.ru/html/2017/05/30/s_592d52df5690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d.multiurok.ru/html/2017/05/30/s_592d52df5690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65" cy="72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2-топ: «Тұжырымдамалық карта» тәсілі бойынша мәтінді талдайды.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50427" cy="413238"/>
                  <wp:effectExtent l="19050" t="0" r="0" b="0"/>
                  <wp:docPr id="300" name="Рисунок 109" descr="http://images.myshared.ru/72/1363980/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images.myshared.ru/72/1363980/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26" cy="41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3-топ: «Аквариум» әдісін қолдана отырып, тапсырманы орындайды.</w:t>
            </w:r>
          </w:p>
          <w:p w:rsidR="00512DEB" w:rsidRPr="00512DEB" w:rsidRDefault="00512DEB" w:rsidP="009F14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97466" cy="606145"/>
                  <wp:effectExtent l="19050" t="0" r="2784" b="0"/>
                  <wp:docPr id="301" name="Рисунок 46" descr="http://ds04.infourok.ru/uploads/ex/02ec/000398e3-e6b37a6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s04.infourok.ru/uploads/ex/02ec/000398e3-e6b37a6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695" cy="60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Дескриптор:              Жалпы – 5  балл.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 орындайды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-Топқа бөлінеді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-Тұжырымдайды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-Салыстырады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-Мәтінді талдайды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-Мәтіннің негізгі ойын ашады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9942" cy="1969477"/>
                  <wp:effectExtent l="19050" t="0" r="0" b="0"/>
                  <wp:docPr id="299" name="Рисунок 133" descr="https://ds04.infourok.ru/uploads/ex/04c9/00021420-0bdb2630/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ds04.infourok.ru/uploads/ex/04c9/00021420-0bdb2630/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17" cy="200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 жұмыс дәптерлері.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Слайдтар</w:t>
            </w:r>
          </w:p>
        </w:tc>
      </w:tr>
      <w:tr w:rsidR="00512DEB" w:rsidRPr="00512DEB" w:rsidTr="006823DB">
        <w:tc>
          <w:tcPr>
            <w:tcW w:w="1440" w:type="dxa"/>
          </w:tcPr>
          <w:p w:rsidR="00512DEB" w:rsidRPr="00512DEB" w:rsidRDefault="00512DEB" w:rsidP="009F14B4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174507</wp:posOffset>
                  </wp:positionH>
                  <wp:positionV relativeFrom="paragraph">
                    <wp:posOffset>301743</wp:posOffset>
                  </wp:positionV>
                  <wp:extent cx="744279" cy="477830"/>
                  <wp:effectExtent l="19050" t="0" r="0" b="0"/>
                  <wp:wrapNone/>
                  <wp:docPr id="304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79" cy="47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2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2340" w:type="dxa"/>
          </w:tcPr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2-тапсырма.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орындатады, бақылайды, мысал, үлгі көрсетеді.</w:t>
            </w:r>
          </w:p>
          <w:p w:rsid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Қосымша </w:t>
            </w: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тапсырма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</w:tc>
        <w:tc>
          <w:tcPr>
            <w:tcW w:w="3600" w:type="dxa"/>
          </w:tcPr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Жазылым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«Ассоциограмма» . «ЭКСПО-2017».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50426" cy="1028700"/>
                  <wp:effectExtent l="19050" t="0" r="0" b="0"/>
                  <wp:docPr id="229" name="Рисунок 19" descr="https://fsd.videouroki.net/html/2018/02/19/v_5a8a77836f218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videouroki.net/html/2018/02/19/v_5a8a77836f218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7" cy="103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«ЭКСПО-2017» көрмесі бізге не берді?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0641" cy="690556"/>
                  <wp:effectExtent l="19050" t="0" r="0" b="0"/>
                  <wp:docPr id="230" name="Рисунок 24" descr="https://mypresentation.ru/documents_6/638e52d1bbcfb468443ff48a08620405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ypresentation.ru/documents_6/638e52d1bbcfb468443ff48a08620405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31" cy="69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Дескриптор:              Жалпы – 3  балл.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Тапсырма орындайды.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-Түсіндіреді</w:t>
            </w:r>
          </w:p>
          <w:p w:rsidR="00512DEB" w:rsidRPr="00512DEB" w:rsidRDefault="00512DEB" w:rsidP="009F14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72785" cy="852854"/>
                  <wp:effectExtent l="19050" t="0" r="3615" b="0"/>
                  <wp:docPr id="1163" name="Рисунок 174" descr="https://fsd.kopilkaurokov.ru/up/html/2018/02/06/k_5a79fedf664f2/img_user_file_5a79fee021116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fsd.kopilkaurokov.ru/up/html/2018/02/06/k_5a79fedf664f2/img_user_file_5a79fee021116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30" cy="859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 жұмыс дәптерлері.</w:t>
            </w:r>
          </w:p>
        </w:tc>
      </w:tr>
      <w:tr w:rsidR="00512DEB" w:rsidRPr="00512DEB" w:rsidTr="00512DEB">
        <w:tc>
          <w:tcPr>
            <w:tcW w:w="1440" w:type="dxa"/>
          </w:tcPr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Кері байланыс</w:t>
            </w: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мин.</w:t>
            </w: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748030" cy="475615"/>
                  <wp:effectExtent l="0" t="0" r="0" b="635"/>
                  <wp:wrapNone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«Бір ауыз сөз» әдісі. 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</w:tc>
        <w:tc>
          <w:tcPr>
            <w:tcW w:w="3632" w:type="dxa"/>
            <w:gridSpan w:val="2"/>
          </w:tcPr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Жеке жұмыс: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бір ауыз сөзбен сабақ туралы өз ойларын түсіндіріп береді. Бір ауыз сөздеріне  сабақты бағалайтын келесі сөздерді айтуға болады ұнады, пайдалы, қажет, білдім, т.б.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512D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Үй тапсырмасы: </w:t>
            </w:r>
          </w:p>
          <w:p w:rsidR="00512DEB" w:rsidRPr="00512DEB" w:rsidRDefault="00512DEB" w:rsidP="009F14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3-тапсырма</w:t>
            </w:r>
          </w:p>
        </w:tc>
        <w:tc>
          <w:tcPr>
            <w:tcW w:w="2578" w:type="dxa"/>
          </w:tcPr>
          <w:p w:rsidR="00512DEB" w:rsidRPr="00512DEB" w:rsidRDefault="00512DEB" w:rsidP="009F1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Мұғалім оқушылардың сабаққа қатысқан белсенілігіне қарай 1-10 балл бойынша әр оқушының балын қойып бағалайды. </w:t>
            </w:r>
          </w:p>
        </w:tc>
        <w:tc>
          <w:tcPr>
            <w:tcW w:w="1530" w:type="dxa"/>
          </w:tcPr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2DEB" w:rsidRPr="00512DEB" w:rsidRDefault="00512DEB" w:rsidP="009F14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9230" cy="563525"/>
                  <wp:effectExtent l="0" t="0" r="1905" b="8255"/>
                  <wp:docPr id="124" name="Рисунок 2" descr="ÐÐ°ÑÑÐ¸Ð½ÐºÐ¸ Ð¿Ð¾ Ð·Ð°Ð¿ÑÐ¾ÑÑ ÑÐ°Ð¿Ð°Ð»Ð°Ò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Ð°Ð¿Ð°Ð»Ð°Ò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98" cy="56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FD1" w:rsidRPr="00512DEB" w:rsidRDefault="00C97FD1">
      <w:pPr>
        <w:rPr>
          <w:rFonts w:ascii="Times New Roman" w:hAnsi="Times New Roman" w:cs="Times New Roman"/>
          <w:sz w:val="24"/>
          <w:szCs w:val="24"/>
        </w:rPr>
      </w:pPr>
    </w:p>
    <w:sectPr w:rsidR="00C97FD1" w:rsidRPr="00512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12DEB"/>
    <w:rsid w:val="00512DEB"/>
    <w:rsid w:val="006823DB"/>
    <w:rsid w:val="00C9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E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dcterms:created xsi:type="dcterms:W3CDTF">2022-04-18T15:18:00Z</dcterms:created>
  <dcterms:modified xsi:type="dcterms:W3CDTF">2022-04-18T15:29:00Z</dcterms:modified>
</cp:coreProperties>
</file>