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A9D" w:rsidRDefault="00614A9D" w:rsidP="00614A9D">
      <w:pPr>
        <w:pStyle w:val="1"/>
        <w:jc w:val="both"/>
        <w:rPr>
          <w:rFonts w:eastAsia="Calibri" w:cs="Times New Roman"/>
          <w:szCs w:val="28"/>
        </w:rPr>
      </w:pPr>
    </w:p>
    <w:p w:rsidR="00614A9D" w:rsidRDefault="00614A9D" w:rsidP="00614A9D">
      <w:pPr>
        <w:spacing w:after="0"/>
        <w:ind w:right="283"/>
        <w:jc w:val="center"/>
        <w:rPr>
          <w:rFonts w:ascii="Times New Roman" w:hAnsi="Times New Roman" w:cs="Times New Roman"/>
          <w:sz w:val="28"/>
          <w:szCs w:val="28"/>
        </w:rPr>
      </w:pPr>
    </w:p>
    <w:p w:rsidR="00614A9D" w:rsidRDefault="00230247" w:rsidP="00614A9D">
      <w:pPr>
        <w:spacing w:after="0"/>
        <w:ind w:right="283"/>
        <w:jc w:val="center"/>
        <w:rPr>
          <w:rFonts w:ascii="Times New Roman" w:hAnsi="Times New Roman" w:cs="Times New Roman"/>
          <w:sz w:val="28"/>
          <w:szCs w:val="28"/>
        </w:rPr>
      </w:pPr>
      <w:r>
        <w:rPr>
          <w:rFonts w:ascii="Times New Roman" w:hAnsi="Times New Roman" w:cs="Times New Roman"/>
          <w:sz w:val="28"/>
          <w:szCs w:val="28"/>
          <w:lang w:val="kk-KZ"/>
        </w:rPr>
        <w:t>Мунтаева Алия Саиновна</w:t>
      </w:r>
      <w:r w:rsidR="00614A9D" w:rsidRPr="00614A9D">
        <w:rPr>
          <w:rFonts w:ascii="Times New Roman" w:hAnsi="Times New Roman" w:cs="Times New Roman"/>
          <w:sz w:val="28"/>
          <w:szCs w:val="28"/>
        </w:rPr>
        <w:t xml:space="preserve">, </w:t>
      </w:r>
      <w:r>
        <w:rPr>
          <w:rFonts w:ascii="Times New Roman" w:hAnsi="Times New Roman" w:cs="Times New Roman"/>
          <w:sz w:val="28"/>
          <w:szCs w:val="28"/>
        </w:rPr>
        <w:t>з</w:t>
      </w:r>
      <w:r w:rsidRPr="00230247">
        <w:rPr>
          <w:rFonts w:ascii="Times New Roman" w:hAnsi="Times New Roman" w:cs="Times New Roman"/>
          <w:sz w:val="28"/>
          <w:szCs w:val="28"/>
        </w:rPr>
        <w:t xml:space="preserve">аместитель директора по УВР КГУ "Гимназия № 2 отдела образования города Рудного" Управления образования </w:t>
      </w:r>
      <w:proofErr w:type="spellStart"/>
      <w:r w:rsidRPr="00230247">
        <w:rPr>
          <w:rFonts w:ascii="Times New Roman" w:hAnsi="Times New Roman" w:cs="Times New Roman"/>
          <w:sz w:val="28"/>
          <w:szCs w:val="28"/>
        </w:rPr>
        <w:t>акимата</w:t>
      </w:r>
      <w:proofErr w:type="spellEnd"/>
      <w:r w:rsidRPr="00230247">
        <w:rPr>
          <w:rFonts w:ascii="Times New Roman" w:hAnsi="Times New Roman" w:cs="Times New Roman"/>
          <w:sz w:val="28"/>
          <w:szCs w:val="28"/>
        </w:rPr>
        <w:t xml:space="preserve"> </w:t>
      </w:r>
      <w:proofErr w:type="spellStart"/>
      <w:r w:rsidRPr="00230247">
        <w:rPr>
          <w:rFonts w:ascii="Times New Roman" w:hAnsi="Times New Roman" w:cs="Times New Roman"/>
          <w:sz w:val="28"/>
          <w:szCs w:val="28"/>
        </w:rPr>
        <w:t>Костанайской</w:t>
      </w:r>
      <w:proofErr w:type="spellEnd"/>
      <w:r w:rsidRPr="00230247">
        <w:rPr>
          <w:rFonts w:ascii="Times New Roman" w:hAnsi="Times New Roman" w:cs="Times New Roman"/>
          <w:sz w:val="28"/>
          <w:szCs w:val="28"/>
        </w:rPr>
        <w:t xml:space="preserve"> области </w:t>
      </w:r>
      <w:proofErr w:type="spellStart"/>
      <w:r w:rsidR="00614A9D" w:rsidRPr="00904B37">
        <w:rPr>
          <w:rFonts w:ascii="Times New Roman" w:hAnsi="Times New Roman" w:cs="Times New Roman"/>
          <w:sz w:val="28"/>
          <w:szCs w:val="28"/>
        </w:rPr>
        <w:t>Костанайской</w:t>
      </w:r>
      <w:proofErr w:type="spellEnd"/>
      <w:r w:rsidR="00614A9D" w:rsidRPr="00904B37">
        <w:rPr>
          <w:rFonts w:ascii="Times New Roman" w:hAnsi="Times New Roman" w:cs="Times New Roman"/>
          <w:sz w:val="28"/>
          <w:szCs w:val="28"/>
        </w:rPr>
        <w:t xml:space="preserve"> области</w:t>
      </w:r>
    </w:p>
    <w:p w:rsidR="00614A9D" w:rsidRPr="003C6EC7" w:rsidRDefault="00614A9D" w:rsidP="00614A9D">
      <w:pPr>
        <w:spacing w:after="0"/>
        <w:ind w:right="283"/>
        <w:jc w:val="center"/>
        <w:rPr>
          <w:rFonts w:ascii="Times New Roman" w:hAnsi="Times New Roman" w:cs="Times New Roman"/>
          <w:sz w:val="28"/>
          <w:szCs w:val="28"/>
        </w:rPr>
      </w:pPr>
      <w:proofErr w:type="gramStart"/>
      <w:r w:rsidRPr="00904B37">
        <w:rPr>
          <w:rFonts w:ascii="Times New Roman" w:hAnsi="Times New Roman" w:cs="Times New Roman"/>
          <w:sz w:val="28"/>
          <w:szCs w:val="28"/>
          <w:lang w:val="en-US"/>
        </w:rPr>
        <w:t>e</w:t>
      </w:r>
      <w:r w:rsidRPr="003C6EC7">
        <w:rPr>
          <w:rFonts w:ascii="Times New Roman" w:hAnsi="Times New Roman" w:cs="Times New Roman"/>
          <w:sz w:val="28"/>
          <w:szCs w:val="28"/>
        </w:rPr>
        <w:t>-</w:t>
      </w:r>
      <w:r w:rsidRPr="00904B37">
        <w:rPr>
          <w:rFonts w:ascii="Times New Roman" w:hAnsi="Times New Roman" w:cs="Times New Roman"/>
          <w:sz w:val="28"/>
          <w:szCs w:val="28"/>
          <w:lang w:val="en-US"/>
        </w:rPr>
        <w:t>mail</w:t>
      </w:r>
      <w:proofErr w:type="gramEnd"/>
      <w:r w:rsidRPr="003C6EC7">
        <w:rPr>
          <w:rFonts w:ascii="Times New Roman" w:hAnsi="Times New Roman" w:cs="Times New Roman"/>
          <w:sz w:val="28"/>
          <w:szCs w:val="28"/>
        </w:rPr>
        <w:t>:</w:t>
      </w:r>
      <w:r w:rsidRPr="003C6EC7">
        <w:t xml:space="preserve"> </w:t>
      </w:r>
      <w:proofErr w:type="spellStart"/>
      <w:r w:rsidR="00230247" w:rsidRPr="00230247">
        <w:rPr>
          <w:rFonts w:ascii="Times New Roman" w:hAnsi="Times New Roman" w:cs="Times New Roman"/>
          <w:sz w:val="28"/>
          <w:szCs w:val="28"/>
          <w:lang w:val="en-US"/>
        </w:rPr>
        <w:t>muntalia</w:t>
      </w:r>
      <w:proofErr w:type="spellEnd"/>
      <w:r w:rsidRPr="003C6EC7">
        <w:rPr>
          <w:rFonts w:ascii="Times New Roman" w:hAnsi="Times New Roman" w:cs="Times New Roman"/>
          <w:sz w:val="28"/>
          <w:szCs w:val="28"/>
        </w:rPr>
        <w:t>@</w:t>
      </w:r>
      <w:r w:rsidR="00230247" w:rsidRPr="00230247">
        <w:rPr>
          <w:rFonts w:ascii="Times New Roman" w:hAnsi="Times New Roman" w:cs="Times New Roman"/>
          <w:sz w:val="28"/>
          <w:szCs w:val="28"/>
          <w:lang w:val="en-US"/>
        </w:rPr>
        <w:t>mail</w:t>
      </w:r>
      <w:r w:rsidRPr="003C6EC7">
        <w:rPr>
          <w:rFonts w:ascii="Times New Roman" w:hAnsi="Times New Roman" w:cs="Times New Roman"/>
          <w:sz w:val="28"/>
          <w:szCs w:val="28"/>
        </w:rPr>
        <w:t>.</w:t>
      </w:r>
      <w:proofErr w:type="spellStart"/>
      <w:r w:rsidRPr="00230247">
        <w:rPr>
          <w:rFonts w:ascii="Times New Roman" w:hAnsi="Times New Roman" w:cs="Times New Roman"/>
          <w:sz w:val="28"/>
          <w:szCs w:val="28"/>
          <w:lang w:val="en-US"/>
        </w:rPr>
        <w:t>ru</w:t>
      </w:r>
      <w:proofErr w:type="spellEnd"/>
    </w:p>
    <w:p w:rsidR="001D114A" w:rsidRDefault="001D114A" w:rsidP="00614A9D">
      <w:pPr>
        <w:pStyle w:val="1"/>
        <w:jc w:val="center"/>
        <w:rPr>
          <w:rFonts w:ascii="Arial" w:hAnsi="Arial" w:cs="Arial"/>
          <w:color w:val="212121"/>
          <w:sz w:val="22"/>
          <w:shd w:val="clear" w:color="auto" w:fill="FFFFFF"/>
        </w:rPr>
      </w:pPr>
    </w:p>
    <w:p w:rsidR="001D114A" w:rsidRPr="00101986" w:rsidRDefault="001D114A" w:rsidP="00614A9D">
      <w:pPr>
        <w:pStyle w:val="1"/>
        <w:jc w:val="center"/>
        <w:rPr>
          <w:rFonts w:cs="Times New Roman"/>
          <w:b/>
          <w:color w:val="212121"/>
          <w:szCs w:val="28"/>
          <w:shd w:val="clear" w:color="auto" w:fill="FFFFFF"/>
          <w:lang w:val="kk-KZ"/>
        </w:rPr>
      </w:pPr>
      <w:r w:rsidRPr="00101986">
        <w:rPr>
          <w:rFonts w:cs="Times New Roman"/>
          <w:b/>
          <w:color w:val="212121"/>
          <w:szCs w:val="28"/>
          <w:shd w:val="clear" w:color="auto" w:fill="FFFFFF"/>
        </w:rPr>
        <w:t>ДИСТАНЦИОННОЕ ОБУЧЕНИЕ</w:t>
      </w:r>
      <w:r w:rsidR="003F78BE" w:rsidRPr="00101986">
        <w:rPr>
          <w:rFonts w:cs="Times New Roman"/>
          <w:b/>
          <w:color w:val="212121"/>
          <w:szCs w:val="28"/>
          <w:shd w:val="clear" w:color="auto" w:fill="FFFFFF"/>
          <w:lang w:val="kk-KZ"/>
        </w:rPr>
        <w:t>: НОВЫЙ ОПЫТ И НОВЫЕ ВОЗМОЖНОСТИ</w:t>
      </w:r>
    </w:p>
    <w:p w:rsidR="00614A9D" w:rsidRPr="003C6EC7" w:rsidRDefault="00614A9D" w:rsidP="00614A9D">
      <w:pPr>
        <w:pStyle w:val="1"/>
        <w:jc w:val="center"/>
        <w:rPr>
          <w:rFonts w:cs="Times New Roman"/>
          <w:b/>
        </w:rPr>
      </w:pPr>
    </w:p>
    <w:p w:rsidR="003C6EC7" w:rsidRPr="003C6EC7" w:rsidRDefault="003F78BE" w:rsidP="003F78BE">
      <w:pPr>
        <w:pStyle w:val="1"/>
        <w:ind w:firstLine="567"/>
        <w:jc w:val="both"/>
        <w:rPr>
          <w:rFonts w:eastAsia="Calibri" w:cs="Times New Roman"/>
          <w:szCs w:val="28"/>
        </w:rPr>
      </w:pPr>
      <w:r w:rsidRPr="003F78BE">
        <w:rPr>
          <w:rFonts w:eastAsia="Calibri" w:cs="Times New Roman"/>
          <w:szCs w:val="28"/>
        </w:rPr>
        <w:t xml:space="preserve">Прошел почти год с тех пор, как казахстанские школы перешли на дистанционный формат обучения. И новшество, которое болезненно давалось учителям, учащимся и их родителям еще весной, сегодня воспринимается спокойно, а для многих </w:t>
      </w:r>
      <w:proofErr w:type="spellStart"/>
      <w:r w:rsidRPr="003F78BE">
        <w:rPr>
          <w:rFonts w:eastAsia="Calibri" w:cs="Times New Roman"/>
          <w:szCs w:val="28"/>
        </w:rPr>
        <w:t>дистанционка</w:t>
      </w:r>
      <w:proofErr w:type="spellEnd"/>
      <w:r w:rsidRPr="003F78BE">
        <w:rPr>
          <w:rFonts w:eastAsia="Calibri" w:cs="Times New Roman"/>
          <w:szCs w:val="28"/>
        </w:rPr>
        <w:t xml:space="preserve"> и вовсе стала наиболее удо</w:t>
      </w:r>
      <w:r w:rsidR="00101986">
        <w:rPr>
          <w:rFonts w:eastAsia="Calibri" w:cs="Times New Roman"/>
          <w:szCs w:val="28"/>
        </w:rPr>
        <w:t>бной формой получения знаний. П</w:t>
      </w:r>
      <w:r w:rsidR="00101986">
        <w:rPr>
          <w:rFonts w:eastAsia="Calibri" w:cs="Times New Roman"/>
          <w:szCs w:val="28"/>
          <w:lang w:val="kk-KZ"/>
        </w:rPr>
        <w:t xml:space="preserve">риобретение </w:t>
      </w:r>
      <w:r w:rsidR="00101986">
        <w:rPr>
          <w:rFonts w:eastAsia="Calibri" w:cs="Times New Roman"/>
          <w:szCs w:val="28"/>
        </w:rPr>
        <w:t>ново</w:t>
      </w:r>
      <w:r w:rsidR="00101986">
        <w:rPr>
          <w:rFonts w:eastAsia="Calibri" w:cs="Times New Roman"/>
          <w:szCs w:val="28"/>
          <w:lang w:val="kk-KZ"/>
        </w:rPr>
        <w:t>го</w:t>
      </w:r>
      <w:r w:rsidR="00871F90">
        <w:rPr>
          <w:rFonts w:eastAsia="Calibri" w:cs="Times New Roman"/>
          <w:szCs w:val="28"/>
        </w:rPr>
        <w:t xml:space="preserve"> опыта и адаптация</w:t>
      </w:r>
      <w:r w:rsidRPr="003F78BE">
        <w:rPr>
          <w:rFonts w:eastAsia="Calibri" w:cs="Times New Roman"/>
          <w:szCs w:val="28"/>
        </w:rPr>
        <w:t xml:space="preserve"> педагогов</w:t>
      </w:r>
      <w:r>
        <w:rPr>
          <w:rFonts w:eastAsia="Calibri" w:cs="Times New Roman"/>
          <w:szCs w:val="28"/>
          <w:lang w:val="kk-KZ"/>
        </w:rPr>
        <w:t xml:space="preserve"> </w:t>
      </w:r>
      <w:proofErr w:type="gramStart"/>
      <w:r>
        <w:rPr>
          <w:rFonts w:eastAsia="Calibri" w:cs="Times New Roman"/>
          <w:szCs w:val="28"/>
          <w:lang w:val="kk-KZ"/>
        </w:rPr>
        <w:t xml:space="preserve">гимназии </w:t>
      </w:r>
      <w:r w:rsidRPr="003F78BE">
        <w:rPr>
          <w:rFonts w:eastAsia="Calibri" w:cs="Times New Roman"/>
          <w:szCs w:val="28"/>
        </w:rPr>
        <w:t xml:space="preserve"> к</w:t>
      </w:r>
      <w:proofErr w:type="gramEnd"/>
      <w:r w:rsidRPr="003F78BE">
        <w:rPr>
          <w:rFonts w:eastAsia="Calibri" w:cs="Times New Roman"/>
          <w:szCs w:val="28"/>
        </w:rPr>
        <w:t xml:space="preserve"> новым реалиям </w:t>
      </w:r>
      <w:r>
        <w:rPr>
          <w:rFonts w:eastAsia="Calibri" w:cs="Times New Roman"/>
          <w:szCs w:val="28"/>
          <w:lang w:val="kk-KZ"/>
        </w:rPr>
        <w:t xml:space="preserve"> </w:t>
      </w:r>
      <w:r w:rsidR="00871F90">
        <w:rPr>
          <w:rFonts w:eastAsia="Calibri" w:cs="Times New Roman"/>
          <w:szCs w:val="28"/>
          <w:lang w:val="kk-KZ"/>
        </w:rPr>
        <w:t xml:space="preserve">осуществлялась проведением следующих  </w:t>
      </w:r>
      <w:r w:rsidR="00871F90">
        <w:rPr>
          <w:rFonts w:eastAsia="Calibri" w:cs="Times New Roman"/>
          <w:szCs w:val="28"/>
        </w:rPr>
        <w:t>мероприятий</w:t>
      </w:r>
      <w:r w:rsidR="003C6EC7" w:rsidRPr="003C6EC7">
        <w:rPr>
          <w:rFonts w:eastAsia="Calibri" w:cs="Times New Roman"/>
          <w:szCs w:val="28"/>
        </w:rPr>
        <w:t xml:space="preserve">. </w:t>
      </w:r>
    </w:p>
    <w:p w:rsidR="003C6EC7" w:rsidRPr="003C6EC7" w:rsidRDefault="003C6EC7" w:rsidP="003C6EC7">
      <w:pPr>
        <w:pStyle w:val="1"/>
        <w:jc w:val="both"/>
        <w:rPr>
          <w:rFonts w:eastAsia="Calibri" w:cs="Times New Roman"/>
          <w:szCs w:val="28"/>
        </w:rPr>
      </w:pPr>
      <w:r w:rsidRPr="003C6EC7">
        <w:rPr>
          <w:rFonts w:eastAsia="Calibri" w:cs="Times New Roman"/>
          <w:szCs w:val="28"/>
        </w:rPr>
        <w:t>1.</w:t>
      </w:r>
      <w:r w:rsidRPr="003C6EC7">
        <w:rPr>
          <w:rFonts w:eastAsia="Calibri" w:cs="Times New Roman"/>
          <w:szCs w:val="28"/>
        </w:rPr>
        <w:tab/>
        <w:t xml:space="preserve">Для выявления семей обучающихся, которым необходимо оказание технической поддержки в августе был проведен мониторинг технической готовности </w:t>
      </w:r>
      <w:proofErr w:type="gramStart"/>
      <w:r w:rsidRPr="003C6EC7">
        <w:rPr>
          <w:rFonts w:eastAsia="Calibri" w:cs="Times New Roman"/>
          <w:szCs w:val="28"/>
        </w:rPr>
        <w:t>обучающихся  к</w:t>
      </w:r>
      <w:proofErr w:type="gramEnd"/>
      <w:r w:rsidRPr="003C6EC7">
        <w:rPr>
          <w:rFonts w:eastAsia="Calibri" w:cs="Times New Roman"/>
          <w:szCs w:val="28"/>
        </w:rPr>
        <w:t xml:space="preserve"> дистанционной форме обучения. По результатам </w:t>
      </w:r>
      <w:proofErr w:type="gramStart"/>
      <w:r w:rsidR="00871F90">
        <w:rPr>
          <w:rFonts w:eastAsia="Calibri" w:cs="Times New Roman"/>
          <w:szCs w:val="28"/>
          <w:lang w:val="kk-KZ"/>
        </w:rPr>
        <w:t>которого</w:t>
      </w:r>
      <w:r w:rsidRPr="003C6EC7">
        <w:rPr>
          <w:rFonts w:eastAsia="Calibri" w:cs="Times New Roman"/>
          <w:szCs w:val="28"/>
        </w:rPr>
        <w:t xml:space="preserve">  учащимся</w:t>
      </w:r>
      <w:proofErr w:type="gramEnd"/>
      <w:r w:rsidRPr="003C6EC7">
        <w:rPr>
          <w:rFonts w:eastAsia="Calibri" w:cs="Times New Roman"/>
          <w:szCs w:val="28"/>
        </w:rPr>
        <w:t xml:space="preserve"> гимназии для дистанционного обучения  были выданы моноблоки и ноутбуки. </w:t>
      </w:r>
    </w:p>
    <w:p w:rsidR="003C6EC7" w:rsidRPr="003C6EC7" w:rsidRDefault="003C6EC7" w:rsidP="003C6EC7">
      <w:pPr>
        <w:pStyle w:val="1"/>
        <w:jc w:val="both"/>
        <w:rPr>
          <w:rFonts w:eastAsia="Calibri" w:cs="Times New Roman"/>
          <w:szCs w:val="28"/>
        </w:rPr>
      </w:pPr>
      <w:r w:rsidRPr="003C6EC7">
        <w:rPr>
          <w:rFonts w:eastAsia="Calibri" w:cs="Times New Roman"/>
          <w:szCs w:val="28"/>
        </w:rPr>
        <w:t>2.</w:t>
      </w:r>
      <w:r w:rsidRPr="003C6EC7">
        <w:rPr>
          <w:rFonts w:eastAsia="Calibri" w:cs="Times New Roman"/>
          <w:szCs w:val="28"/>
        </w:rPr>
        <w:tab/>
        <w:t xml:space="preserve">Для </w:t>
      </w:r>
      <w:proofErr w:type="gramStart"/>
      <w:r w:rsidRPr="003C6EC7">
        <w:rPr>
          <w:rFonts w:eastAsia="Calibri" w:cs="Times New Roman"/>
          <w:szCs w:val="28"/>
        </w:rPr>
        <w:t>ознакомления  учителей</w:t>
      </w:r>
      <w:proofErr w:type="gramEnd"/>
      <w:r w:rsidRPr="003C6EC7">
        <w:rPr>
          <w:rFonts w:eastAsia="Calibri" w:cs="Times New Roman"/>
          <w:szCs w:val="28"/>
        </w:rPr>
        <w:t xml:space="preserve">-предметников  с формами организации дистанционного обучения </w:t>
      </w:r>
      <w:r w:rsidR="003F78BE">
        <w:rPr>
          <w:rFonts w:eastAsia="Calibri" w:cs="Times New Roman"/>
          <w:szCs w:val="28"/>
          <w:lang w:val="kk-KZ"/>
        </w:rPr>
        <w:t xml:space="preserve">в </w:t>
      </w:r>
      <w:r w:rsidR="003F78BE">
        <w:rPr>
          <w:rFonts w:eastAsia="Calibri" w:cs="Times New Roman"/>
          <w:szCs w:val="28"/>
        </w:rPr>
        <w:t xml:space="preserve"> августе</w:t>
      </w:r>
      <w:r w:rsidRPr="003C6EC7">
        <w:rPr>
          <w:rFonts w:eastAsia="Calibri" w:cs="Times New Roman"/>
          <w:szCs w:val="28"/>
        </w:rPr>
        <w:t xml:space="preserve">  2020 года все учителя гимназии прошли курсы «Учусь учить дистанционно» организованный ЦПМ и Назарбаев Интеллектуальные Школы.</w:t>
      </w:r>
    </w:p>
    <w:p w:rsidR="003F78BE" w:rsidRDefault="003C6EC7" w:rsidP="003C6EC7">
      <w:pPr>
        <w:pStyle w:val="1"/>
        <w:jc w:val="both"/>
        <w:rPr>
          <w:rFonts w:eastAsia="Calibri" w:cs="Times New Roman"/>
          <w:szCs w:val="28"/>
        </w:rPr>
      </w:pPr>
      <w:r w:rsidRPr="003C6EC7">
        <w:rPr>
          <w:rFonts w:eastAsia="Calibri" w:cs="Times New Roman"/>
          <w:szCs w:val="28"/>
        </w:rPr>
        <w:t>3.</w:t>
      </w:r>
      <w:r w:rsidRPr="003C6EC7">
        <w:rPr>
          <w:rFonts w:eastAsia="Calibri" w:cs="Times New Roman"/>
          <w:szCs w:val="28"/>
        </w:rPr>
        <w:tab/>
        <w:t xml:space="preserve">Дистанционное обучение в 4   четвертой прошлого учебного года, </w:t>
      </w:r>
      <w:proofErr w:type="gramStart"/>
      <w:r w:rsidRPr="003C6EC7">
        <w:rPr>
          <w:rFonts w:eastAsia="Calibri" w:cs="Times New Roman"/>
          <w:szCs w:val="28"/>
        </w:rPr>
        <w:t>показало  неумение</w:t>
      </w:r>
      <w:proofErr w:type="gramEnd"/>
      <w:r w:rsidRPr="003C6EC7">
        <w:rPr>
          <w:rFonts w:eastAsia="Calibri" w:cs="Times New Roman"/>
          <w:szCs w:val="28"/>
        </w:rPr>
        <w:t xml:space="preserve"> педагогов организовывать  онлайн, синхронные уроки. В связи с этим </w:t>
      </w:r>
      <w:proofErr w:type="gramStart"/>
      <w:r w:rsidRPr="003C6EC7">
        <w:rPr>
          <w:rFonts w:eastAsia="Calibri" w:cs="Times New Roman"/>
          <w:szCs w:val="28"/>
        </w:rPr>
        <w:t>было  принято</w:t>
      </w:r>
      <w:proofErr w:type="gramEnd"/>
      <w:r w:rsidRPr="003C6EC7">
        <w:rPr>
          <w:rFonts w:eastAsia="Calibri" w:cs="Times New Roman"/>
          <w:szCs w:val="28"/>
        </w:rPr>
        <w:t xml:space="preserve"> решение  с 16 по 25 августа 2020 года  в методических объединениях школы провести  семинары-практикумы. Где педагоги организовывали синхронные уроки, приглашая </w:t>
      </w:r>
      <w:proofErr w:type="spellStart"/>
      <w:r w:rsidRPr="003C6EC7">
        <w:rPr>
          <w:rFonts w:eastAsia="Calibri" w:cs="Times New Roman"/>
          <w:szCs w:val="28"/>
        </w:rPr>
        <w:t>друг-друга</w:t>
      </w:r>
      <w:proofErr w:type="spellEnd"/>
      <w:r w:rsidRPr="003C6EC7">
        <w:rPr>
          <w:rFonts w:eastAsia="Calibri" w:cs="Times New Roman"/>
          <w:szCs w:val="28"/>
        </w:rPr>
        <w:t xml:space="preserve">, тем </w:t>
      </w:r>
      <w:proofErr w:type="gramStart"/>
      <w:r w:rsidRPr="003C6EC7">
        <w:rPr>
          <w:rFonts w:eastAsia="Calibri" w:cs="Times New Roman"/>
          <w:szCs w:val="28"/>
        </w:rPr>
        <w:t>самым  изучали</w:t>
      </w:r>
      <w:proofErr w:type="gramEnd"/>
      <w:r w:rsidRPr="003C6EC7">
        <w:rPr>
          <w:rFonts w:eastAsia="Calibri" w:cs="Times New Roman"/>
          <w:szCs w:val="28"/>
        </w:rPr>
        <w:t xml:space="preserve">, практиковались, делились опытом,  отбирали доступные платформы, мобильные приложения, рассматривали возможности различных  онлайн-досок, тренажеров, образовательных </w:t>
      </w:r>
      <w:proofErr w:type="spellStart"/>
      <w:r w:rsidRPr="003C6EC7">
        <w:rPr>
          <w:rFonts w:eastAsia="Calibri" w:cs="Times New Roman"/>
          <w:szCs w:val="28"/>
        </w:rPr>
        <w:t>контентов</w:t>
      </w:r>
      <w:proofErr w:type="spellEnd"/>
      <w:r w:rsidRPr="003C6EC7">
        <w:rPr>
          <w:rFonts w:eastAsia="Calibri" w:cs="Times New Roman"/>
          <w:szCs w:val="28"/>
        </w:rPr>
        <w:t xml:space="preserve">. Это форма работы позволило учителям сформировать навыки проведения синхронных </w:t>
      </w:r>
      <w:proofErr w:type="gramStart"/>
      <w:r w:rsidRPr="003C6EC7">
        <w:rPr>
          <w:rFonts w:eastAsia="Calibri" w:cs="Times New Roman"/>
          <w:szCs w:val="28"/>
        </w:rPr>
        <w:t>уроков,  чувствовать</w:t>
      </w:r>
      <w:proofErr w:type="gramEnd"/>
      <w:r w:rsidRPr="003C6EC7">
        <w:rPr>
          <w:rFonts w:eastAsia="Calibri" w:cs="Times New Roman"/>
          <w:szCs w:val="28"/>
        </w:rPr>
        <w:t xml:space="preserve"> себя увереннее. </w:t>
      </w:r>
    </w:p>
    <w:p w:rsidR="003C6EC7" w:rsidRPr="003C6EC7" w:rsidRDefault="003C6EC7" w:rsidP="003C6EC7">
      <w:pPr>
        <w:pStyle w:val="1"/>
        <w:jc w:val="both"/>
        <w:rPr>
          <w:rFonts w:eastAsia="Calibri" w:cs="Times New Roman"/>
          <w:szCs w:val="28"/>
        </w:rPr>
      </w:pPr>
      <w:r w:rsidRPr="003C6EC7">
        <w:rPr>
          <w:rFonts w:eastAsia="Calibri" w:cs="Times New Roman"/>
          <w:szCs w:val="28"/>
        </w:rPr>
        <w:t>4.</w:t>
      </w:r>
      <w:r w:rsidRPr="003C6EC7">
        <w:rPr>
          <w:rFonts w:eastAsia="Calibri" w:cs="Times New Roman"/>
          <w:szCs w:val="28"/>
        </w:rPr>
        <w:tab/>
        <w:t xml:space="preserve">Еще </w:t>
      </w:r>
      <w:proofErr w:type="gramStart"/>
      <w:r w:rsidRPr="003C6EC7">
        <w:rPr>
          <w:rFonts w:eastAsia="Calibri" w:cs="Times New Roman"/>
          <w:szCs w:val="28"/>
        </w:rPr>
        <w:t>с  одной</w:t>
      </w:r>
      <w:proofErr w:type="gramEnd"/>
      <w:r w:rsidRPr="003C6EC7">
        <w:rPr>
          <w:rFonts w:eastAsia="Calibri" w:cs="Times New Roman"/>
          <w:szCs w:val="28"/>
        </w:rPr>
        <w:t xml:space="preserve"> проблемой которой мы столкнулись в 4 четверти прошлого года это выбор каждого учителя удобного для него образовательного контента, при этом не учитывались возможности учащихся. Родителям приходилось устанавливать, регистрировать детей на той или другой платформе, тем самым создавались конфликтные ситуации. С целью централизованного перех</w:t>
      </w:r>
      <w:r w:rsidR="003F78BE">
        <w:rPr>
          <w:rFonts w:eastAsia="Calibri" w:cs="Times New Roman"/>
          <w:szCs w:val="28"/>
        </w:rPr>
        <w:t xml:space="preserve">ода в новом учебном году на дистанционное обучение педагогическим коллективом </w:t>
      </w:r>
      <w:r w:rsidRPr="003C6EC7">
        <w:rPr>
          <w:rFonts w:eastAsia="Calibri" w:cs="Times New Roman"/>
          <w:szCs w:val="28"/>
        </w:rPr>
        <w:t xml:space="preserve">было принято решение выбрать единой рабочей платформой для </w:t>
      </w:r>
      <w:proofErr w:type="gramStart"/>
      <w:r w:rsidRPr="003C6EC7">
        <w:rPr>
          <w:rFonts w:eastAsia="Calibri" w:cs="Times New Roman"/>
          <w:szCs w:val="28"/>
        </w:rPr>
        <w:t>обучения  -</w:t>
      </w:r>
      <w:proofErr w:type="gramEnd"/>
      <w:r w:rsidRPr="003C6EC7">
        <w:rPr>
          <w:rFonts w:eastAsia="Calibri" w:cs="Times New Roman"/>
          <w:szCs w:val="28"/>
        </w:rPr>
        <w:t xml:space="preserve"> </w:t>
      </w:r>
      <w:proofErr w:type="spellStart"/>
      <w:r w:rsidRPr="003C6EC7">
        <w:rPr>
          <w:rFonts w:eastAsia="Calibri" w:cs="Times New Roman"/>
          <w:szCs w:val="28"/>
        </w:rPr>
        <w:t>Online</w:t>
      </w:r>
      <w:proofErr w:type="spellEnd"/>
      <w:r w:rsidRPr="003C6EC7">
        <w:rPr>
          <w:rFonts w:eastAsia="Calibri" w:cs="Times New Roman"/>
          <w:szCs w:val="28"/>
        </w:rPr>
        <w:t xml:space="preserve"> </w:t>
      </w:r>
      <w:proofErr w:type="spellStart"/>
      <w:r w:rsidRPr="003C6EC7">
        <w:rPr>
          <w:rFonts w:eastAsia="Calibri" w:cs="Times New Roman"/>
          <w:szCs w:val="28"/>
        </w:rPr>
        <w:t>Mektep</w:t>
      </w:r>
      <w:proofErr w:type="spellEnd"/>
      <w:r w:rsidRPr="003C6EC7">
        <w:rPr>
          <w:rFonts w:eastAsia="Calibri" w:cs="Times New Roman"/>
          <w:szCs w:val="28"/>
        </w:rPr>
        <w:t xml:space="preserve"> bilimland.kz , а платформу  Kundelik.kz использовать для выставления </w:t>
      </w:r>
      <w:proofErr w:type="spellStart"/>
      <w:r w:rsidRPr="003C6EC7">
        <w:rPr>
          <w:rFonts w:eastAsia="Calibri" w:cs="Times New Roman"/>
          <w:szCs w:val="28"/>
        </w:rPr>
        <w:t>формативного</w:t>
      </w:r>
      <w:proofErr w:type="spellEnd"/>
      <w:r w:rsidRPr="003C6EC7">
        <w:rPr>
          <w:rFonts w:eastAsia="Calibri" w:cs="Times New Roman"/>
          <w:szCs w:val="28"/>
        </w:rPr>
        <w:t xml:space="preserve"> </w:t>
      </w:r>
      <w:r w:rsidRPr="003C6EC7">
        <w:rPr>
          <w:rFonts w:eastAsia="Calibri" w:cs="Times New Roman"/>
          <w:szCs w:val="28"/>
        </w:rPr>
        <w:lastRenderedPageBreak/>
        <w:t xml:space="preserve">оценивания, результатов СОР и СОЧ, четвертных оценок, присутствие ученика на уроке, заполнение КТП по предмету. На образовательной платформе </w:t>
      </w:r>
      <w:proofErr w:type="spellStart"/>
      <w:r w:rsidRPr="003C6EC7">
        <w:rPr>
          <w:rFonts w:eastAsia="Calibri" w:cs="Times New Roman"/>
          <w:szCs w:val="28"/>
        </w:rPr>
        <w:t>оnline</w:t>
      </w:r>
      <w:proofErr w:type="spellEnd"/>
      <w:r w:rsidRPr="003C6EC7">
        <w:rPr>
          <w:rFonts w:eastAsia="Calibri" w:cs="Times New Roman"/>
          <w:szCs w:val="28"/>
        </w:rPr>
        <w:t xml:space="preserve"> </w:t>
      </w:r>
      <w:proofErr w:type="spellStart"/>
      <w:r w:rsidRPr="003C6EC7">
        <w:rPr>
          <w:rFonts w:eastAsia="Calibri" w:cs="Times New Roman"/>
          <w:szCs w:val="28"/>
        </w:rPr>
        <w:t>Mektep</w:t>
      </w:r>
      <w:proofErr w:type="spellEnd"/>
      <w:r w:rsidRPr="003C6EC7">
        <w:rPr>
          <w:rFonts w:eastAsia="Calibri" w:cs="Times New Roman"/>
          <w:szCs w:val="28"/>
        </w:rPr>
        <w:t xml:space="preserve"> </w:t>
      </w:r>
      <w:proofErr w:type="gramStart"/>
      <w:r w:rsidRPr="003C6EC7">
        <w:rPr>
          <w:rFonts w:eastAsia="Calibri" w:cs="Times New Roman"/>
          <w:szCs w:val="28"/>
        </w:rPr>
        <w:t>bilimland.kz  учитель</w:t>
      </w:r>
      <w:proofErr w:type="gramEnd"/>
      <w:r w:rsidRPr="003C6EC7">
        <w:rPr>
          <w:rFonts w:eastAsia="Calibri" w:cs="Times New Roman"/>
          <w:szCs w:val="28"/>
        </w:rPr>
        <w:t xml:space="preserve">-предметник размещает учебное задание, или использует готовый ресурс, дает домашние задание (c прикреплением файлов </w:t>
      </w:r>
      <w:proofErr w:type="spellStart"/>
      <w:r w:rsidRPr="003C6EC7">
        <w:rPr>
          <w:rFonts w:eastAsia="Calibri" w:cs="Times New Roman"/>
          <w:szCs w:val="28"/>
        </w:rPr>
        <w:t>Word</w:t>
      </w:r>
      <w:proofErr w:type="spellEnd"/>
      <w:r w:rsidRPr="003C6EC7">
        <w:rPr>
          <w:rFonts w:eastAsia="Calibri" w:cs="Times New Roman"/>
          <w:szCs w:val="28"/>
        </w:rPr>
        <w:t xml:space="preserve">, </w:t>
      </w:r>
      <w:proofErr w:type="spellStart"/>
      <w:r w:rsidRPr="003C6EC7">
        <w:rPr>
          <w:rFonts w:eastAsia="Calibri" w:cs="Times New Roman"/>
          <w:szCs w:val="28"/>
        </w:rPr>
        <w:t>Excel</w:t>
      </w:r>
      <w:proofErr w:type="spellEnd"/>
      <w:r w:rsidRPr="003C6EC7">
        <w:rPr>
          <w:rFonts w:eastAsia="Calibri" w:cs="Times New Roman"/>
          <w:szCs w:val="28"/>
        </w:rPr>
        <w:t xml:space="preserve">, Изображения, PDF и </w:t>
      </w:r>
      <w:proofErr w:type="spellStart"/>
      <w:r w:rsidRPr="003C6EC7">
        <w:rPr>
          <w:rFonts w:eastAsia="Calibri" w:cs="Times New Roman"/>
          <w:szCs w:val="28"/>
        </w:rPr>
        <w:t>д.р</w:t>
      </w:r>
      <w:proofErr w:type="spellEnd"/>
      <w:r w:rsidRPr="003C6EC7">
        <w:rPr>
          <w:rFonts w:eastAsia="Calibri" w:cs="Times New Roman"/>
          <w:szCs w:val="28"/>
        </w:rPr>
        <w:t xml:space="preserve">.), проверяет  работу каждого ученика; ведет  мониторинг успеваемости ученика,  ведет чаты - личный чат с учеником (преподавателем), общий чат с классом, по конкретному уроку. Классный руководитель ведет мониторинг успешности класса, отдельного ученика.  </w:t>
      </w:r>
    </w:p>
    <w:p w:rsidR="003C6EC7" w:rsidRPr="003C6EC7" w:rsidRDefault="003C6EC7" w:rsidP="003C6EC7">
      <w:pPr>
        <w:pStyle w:val="1"/>
        <w:jc w:val="both"/>
        <w:rPr>
          <w:rFonts w:eastAsia="Calibri" w:cs="Times New Roman"/>
          <w:szCs w:val="28"/>
        </w:rPr>
      </w:pPr>
      <w:r w:rsidRPr="003C6EC7">
        <w:rPr>
          <w:rFonts w:eastAsia="Calibri" w:cs="Times New Roman"/>
          <w:szCs w:val="28"/>
        </w:rPr>
        <w:t>5.</w:t>
      </w:r>
      <w:r w:rsidRPr="003C6EC7">
        <w:rPr>
          <w:rFonts w:eastAsia="Calibri" w:cs="Times New Roman"/>
          <w:szCs w:val="28"/>
        </w:rPr>
        <w:tab/>
        <w:t xml:space="preserve">Эффективность процесса обучения и воспитания напрямую зависит от взаимодействия усилий педагогов и родителей. Родители и учителя должны стать союзниками в образовательном и воспитательном процессе. Только в таком тандеме возможно формирование полноценной, высоконравственной, творческой, культурной и социально зрелой личности. Понимая это </w:t>
      </w:r>
      <w:r w:rsidR="005E671B">
        <w:rPr>
          <w:rFonts w:eastAsia="Calibri" w:cs="Times New Roman"/>
          <w:szCs w:val="28"/>
          <w:lang w:val="kk-KZ"/>
        </w:rPr>
        <w:t xml:space="preserve">в </w:t>
      </w:r>
      <w:r w:rsidR="005E671B">
        <w:rPr>
          <w:rFonts w:eastAsia="Calibri" w:cs="Times New Roman"/>
          <w:szCs w:val="28"/>
        </w:rPr>
        <w:t xml:space="preserve">сентябре </w:t>
      </w:r>
      <w:r w:rsidRPr="003C6EC7">
        <w:rPr>
          <w:rFonts w:eastAsia="Calibri" w:cs="Times New Roman"/>
          <w:szCs w:val="28"/>
        </w:rPr>
        <w:t xml:space="preserve">2020 года администрацией гимназии   и классными руководителями были проведены родительские собрания с целью информирования  обучающихся и их родителей об интернет-платформе, которой пользуется школа, о расписании уроков; разъясняли  вопрос о необходимых условиях для занятий (обеспечение рабочего места и оборудования, тишина, рабочая обстановка, исключение постороннего шума, присутствия других детей или животных в комнате обучающегося); разъясняли  правила поведения обучающихся во время урока в режиме </w:t>
      </w:r>
      <w:proofErr w:type="spellStart"/>
      <w:r w:rsidRPr="003C6EC7">
        <w:rPr>
          <w:rFonts w:eastAsia="Calibri" w:cs="Times New Roman"/>
          <w:szCs w:val="28"/>
        </w:rPr>
        <w:t>стриминга</w:t>
      </w:r>
      <w:proofErr w:type="spellEnd"/>
      <w:r w:rsidRPr="003C6EC7">
        <w:rPr>
          <w:rFonts w:eastAsia="Calibri" w:cs="Times New Roman"/>
          <w:szCs w:val="28"/>
        </w:rPr>
        <w:t xml:space="preserve">.  </w:t>
      </w:r>
    </w:p>
    <w:p w:rsidR="003C6EC7" w:rsidRPr="003C6EC7" w:rsidRDefault="003C6EC7" w:rsidP="003C6EC7">
      <w:pPr>
        <w:pStyle w:val="1"/>
        <w:jc w:val="both"/>
        <w:rPr>
          <w:rFonts w:eastAsia="Calibri" w:cs="Times New Roman"/>
          <w:szCs w:val="28"/>
        </w:rPr>
      </w:pPr>
      <w:r w:rsidRPr="003C6EC7">
        <w:rPr>
          <w:rFonts w:eastAsia="Calibri" w:cs="Times New Roman"/>
          <w:szCs w:val="28"/>
        </w:rPr>
        <w:t>6.</w:t>
      </w:r>
      <w:r w:rsidRPr="003C6EC7">
        <w:rPr>
          <w:rFonts w:eastAsia="Calibri" w:cs="Times New Roman"/>
          <w:szCs w:val="28"/>
        </w:rPr>
        <w:tab/>
      </w:r>
      <w:proofErr w:type="gramStart"/>
      <w:r w:rsidRPr="003C6EC7">
        <w:rPr>
          <w:rFonts w:eastAsia="Calibri" w:cs="Times New Roman"/>
          <w:szCs w:val="28"/>
        </w:rPr>
        <w:t>Осуществление  постоянного</w:t>
      </w:r>
      <w:proofErr w:type="gramEnd"/>
      <w:r w:rsidRPr="003C6EC7">
        <w:rPr>
          <w:rFonts w:eastAsia="Calibri" w:cs="Times New Roman"/>
          <w:szCs w:val="28"/>
        </w:rPr>
        <w:t xml:space="preserve"> мониторинга и контроль за организацией учебного процесса в дистанционном обучении проводилось через следующую деятельность:</w:t>
      </w:r>
    </w:p>
    <w:p w:rsidR="005E671B" w:rsidRDefault="003C6EC7" w:rsidP="003C6EC7">
      <w:pPr>
        <w:pStyle w:val="1"/>
        <w:numPr>
          <w:ilvl w:val="0"/>
          <w:numId w:val="3"/>
        </w:numPr>
        <w:jc w:val="both"/>
        <w:rPr>
          <w:rFonts w:eastAsia="Calibri" w:cs="Times New Roman"/>
          <w:szCs w:val="28"/>
        </w:rPr>
      </w:pPr>
      <w:r w:rsidRPr="003C6EC7">
        <w:rPr>
          <w:rFonts w:eastAsia="Calibri" w:cs="Times New Roman"/>
          <w:szCs w:val="28"/>
        </w:rPr>
        <w:t>проверка учебного задания педагогов;</w:t>
      </w:r>
    </w:p>
    <w:p w:rsidR="005E671B" w:rsidRDefault="003C6EC7" w:rsidP="003C6EC7">
      <w:pPr>
        <w:pStyle w:val="1"/>
        <w:numPr>
          <w:ilvl w:val="0"/>
          <w:numId w:val="3"/>
        </w:numPr>
        <w:jc w:val="both"/>
        <w:rPr>
          <w:rFonts w:eastAsia="Calibri" w:cs="Times New Roman"/>
          <w:szCs w:val="28"/>
        </w:rPr>
      </w:pPr>
      <w:r w:rsidRPr="005E671B">
        <w:rPr>
          <w:rFonts w:eastAsia="Calibri" w:cs="Times New Roman"/>
          <w:szCs w:val="28"/>
        </w:rPr>
        <w:t>проверка обратной связи учителя к работам учащихся;</w:t>
      </w:r>
    </w:p>
    <w:p w:rsidR="005E671B" w:rsidRDefault="003C6EC7" w:rsidP="003C6EC7">
      <w:pPr>
        <w:pStyle w:val="1"/>
        <w:numPr>
          <w:ilvl w:val="0"/>
          <w:numId w:val="3"/>
        </w:numPr>
        <w:jc w:val="both"/>
        <w:rPr>
          <w:rFonts w:eastAsia="Calibri" w:cs="Times New Roman"/>
          <w:szCs w:val="28"/>
        </w:rPr>
      </w:pPr>
      <w:r w:rsidRPr="005E671B">
        <w:rPr>
          <w:rFonts w:eastAsia="Calibri" w:cs="Times New Roman"/>
          <w:szCs w:val="28"/>
        </w:rPr>
        <w:t xml:space="preserve">мониторинг выставления </w:t>
      </w:r>
      <w:proofErr w:type="spellStart"/>
      <w:r w:rsidRPr="005E671B">
        <w:rPr>
          <w:rFonts w:eastAsia="Calibri" w:cs="Times New Roman"/>
          <w:szCs w:val="28"/>
        </w:rPr>
        <w:t>формативного</w:t>
      </w:r>
      <w:proofErr w:type="spellEnd"/>
      <w:r w:rsidRPr="005E671B">
        <w:rPr>
          <w:rFonts w:eastAsia="Calibri" w:cs="Times New Roman"/>
          <w:szCs w:val="28"/>
        </w:rPr>
        <w:t xml:space="preserve"> оценивания, СОР, </w:t>
      </w:r>
      <w:proofErr w:type="gramStart"/>
      <w:r w:rsidRPr="005E671B">
        <w:rPr>
          <w:rFonts w:eastAsia="Calibri" w:cs="Times New Roman"/>
          <w:szCs w:val="28"/>
        </w:rPr>
        <w:t>СОЧ  в</w:t>
      </w:r>
      <w:proofErr w:type="gramEnd"/>
      <w:r w:rsidRPr="005E671B">
        <w:rPr>
          <w:rFonts w:eastAsia="Calibri" w:cs="Times New Roman"/>
          <w:szCs w:val="28"/>
        </w:rPr>
        <w:t xml:space="preserve"> электронной системе “</w:t>
      </w:r>
      <w:proofErr w:type="spellStart"/>
      <w:r w:rsidRPr="005E671B">
        <w:rPr>
          <w:rFonts w:eastAsia="Calibri" w:cs="Times New Roman"/>
          <w:szCs w:val="28"/>
        </w:rPr>
        <w:t>Күнделік</w:t>
      </w:r>
      <w:proofErr w:type="spellEnd"/>
      <w:r w:rsidRPr="005E671B">
        <w:rPr>
          <w:rFonts w:eastAsia="Calibri" w:cs="Times New Roman"/>
          <w:szCs w:val="28"/>
        </w:rPr>
        <w:t>”;</w:t>
      </w:r>
    </w:p>
    <w:p w:rsidR="005E671B" w:rsidRDefault="003C6EC7" w:rsidP="003C6EC7">
      <w:pPr>
        <w:pStyle w:val="1"/>
        <w:numPr>
          <w:ilvl w:val="0"/>
          <w:numId w:val="3"/>
        </w:numPr>
        <w:jc w:val="both"/>
        <w:rPr>
          <w:rFonts w:eastAsia="Calibri" w:cs="Times New Roman"/>
          <w:szCs w:val="28"/>
        </w:rPr>
      </w:pPr>
      <w:r w:rsidRPr="005E671B">
        <w:rPr>
          <w:rFonts w:eastAsia="Calibri" w:cs="Times New Roman"/>
          <w:szCs w:val="28"/>
        </w:rPr>
        <w:t>ежедневный мониторинг посещаемости синхронных уроков учащимися;</w:t>
      </w:r>
    </w:p>
    <w:p w:rsidR="005E671B" w:rsidRDefault="003C6EC7" w:rsidP="003C6EC7">
      <w:pPr>
        <w:pStyle w:val="1"/>
        <w:numPr>
          <w:ilvl w:val="0"/>
          <w:numId w:val="3"/>
        </w:numPr>
        <w:jc w:val="both"/>
        <w:rPr>
          <w:rFonts w:eastAsia="Calibri" w:cs="Times New Roman"/>
          <w:szCs w:val="28"/>
        </w:rPr>
      </w:pPr>
      <w:r w:rsidRPr="005E671B">
        <w:rPr>
          <w:rFonts w:eastAsia="Calibri" w:cs="Times New Roman"/>
          <w:szCs w:val="28"/>
        </w:rPr>
        <w:t>мониторинг выполнения учащимися учебных заданий;</w:t>
      </w:r>
    </w:p>
    <w:p w:rsidR="005E671B" w:rsidRDefault="003C6EC7" w:rsidP="003C6EC7">
      <w:pPr>
        <w:pStyle w:val="1"/>
        <w:numPr>
          <w:ilvl w:val="0"/>
          <w:numId w:val="3"/>
        </w:numPr>
        <w:jc w:val="both"/>
        <w:rPr>
          <w:rFonts w:eastAsia="Calibri" w:cs="Times New Roman"/>
          <w:szCs w:val="28"/>
        </w:rPr>
      </w:pPr>
      <w:r w:rsidRPr="005E671B">
        <w:rPr>
          <w:rFonts w:eastAsia="Calibri" w:cs="Times New Roman"/>
          <w:szCs w:val="28"/>
        </w:rPr>
        <w:t>педагогические планерки в онлайн режиме с обсуждением положительных и вызывающих тревоги вопросам;</w:t>
      </w:r>
    </w:p>
    <w:p w:rsidR="003C6EC7" w:rsidRPr="005E671B" w:rsidRDefault="003C6EC7" w:rsidP="003C6EC7">
      <w:pPr>
        <w:pStyle w:val="1"/>
        <w:numPr>
          <w:ilvl w:val="0"/>
          <w:numId w:val="3"/>
        </w:numPr>
        <w:jc w:val="both"/>
        <w:rPr>
          <w:rFonts w:eastAsia="Calibri" w:cs="Times New Roman"/>
          <w:szCs w:val="28"/>
        </w:rPr>
      </w:pPr>
      <w:r w:rsidRPr="005E671B">
        <w:rPr>
          <w:rFonts w:eastAsia="Calibri" w:cs="Times New Roman"/>
          <w:szCs w:val="28"/>
        </w:rPr>
        <w:t>онлайн-беседа администрации с родителями детей с плохой успеваемостью.</w:t>
      </w:r>
    </w:p>
    <w:p w:rsidR="003C6EC7" w:rsidRPr="003C6EC7" w:rsidRDefault="003C6EC7" w:rsidP="003C6EC7">
      <w:pPr>
        <w:pStyle w:val="1"/>
        <w:jc w:val="both"/>
        <w:rPr>
          <w:rFonts w:eastAsia="Calibri" w:cs="Times New Roman"/>
          <w:szCs w:val="28"/>
        </w:rPr>
      </w:pPr>
      <w:r w:rsidRPr="003C6EC7">
        <w:rPr>
          <w:rFonts w:eastAsia="Calibri" w:cs="Times New Roman"/>
          <w:szCs w:val="28"/>
        </w:rPr>
        <w:t>7.</w:t>
      </w:r>
      <w:r w:rsidRPr="003C6EC7">
        <w:rPr>
          <w:rFonts w:eastAsia="Calibri" w:cs="Times New Roman"/>
          <w:szCs w:val="28"/>
        </w:rPr>
        <w:tab/>
      </w:r>
      <w:proofErr w:type="gramStart"/>
      <w:r w:rsidRPr="003C6EC7">
        <w:rPr>
          <w:rFonts w:eastAsia="Calibri" w:cs="Times New Roman"/>
          <w:szCs w:val="28"/>
        </w:rPr>
        <w:t>Постоянный  поиск</w:t>
      </w:r>
      <w:proofErr w:type="gramEnd"/>
      <w:r w:rsidRPr="003C6EC7">
        <w:rPr>
          <w:rFonts w:eastAsia="Calibri" w:cs="Times New Roman"/>
          <w:szCs w:val="28"/>
        </w:rPr>
        <w:t xml:space="preserve"> новых знаний, совершенствование и синтез методики своей работы,  обмен опытом,  - это факторы способствующие   </w:t>
      </w:r>
      <w:proofErr w:type="spellStart"/>
      <w:r w:rsidRPr="003C6EC7">
        <w:rPr>
          <w:rFonts w:eastAsia="Calibri" w:cs="Times New Roman"/>
          <w:szCs w:val="28"/>
        </w:rPr>
        <w:t>профессссиональному</w:t>
      </w:r>
      <w:proofErr w:type="spellEnd"/>
      <w:r w:rsidRPr="003C6EC7">
        <w:rPr>
          <w:rFonts w:eastAsia="Calibri" w:cs="Times New Roman"/>
          <w:szCs w:val="28"/>
        </w:rPr>
        <w:t xml:space="preserve">  роста  педагога. Учитывая этот факт, 5 января 2021 </w:t>
      </w:r>
      <w:proofErr w:type="gramStart"/>
      <w:r w:rsidRPr="003C6EC7">
        <w:rPr>
          <w:rFonts w:eastAsia="Calibri" w:cs="Times New Roman"/>
          <w:szCs w:val="28"/>
        </w:rPr>
        <w:t>года  для</w:t>
      </w:r>
      <w:proofErr w:type="gramEnd"/>
      <w:r w:rsidRPr="003C6EC7">
        <w:rPr>
          <w:rFonts w:eastAsia="Calibri" w:cs="Times New Roman"/>
          <w:szCs w:val="28"/>
        </w:rPr>
        <w:t xml:space="preserve"> обмена опытом в гимназию были приглашены коллеги с КГУ “Специализированной школы-лицей-интернат информационных технологий «</w:t>
      </w:r>
      <w:proofErr w:type="spellStart"/>
      <w:r w:rsidRPr="003C6EC7">
        <w:rPr>
          <w:rFonts w:eastAsia="Calibri" w:cs="Times New Roman"/>
          <w:szCs w:val="28"/>
        </w:rPr>
        <w:t>Озат</w:t>
      </w:r>
      <w:proofErr w:type="spellEnd"/>
      <w:r w:rsidRPr="003C6EC7">
        <w:rPr>
          <w:rFonts w:eastAsia="Calibri" w:cs="Times New Roman"/>
          <w:szCs w:val="28"/>
        </w:rPr>
        <w:t xml:space="preserve">»” города </w:t>
      </w:r>
      <w:proofErr w:type="spellStart"/>
      <w:r w:rsidRPr="003C6EC7">
        <w:rPr>
          <w:rFonts w:eastAsia="Calibri" w:cs="Times New Roman"/>
          <w:szCs w:val="28"/>
        </w:rPr>
        <w:t>Костаная</w:t>
      </w:r>
      <w:proofErr w:type="spellEnd"/>
      <w:r w:rsidRPr="003C6EC7">
        <w:rPr>
          <w:rFonts w:eastAsia="Calibri" w:cs="Times New Roman"/>
          <w:szCs w:val="28"/>
        </w:rPr>
        <w:t>.  Работа проходила в трех направлениях: учителя ЕМЦ, учителя ОГН, учителя начальных классов. Коллеги с “</w:t>
      </w:r>
      <w:proofErr w:type="spellStart"/>
      <w:r w:rsidRPr="003C6EC7">
        <w:rPr>
          <w:rFonts w:eastAsia="Calibri" w:cs="Times New Roman"/>
          <w:szCs w:val="28"/>
        </w:rPr>
        <w:t>Озат</w:t>
      </w:r>
      <w:proofErr w:type="spellEnd"/>
      <w:r w:rsidRPr="003C6EC7">
        <w:rPr>
          <w:rFonts w:eastAsia="Calibri" w:cs="Times New Roman"/>
          <w:szCs w:val="28"/>
        </w:rPr>
        <w:t xml:space="preserve">” знакомили с такими “фишками” </w:t>
      </w:r>
      <w:proofErr w:type="gramStart"/>
      <w:r w:rsidRPr="003C6EC7">
        <w:rPr>
          <w:rFonts w:eastAsia="Calibri" w:cs="Times New Roman"/>
          <w:szCs w:val="28"/>
        </w:rPr>
        <w:t>как  виртуальные</w:t>
      </w:r>
      <w:proofErr w:type="gramEnd"/>
      <w:r w:rsidRPr="003C6EC7">
        <w:rPr>
          <w:rFonts w:eastAsia="Calibri" w:cs="Times New Roman"/>
          <w:szCs w:val="28"/>
        </w:rPr>
        <w:t xml:space="preserve"> лаборатории по химии и физике, удобные онлайн-доски для решения задач, </w:t>
      </w:r>
      <w:proofErr w:type="spellStart"/>
      <w:r w:rsidRPr="003C6EC7">
        <w:rPr>
          <w:rFonts w:eastAsia="Calibri" w:cs="Times New Roman"/>
          <w:szCs w:val="28"/>
        </w:rPr>
        <w:t>тестовики</w:t>
      </w:r>
      <w:proofErr w:type="spellEnd"/>
      <w:r w:rsidRPr="003C6EC7">
        <w:rPr>
          <w:rFonts w:eastAsia="Calibri" w:cs="Times New Roman"/>
          <w:szCs w:val="28"/>
        </w:rPr>
        <w:t xml:space="preserve">-тренажеры,  акцент так же ставился на использованные в практике  готовые образовательные ресурсы, </w:t>
      </w:r>
      <w:r w:rsidRPr="003C6EC7">
        <w:rPr>
          <w:rFonts w:eastAsia="Calibri" w:cs="Times New Roman"/>
          <w:szCs w:val="28"/>
        </w:rPr>
        <w:lastRenderedPageBreak/>
        <w:t xml:space="preserve">создание собственных интерактивных уроков, использование различных мобильных приложении для </w:t>
      </w:r>
      <w:proofErr w:type="spellStart"/>
      <w:r w:rsidRPr="003C6EC7">
        <w:rPr>
          <w:rFonts w:eastAsia="Calibri" w:cs="Times New Roman"/>
          <w:szCs w:val="28"/>
        </w:rPr>
        <w:t>эфективной</w:t>
      </w:r>
      <w:proofErr w:type="spellEnd"/>
      <w:r w:rsidRPr="003C6EC7">
        <w:rPr>
          <w:rFonts w:eastAsia="Calibri" w:cs="Times New Roman"/>
          <w:szCs w:val="28"/>
        </w:rPr>
        <w:t xml:space="preserve"> обратной связи  и т.д. Такой живой </w:t>
      </w:r>
      <w:proofErr w:type="spellStart"/>
      <w:r w:rsidRPr="003C6EC7">
        <w:rPr>
          <w:rFonts w:eastAsia="Calibri" w:cs="Times New Roman"/>
          <w:szCs w:val="28"/>
        </w:rPr>
        <w:t>интерактив</w:t>
      </w:r>
      <w:proofErr w:type="spellEnd"/>
      <w:r w:rsidRPr="003C6EC7">
        <w:rPr>
          <w:rFonts w:eastAsia="Calibri" w:cs="Times New Roman"/>
          <w:szCs w:val="28"/>
        </w:rPr>
        <w:t xml:space="preserve"> дал  дополнительный качественный импульс для технологической модернизации педагогов гимназии.  </w:t>
      </w:r>
    </w:p>
    <w:p w:rsidR="003C6EC7" w:rsidRPr="003C6EC7" w:rsidRDefault="003C6EC7" w:rsidP="003C6EC7">
      <w:pPr>
        <w:pStyle w:val="1"/>
        <w:jc w:val="both"/>
        <w:rPr>
          <w:rFonts w:eastAsia="Calibri" w:cs="Times New Roman"/>
          <w:szCs w:val="28"/>
        </w:rPr>
      </w:pPr>
      <w:r w:rsidRPr="003C6EC7">
        <w:rPr>
          <w:rFonts w:eastAsia="Calibri" w:cs="Times New Roman"/>
          <w:szCs w:val="28"/>
        </w:rPr>
        <w:t>8.</w:t>
      </w:r>
      <w:r w:rsidRPr="003C6EC7">
        <w:rPr>
          <w:rFonts w:eastAsia="Calibri" w:cs="Times New Roman"/>
          <w:szCs w:val="28"/>
        </w:rPr>
        <w:tab/>
        <w:t xml:space="preserve">Работа "Каникулярной школы" </w:t>
      </w:r>
      <w:proofErr w:type="gramStart"/>
      <w:r w:rsidRPr="003C6EC7">
        <w:rPr>
          <w:rFonts w:eastAsia="Calibri" w:cs="Times New Roman"/>
          <w:szCs w:val="28"/>
        </w:rPr>
        <w:t xml:space="preserve">организованной  </w:t>
      </w:r>
      <w:r w:rsidR="005E671B">
        <w:rPr>
          <w:rFonts w:eastAsia="Calibri" w:cs="Times New Roman"/>
          <w:szCs w:val="28"/>
          <w:lang w:val="kk-KZ"/>
        </w:rPr>
        <w:t>на</w:t>
      </w:r>
      <w:proofErr w:type="gramEnd"/>
      <w:r w:rsidR="005E671B">
        <w:rPr>
          <w:rFonts w:eastAsia="Calibri" w:cs="Times New Roman"/>
          <w:szCs w:val="28"/>
          <w:lang w:val="kk-KZ"/>
        </w:rPr>
        <w:t xml:space="preserve"> зимних каникулах</w:t>
      </w:r>
      <w:r w:rsidRPr="003C6EC7">
        <w:rPr>
          <w:rFonts w:eastAsia="Calibri" w:cs="Times New Roman"/>
          <w:szCs w:val="28"/>
        </w:rPr>
        <w:t xml:space="preserve"> позволило учащимся подтянуть пробелы в знаниях по предметам. </w:t>
      </w:r>
    </w:p>
    <w:p w:rsidR="003C6EC7" w:rsidRPr="003C6EC7" w:rsidRDefault="003C6EC7" w:rsidP="003C6EC7">
      <w:pPr>
        <w:pStyle w:val="1"/>
        <w:jc w:val="both"/>
        <w:rPr>
          <w:rFonts w:eastAsia="Calibri" w:cs="Times New Roman"/>
          <w:szCs w:val="28"/>
        </w:rPr>
      </w:pPr>
      <w:r w:rsidRPr="003C6EC7">
        <w:rPr>
          <w:rFonts w:eastAsia="Calibri" w:cs="Times New Roman"/>
          <w:szCs w:val="28"/>
        </w:rPr>
        <w:t>9.</w:t>
      </w:r>
      <w:r w:rsidRPr="003C6EC7">
        <w:rPr>
          <w:rFonts w:eastAsia="Calibri" w:cs="Times New Roman"/>
          <w:szCs w:val="28"/>
        </w:rPr>
        <w:tab/>
        <w:t xml:space="preserve">Переход на дистанционное обучение и постоянная </w:t>
      </w:r>
      <w:proofErr w:type="gramStart"/>
      <w:r w:rsidRPr="003C6EC7">
        <w:rPr>
          <w:rFonts w:eastAsia="Calibri" w:cs="Times New Roman"/>
          <w:szCs w:val="28"/>
        </w:rPr>
        <w:t>необходимая  оперативность</w:t>
      </w:r>
      <w:proofErr w:type="gramEnd"/>
      <w:r w:rsidRPr="003C6EC7">
        <w:rPr>
          <w:rFonts w:eastAsia="Calibri" w:cs="Times New Roman"/>
          <w:szCs w:val="28"/>
        </w:rPr>
        <w:t xml:space="preserve"> дала  возможность пересмотреть ведение документации в школе. Начиная с 2020-2021 учебного года документация заместителей директоров по УВР, НМР, ВР в школе </w:t>
      </w:r>
      <w:proofErr w:type="gramStart"/>
      <w:r w:rsidRPr="003C6EC7">
        <w:rPr>
          <w:rFonts w:eastAsia="Calibri" w:cs="Times New Roman"/>
          <w:szCs w:val="28"/>
        </w:rPr>
        <w:t>осуществляется  в</w:t>
      </w:r>
      <w:proofErr w:type="gramEnd"/>
      <w:r w:rsidRPr="003C6EC7">
        <w:rPr>
          <w:rFonts w:eastAsia="Calibri" w:cs="Times New Roman"/>
          <w:szCs w:val="28"/>
        </w:rPr>
        <w:t xml:space="preserve">  </w:t>
      </w:r>
      <w:proofErr w:type="spellStart"/>
      <w:r w:rsidRPr="003C6EC7">
        <w:rPr>
          <w:rFonts w:eastAsia="Calibri" w:cs="Times New Roman"/>
          <w:szCs w:val="28"/>
        </w:rPr>
        <w:t>google.disk</w:t>
      </w:r>
      <w:proofErr w:type="spellEnd"/>
      <w:r w:rsidRPr="003C6EC7">
        <w:rPr>
          <w:rFonts w:eastAsia="Calibri" w:cs="Times New Roman"/>
          <w:szCs w:val="28"/>
        </w:rPr>
        <w:t xml:space="preserve">. </w:t>
      </w:r>
      <w:proofErr w:type="gramStart"/>
      <w:r w:rsidRPr="003C6EC7">
        <w:rPr>
          <w:rFonts w:eastAsia="Calibri" w:cs="Times New Roman"/>
          <w:szCs w:val="28"/>
        </w:rPr>
        <w:t>Это  позволило</w:t>
      </w:r>
      <w:proofErr w:type="gramEnd"/>
      <w:r w:rsidRPr="003C6EC7">
        <w:rPr>
          <w:rFonts w:eastAsia="Calibri" w:cs="Times New Roman"/>
          <w:szCs w:val="28"/>
        </w:rPr>
        <w:t xml:space="preserve">  систематизировать общую информацию о школе, об обучающихся, о педагогах. Ведение школьной документации в </w:t>
      </w:r>
      <w:proofErr w:type="spellStart"/>
      <w:r w:rsidRPr="003C6EC7">
        <w:rPr>
          <w:rFonts w:eastAsia="Calibri" w:cs="Times New Roman"/>
          <w:szCs w:val="28"/>
        </w:rPr>
        <w:t>google.disk</w:t>
      </w:r>
      <w:proofErr w:type="spellEnd"/>
      <w:r w:rsidRPr="003C6EC7">
        <w:rPr>
          <w:rFonts w:eastAsia="Calibri" w:cs="Times New Roman"/>
          <w:szCs w:val="28"/>
        </w:rPr>
        <w:t xml:space="preserve"> раскрыло следующие  возможности: доступность -  для всех членов администрации, что позволило не дублировать ту или иную информацию дважды; оперативность - любую информацию с </w:t>
      </w:r>
      <w:proofErr w:type="spellStart"/>
      <w:r w:rsidRPr="003C6EC7">
        <w:rPr>
          <w:rFonts w:eastAsia="Calibri" w:cs="Times New Roman"/>
          <w:szCs w:val="28"/>
        </w:rPr>
        <w:t>google.diskа</w:t>
      </w:r>
      <w:proofErr w:type="spellEnd"/>
      <w:r w:rsidRPr="003C6EC7">
        <w:rPr>
          <w:rFonts w:eastAsia="Calibri" w:cs="Times New Roman"/>
          <w:szCs w:val="28"/>
        </w:rPr>
        <w:t xml:space="preserve"> можно взять и в офлайн режиме;  </w:t>
      </w:r>
      <w:proofErr w:type="spellStart"/>
      <w:r w:rsidRPr="003C6EC7">
        <w:rPr>
          <w:rFonts w:eastAsia="Calibri" w:cs="Times New Roman"/>
          <w:szCs w:val="28"/>
        </w:rPr>
        <w:t>экономие</w:t>
      </w:r>
      <w:proofErr w:type="spellEnd"/>
      <w:r w:rsidRPr="003C6EC7">
        <w:rPr>
          <w:rFonts w:eastAsia="Calibri" w:cs="Times New Roman"/>
          <w:szCs w:val="28"/>
        </w:rPr>
        <w:t xml:space="preserve"> времени - учителя-предметники, классные руководители заполняли свои отчеты онлайн без бумажной волокиты; эффективность - по итогам пробного ЕНТ педагоги -предметники заполняют таблицу по своему предмету,  где выставляют баллы и допущенные  учениками ошибки. Этот мониторинг   видит не только ученик 11 класса, но и его родители. Такая работа дает возможность выпускнику вовремя корректировать ошибки и видеть </w:t>
      </w:r>
      <w:proofErr w:type="gramStart"/>
      <w:r w:rsidRPr="003C6EC7">
        <w:rPr>
          <w:rFonts w:eastAsia="Calibri" w:cs="Times New Roman"/>
          <w:szCs w:val="28"/>
        </w:rPr>
        <w:t>свое  продвижение</w:t>
      </w:r>
      <w:proofErr w:type="gramEnd"/>
      <w:r w:rsidRPr="003C6EC7">
        <w:rPr>
          <w:rFonts w:eastAsia="Calibri" w:cs="Times New Roman"/>
          <w:szCs w:val="28"/>
        </w:rPr>
        <w:t xml:space="preserve">, динамику. </w:t>
      </w:r>
    </w:p>
    <w:p w:rsidR="003C6EC7" w:rsidRPr="003C6EC7" w:rsidRDefault="003C6EC7" w:rsidP="003C6EC7">
      <w:pPr>
        <w:pStyle w:val="1"/>
        <w:jc w:val="both"/>
        <w:rPr>
          <w:rFonts w:eastAsia="Calibri" w:cs="Times New Roman"/>
          <w:szCs w:val="28"/>
        </w:rPr>
      </w:pPr>
      <w:r w:rsidRPr="003C6EC7">
        <w:rPr>
          <w:rFonts w:eastAsia="Calibri" w:cs="Times New Roman"/>
          <w:szCs w:val="28"/>
        </w:rPr>
        <w:t>10.</w:t>
      </w:r>
      <w:r w:rsidRPr="003C6EC7">
        <w:rPr>
          <w:rFonts w:eastAsia="Calibri" w:cs="Times New Roman"/>
          <w:szCs w:val="28"/>
        </w:rPr>
        <w:tab/>
        <w:t xml:space="preserve">Большой движущей силой в любой школе является яркий актив детей из отличников и хорошистов. Для учащихся </w:t>
      </w:r>
      <w:proofErr w:type="spellStart"/>
      <w:r w:rsidRPr="003C6EC7">
        <w:rPr>
          <w:rFonts w:eastAsia="Calibri" w:cs="Times New Roman"/>
          <w:szCs w:val="28"/>
        </w:rPr>
        <w:t>мотиваторами</w:t>
      </w:r>
      <w:proofErr w:type="spellEnd"/>
      <w:r w:rsidRPr="003C6EC7">
        <w:rPr>
          <w:rFonts w:eastAsia="Calibri" w:cs="Times New Roman"/>
          <w:szCs w:val="28"/>
        </w:rPr>
        <w:t xml:space="preserve"> в учебе является не </w:t>
      </w:r>
      <w:proofErr w:type="gramStart"/>
      <w:r w:rsidRPr="003C6EC7">
        <w:rPr>
          <w:rFonts w:eastAsia="Calibri" w:cs="Times New Roman"/>
          <w:szCs w:val="28"/>
        </w:rPr>
        <w:t>только  родители</w:t>
      </w:r>
      <w:proofErr w:type="gramEnd"/>
      <w:r w:rsidRPr="003C6EC7">
        <w:rPr>
          <w:rFonts w:eastAsia="Calibri" w:cs="Times New Roman"/>
          <w:szCs w:val="28"/>
        </w:rPr>
        <w:t xml:space="preserve"> и учителя, но и его  одноклассники или ученики старших классов. Понимая это, мы организовали </w:t>
      </w:r>
      <w:proofErr w:type="spellStart"/>
      <w:r w:rsidRPr="003C6EC7">
        <w:rPr>
          <w:rFonts w:eastAsia="Calibri" w:cs="Times New Roman"/>
          <w:szCs w:val="28"/>
        </w:rPr>
        <w:t>челлендж</w:t>
      </w:r>
      <w:proofErr w:type="spellEnd"/>
      <w:r w:rsidRPr="003C6EC7">
        <w:rPr>
          <w:rFonts w:eastAsia="Calibri" w:cs="Times New Roman"/>
          <w:szCs w:val="28"/>
        </w:rPr>
        <w:t xml:space="preserve"> «Поделись своим успехом”. Целью которого является: формирование положительного имиджа успевающего ученика, активизация интереса гимназистов к учебе. Хорошисты и отличники записывали короткое </w:t>
      </w:r>
      <w:proofErr w:type="spellStart"/>
      <w:r w:rsidRPr="003C6EC7">
        <w:rPr>
          <w:rFonts w:eastAsia="Calibri" w:cs="Times New Roman"/>
          <w:szCs w:val="28"/>
        </w:rPr>
        <w:t>видеобращение</w:t>
      </w:r>
      <w:proofErr w:type="spellEnd"/>
      <w:r w:rsidRPr="003C6EC7">
        <w:rPr>
          <w:rFonts w:eastAsia="Calibri" w:cs="Times New Roman"/>
          <w:szCs w:val="28"/>
        </w:rPr>
        <w:t xml:space="preserve"> в котором </w:t>
      </w:r>
      <w:proofErr w:type="gramStart"/>
      <w:r w:rsidRPr="003C6EC7">
        <w:rPr>
          <w:rFonts w:eastAsia="Calibri" w:cs="Times New Roman"/>
          <w:szCs w:val="28"/>
        </w:rPr>
        <w:t>делились  правилами</w:t>
      </w:r>
      <w:proofErr w:type="gramEnd"/>
      <w:r w:rsidRPr="003C6EC7">
        <w:rPr>
          <w:rFonts w:eastAsia="Calibri" w:cs="Times New Roman"/>
          <w:szCs w:val="28"/>
        </w:rPr>
        <w:t xml:space="preserve"> успеха в учебе и размещали в родительских и детских чатах </w:t>
      </w:r>
      <w:proofErr w:type="spellStart"/>
      <w:r w:rsidRPr="003C6EC7">
        <w:rPr>
          <w:rFonts w:eastAsia="Calibri" w:cs="Times New Roman"/>
          <w:szCs w:val="28"/>
        </w:rPr>
        <w:t>whatsapp</w:t>
      </w:r>
      <w:proofErr w:type="spellEnd"/>
      <w:r w:rsidRPr="003C6EC7">
        <w:rPr>
          <w:rFonts w:eastAsia="Calibri" w:cs="Times New Roman"/>
          <w:szCs w:val="28"/>
        </w:rPr>
        <w:t xml:space="preserve">, на социальной странице </w:t>
      </w:r>
      <w:proofErr w:type="spellStart"/>
      <w:r w:rsidRPr="003C6EC7">
        <w:rPr>
          <w:rFonts w:eastAsia="Calibri" w:cs="Times New Roman"/>
          <w:szCs w:val="28"/>
        </w:rPr>
        <w:t>Instagram</w:t>
      </w:r>
      <w:proofErr w:type="spellEnd"/>
      <w:r w:rsidRPr="003C6EC7">
        <w:rPr>
          <w:rFonts w:eastAsia="Calibri" w:cs="Times New Roman"/>
          <w:szCs w:val="28"/>
        </w:rPr>
        <w:t xml:space="preserve">  «Гимназия №2”.</w:t>
      </w:r>
    </w:p>
    <w:p w:rsidR="000374DA" w:rsidRDefault="005E671B" w:rsidP="000374DA">
      <w:pPr>
        <w:pStyle w:val="1"/>
        <w:jc w:val="both"/>
        <w:rPr>
          <w:rFonts w:eastAsia="Calibri" w:cs="Times New Roman"/>
          <w:szCs w:val="28"/>
          <w:lang w:val="kk-KZ"/>
        </w:rPr>
      </w:pPr>
      <w:r>
        <w:rPr>
          <w:rFonts w:eastAsia="Calibri" w:cs="Times New Roman"/>
          <w:szCs w:val="28"/>
          <w:lang w:val="kk-KZ"/>
        </w:rPr>
        <w:t xml:space="preserve">11. Проведение </w:t>
      </w:r>
      <w:r>
        <w:rPr>
          <w:rFonts w:eastAsia="Calibri" w:cs="Times New Roman"/>
          <w:szCs w:val="28"/>
        </w:rPr>
        <w:t xml:space="preserve">родительского </w:t>
      </w:r>
      <w:r w:rsidRPr="003C6EC7">
        <w:rPr>
          <w:rFonts w:eastAsia="Calibri" w:cs="Times New Roman"/>
          <w:szCs w:val="28"/>
        </w:rPr>
        <w:t xml:space="preserve"> собрания “Вместе весело шагать” вместе</w:t>
      </w:r>
      <w:r>
        <w:rPr>
          <w:rFonts w:eastAsia="Calibri" w:cs="Times New Roman"/>
          <w:szCs w:val="28"/>
        </w:rPr>
        <w:t xml:space="preserve"> с детьми, администрацией школы позволило увидеть</w:t>
      </w:r>
      <w:r>
        <w:rPr>
          <w:rFonts w:eastAsia="Calibri" w:cs="Times New Roman"/>
          <w:szCs w:val="28"/>
          <w:lang w:val="kk-KZ"/>
        </w:rPr>
        <w:t xml:space="preserve"> </w:t>
      </w:r>
      <w:r w:rsidRPr="003C6EC7">
        <w:rPr>
          <w:rFonts w:eastAsia="Calibri" w:cs="Times New Roman"/>
          <w:szCs w:val="28"/>
        </w:rPr>
        <w:t xml:space="preserve"> </w:t>
      </w:r>
      <w:r w:rsidRPr="005E671B">
        <w:rPr>
          <w:rFonts w:eastAsia="Calibri" w:cs="Times New Roman"/>
          <w:szCs w:val="28"/>
        </w:rPr>
        <w:t xml:space="preserve">по каким именно пунктам </w:t>
      </w:r>
      <w:r>
        <w:rPr>
          <w:rFonts w:eastAsia="Calibri" w:cs="Times New Roman"/>
          <w:szCs w:val="28"/>
          <w:lang w:val="kk-KZ"/>
        </w:rPr>
        <w:t xml:space="preserve"> мы еще «</w:t>
      </w:r>
      <w:r w:rsidRPr="005E671B">
        <w:rPr>
          <w:rFonts w:eastAsia="Calibri" w:cs="Times New Roman"/>
          <w:szCs w:val="28"/>
        </w:rPr>
        <w:t>хромаем</w:t>
      </w:r>
      <w:r>
        <w:rPr>
          <w:rFonts w:eastAsia="Calibri" w:cs="Times New Roman"/>
          <w:szCs w:val="28"/>
          <w:lang w:val="kk-KZ"/>
        </w:rPr>
        <w:t xml:space="preserve">» и определить качественные действия для  их устранения. 12. </w:t>
      </w:r>
      <w:r>
        <w:rPr>
          <w:rFonts w:eastAsia="Calibri" w:cs="Times New Roman"/>
          <w:szCs w:val="28"/>
        </w:rPr>
        <w:t>О</w:t>
      </w:r>
      <w:r w:rsidRPr="003C6EC7">
        <w:rPr>
          <w:rFonts w:eastAsia="Calibri" w:cs="Times New Roman"/>
          <w:szCs w:val="28"/>
        </w:rPr>
        <w:t xml:space="preserve">ткрытая площадка общения </w:t>
      </w:r>
      <w:proofErr w:type="gramStart"/>
      <w:r w:rsidRPr="003C6EC7">
        <w:rPr>
          <w:rFonts w:eastAsia="Calibri" w:cs="Times New Roman"/>
          <w:szCs w:val="28"/>
        </w:rPr>
        <w:t>педагогов</w:t>
      </w:r>
      <w:r>
        <w:rPr>
          <w:rFonts w:eastAsia="Calibri" w:cs="Times New Roman"/>
          <w:szCs w:val="28"/>
          <w:lang w:val="kk-KZ"/>
        </w:rPr>
        <w:t xml:space="preserve"> </w:t>
      </w:r>
      <w:r w:rsidRPr="003C6EC7">
        <w:rPr>
          <w:rFonts w:eastAsia="Calibri" w:cs="Times New Roman"/>
          <w:szCs w:val="28"/>
        </w:rPr>
        <w:t xml:space="preserve"> “</w:t>
      </w:r>
      <w:proofErr w:type="gramEnd"/>
      <w:r w:rsidRPr="003C6EC7">
        <w:rPr>
          <w:rFonts w:eastAsia="Calibri" w:cs="Times New Roman"/>
          <w:szCs w:val="28"/>
        </w:rPr>
        <w:t xml:space="preserve">Мой путь в </w:t>
      </w:r>
      <w:proofErr w:type="spellStart"/>
      <w:r w:rsidRPr="003C6EC7">
        <w:rPr>
          <w:rFonts w:eastAsia="Calibri" w:cs="Times New Roman"/>
          <w:szCs w:val="28"/>
        </w:rPr>
        <w:t>дистанте</w:t>
      </w:r>
      <w:proofErr w:type="spellEnd"/>
      <w:r w:rsidRPr="003C6EC7">
        <w:rPr>
          <w:rFonts w:eastAsia="Calibri" w:cs="Times New Roman"/>
          <w:szCs w:val="28"/>
        </w:rPr>
        <w:t>”</w:t>
      </w:r>
      <w:r>
        <w:rPr>
          <w:rFonts w:eastAsia="Calibri" w:cs="Times New Roman"/>
          <w:szCs w:val="28"/>
          <w:lang w:val="kk-KZ"/>
        </w:rPr>
        <w:t xml:space="preserve"> проведенная на весенних каникулах дала большой импульс в приобретении нового опыта </w:t>
      </w:r>
      <w:r w:rsidR="000374DA">
        <w:rPr>
          <w:rFonts w:eastAsia="Calibri" w:cs="Times New Roman"/>
          <w:szCs w:val="28"/>
          <w:lang w:val="kk-KZ"/>
        </w:rPr>
        <w:t xml:space="preserve"> в </w:t>
      </w:r>
      <w:r>
        <w:rPr>
          <w:rFonts w:eastAsia="Calibri" w:cs="Times New Roman"/>
          <w:szCs w:val="28"/>
          <w:lang w:val="kk-KZ"/>
        </w:rPr>
        <w:t xml:space="preserve">организации дистанционных занятий. Так как каждый педагог гимназии делился практическими навыками приобретенными на дистанционном обучении. </w:t>
      </w:r>
      <w:r w:rsidR="000374DA">
        <w:rPr>
          <w:rFonts w:eastAsia="Calibri" w:cs="Times New Roman"/>
          <w:szCs w:val="28"/>
          <w:lang w:val="kk-KZ"/>
        </w:rPr>
        <w:t xml:space="preserve"> </w:t>
      </w:r>
    </w:p>
    <w:p w:rsidR="000374DA" w:rsidRDefault="000374DA" w:rsidP="000374DA">
      <w:pPr>
        <w:pStyle w:val="1"/>
        <w:ind w:firstLine="709"/>
        <w:jc w:val="both"/>
        <w:rPr>
          <w:rFonts w:eastAsia="Calibri" w:cs="Times New Roman"/>
          <w:szCs w:val="28"/>
        </w:rPr>
      </w:pPr>
      <w:r>
        <w:rPr>
          <w:rFonts w:eastAsia="Calibri" w:cs="Times New Roman"/>
          <w:szCs w:val="28"/>
          <w:lang w:val="kk-KZ"/>
        </w:rPr>
        <w:t xml:space="preserve">Если говорить о плюсах дистанционого обучения, то  </w:t>
      </w:r>
      <w:r w:rsidRPr="000374DA">
        <w:rPr>
          <w:rFonts w:eastAsia="Calibri" w:cs="Times New Roman"/>
          <w:szCs w:val="28"/>
        </w:rPr>
        <w:t xml:space="preserve">важный из них – навыки тайм-менеджмента, мы научились распоряжаться временем правильно. Второй момент – дети стали более самостоятельны, третий – учителя подтянули IT-компетенции. Четвертое – мы поняли, что благодаря Интернету нет никаких границ, мы можем получать знания и обмениваться опытом не только с коллегами из Казахстана, но и из-за рубежа. Ну, и к тому </w:t>
      </w:r>
      <w:r w:rsidRPr="000374DA">
        <w:rPr>
          <w:rFonts w:eastAsia="Calibri" w:cs="Times New Roman"/>
          <w:szCs w:val="28"/>
        </w:rPr>
        <w:lastRenderedPageBreak/>
        <w:t xml:space="preserve">же, раньше во время морозов дети сидели дома, а потом нагоняли упущенную программу. А теперь, благодаря тому, что мы практикуем дистанционное обучение, во время понижения температуры воздуха и буранов, учащийся не сидит дома без дела, а обучается дистанционно. </w:t>
      </w:r>
    </w:p>
    <w:p w:rsidR="00871F90" w:rsidRPr="00871F90" w:rsidRDefault="00871F90" w:rsidP="00871F90">
      <w:pPr>
        <w:pStyle w:val="1"/>
        <w:ind w:firstLine="709"/>
        <w:jc w:val="both"/>
        <w:rPr>
          <w:rFonts w:eastAsia="Calibri" w:cs="Times New Roman"/>
          <w:szCs w:val="28"/>
          <w:lang w:val="kk-KZ"/>
        </w:rPr>
      </w:pPr>
      <w:r>
        <w:rPr>
          <w:rFonts w:eastAsia="Calibri" w:cs="Times New Roman"/>
          <w:szCs w:val="28"/>
          <w:lang w:val="kk-KZ"/>
        </w:rPr>
        <w:t xml:space="preserve">Мы </w:t>
      </w:r>
      <w:r w:rsidRPr="00871F90">
        <w:rPr>
          <w:rFonts w:eastAsia="Calibri" w:cs="Times New Roman"/>
          <w:szCs w:val="28"/>
          <w:lang w:val="kk-KZ"/>
        </w:rPr>
        <w:t>понима</w:t>
      </w:r>
      <w:r>
        <w:rPr>
          <w:rFonts w:eastAsia="Calibri" w:cs="Times New Roman"/>
          <w:szCs w:val="28"/>
          <w:lang w:val="kk-KZ"/>
        </w:rPr>
        <w:t>ли</w:t>
      </w:r>
      <w:r w:rsidRPr="00871F90">
        <w:rPr>
          <w:rFonts w:eastAsia="Calibri" w:cs="Times New Roman"/>
          <w:szCs w:val="28"/>
          <w:lang w:val="kk-KZ"/>
        </w:rPr>
        <w:t xml:space="preserve">, что уровень </w:t>
      </w:r>
      <w:r>
        <w:rPr>
          <w:rFonts w:eastAsia="Calibri" w:cs="Times New Roman"/>
          <w:szCs w:val="28"/>
          <w:lang w:val="kk-KZ"/>
        </w:rPr>
        <w:t>наших положительных ре</w:t>
      </w:r>
      <w:r w:rsidRPr="00871F90">
        <w:rPr>
          <w:rFonts w:eastAsia="Calibri" w:cs="Times New Roman"/>
          <w:szCs w:val="28"/>
          <w:lang w:val="kk-KZ"/>
        </w:rPr>
        <w:t xml:space="preserve">зультатов </w:t>
      </w:r>
      <w:r>
        <w:rPr>
          <w:rFonts w:eastAsia="Calibri" w:cs="Times New Roman"/>
          <w:szCs w:val="28"/>
          <w:lang w:val="kk-KZ"/>
        </w:rPr>
        <w:t xml:space="preserve">в организации дистанционного обучения </w:t>
      </w:r>
      <w:r w:rsidRPr="00871F90">
        <w:rPr>
          <w:rFonts w:eastAsia="Calibri" w:cs="Times New Roman"/>
          <w:szCs w:val="28"/>
          <w:lang w:val="kk-KZ"/>
        </w:rPr>
        <w:t xml:space="preserve"> напрямую определяется </w:t>
      </w:r>
      <w:r>
        <w:rPr>
          <w:rFonts w:eastAsia="Calibri" w:cs="Times New Roman"/>
          <w:szCs w:val="28"/>
          <w:lang w:val="kk-KZ"/>
        </w:rPr>
        <w:t xml:space="preserve">уровнем </w:t>
      </w:r>
      <w:r w:rsidRPr="00871F90">
        <w:rPr>
          <w:rFonts w:eastAsia="Calibri" w:cs="Times New Roman"/>
          <w:szCs w:val="28"/>
          <w:lang w:val="kk-KZ"/>
        </w:rPr>
        <w:t xml:space="preserve"> ваших </w:t>
      </w:r>
      <w:r>
        <w:rPr>
          <w:rFonts w:eastAsia="Calibri" w:cs="Times New Roman"/>
          <w:szCs w:val="28"/>
          <w:lang w:val="kk-KZ"/>
        </w:rPr>
        <w:t xml:space="preserve">компетентностных навыков </w:t>
      </w:r>
      <w:r w:rsidRPr="00871F90">
        <w:rPr>
          <w:rFonts w:eastAsia="Calibri" w:cs="Times New Roman"/>
          <w:szCs w:val="28"/>
          <w:lang w:val="kk-KZ"/>
        </w:rPr>
        <w:t xml:space="preserve"> в этой области.</w:t>
      </w:r>
      <w:r w:rsidRPr="00871F90">
        <w:rPr>
          <w:rFonts w:eastAsia="Calibri" w:cs="Times New Roman"/>
          <w:szCs w:val="28"/>
          <w:lang w:val="kk-KZ"/>
        </w:rPr>
        <w:t xml:space="preserve"> </w:t>
      </w:r>
      <w:r>
        <w:rPr>
          <w:rFonts w:eastAsia="Calibri" w:cs="Times New Roman"/>
          <w:szCs w:val="28"/>
          <w:lang w:val="kk-KZ"/>
        </w:rPr>
        <w:t>Сейчас сп</w:t>
      </w:r>
      <w:r>
        <w:rPr>
          <w:rFonts w:eastAsia="Calibri" w:cs="Times New Roman"/>
          <w:szCs w:val="28"/>
          <w:lang w:val="kk-KZ"/>
        </w:rPr>
        <w:t>у</w:t>
      </w:r>
      <w:r>
        <w:rPr>
          <w:rFonts w:eastAsia="Calibri" w:cs="Times New Roman"/>
          <w:szCs w:val="28"/>
          <w:lang w:val="kk-KZ"/>
        </w:rPr>
        <w:t>стя время</w:t>
      </w:r>
    </w:p>
    <w:p w:rsidR="00871F90" w:rsidRPr="00871F90" w:rsidRDefault="00871F90" w:rsidP="00871F90">
      <w:pPr>
        <w:pStyle w:val="1"/>
        <w:jc w:val="both"/>
        <w:rPr>
          <w:rFonts w:eastAsia="Calibri" w:cs="Times New Roman"/>
          <w:szCs w:val="28"/>
          <w:lang w:val="kk-KZ"/>
        </w:rPr>
      </w:pPr>
      <w:r>
        <w:rPr>
          <w:rFonts w:eastAsia="Calibri" w:cs="Times New Roman"/>
          <w:szCs w:val="28"/>
          <w:lang w:val="kk-KZ"/>
        </w:rPr>
        <w:t xml:space="preserve">мы понимаем, что  </w:t>
      </w:r>
      <w:r w:rsidR="007217DF">
        <w:rPr>
          <w:rFonts w:eastAsia="Calibri" w:cs="Times New Roman"/>
          <w:szCs w:val="28"/>
          <w:lang w:val="kk-KZ"/>
        </w:rPr>
        <w:t xml:space="preserve">в </w:t>
      </w:r>
      <w:r>
        <w:rPr>
          <w:rFonts w:eastAsia="Calibri" w:cs="Times New Roman"/>
          <w:szCs w:val="28"/>
          <w:lang w:val="kk-KZ"/>
        </w:rPr>
        <w:t xml:space="preserve">области  </w:t>
      </w:r>
      <w:r w:rsidR="007217DF">
        <w:rPr>
          <w:rFonts w:eastAsia="Calibri" w:cs="Times New Roman"/>
          <w:szCs w:val="28"/>
          <w:lang w:val="kk-KZ"/>
        </w:rPr>
        <w:t xml:space="preserve">дистанционного обучения </w:t>
      </w:r>
      <w:r>
        <w:rPr>
          <w:rFonts w:eastAsia="Calibri" w:cs="Times New Roman"/>
          <w:szCs w:val="28"/>
          <w:lang w:val="kk-KZ"/>
        </w:rPr>
        <w:t xml:space="preserve">наши </w:t>
      </w:r>
      <w:r w:rsidR="007217DF">
        <w:rPr>
          <w:rFonts w:eastAsia="Calibri" w:cs="Times New Roman"/>
          <w:szCs w:val="28"/>
          <w:lang w:val="kk-KZ"/>
        </w:rPr>
        <w:t xml:space="preserve"> шаги </w:t>
      </w:r>
      <w:r>
        <w:rPr>
          <w:rFonts w:eastAsia="Calibri" w:cs="Times New Roman"/>
          <w:szCs w:val="28"/>
          <w:lang w:val="kk-KZ"/>
        </w:rPr>
        <w:t xml:space="preserve"> пусть </w:t>
      </w:r>
      <w:r w:rsidR="007217DF">
        <w:rPr>
          <w:rFonts w:eastAsia="Calibri" w:cs="Times New Roman"/>
          <w:szCs w:val="28"/>
          <w:lang w:val="kk-KZ"/>
        </w:rPr>
        <w:t>и  маленькие</w:t>
      </w:r>
      <w:r w:rsidRPr="00871F90">
        <w:rPr>
          <w:rFonts w:eastAsia="Calibri" w:cs="Times New Roman"/>
          <w:szCs w:val="28"/>
          <w:lang w:val="kk-KZ"/>
        </w:rPr>
        <w:t>, неважно, главное</w:t>
      </w:r>
      <w:r w:rsidR="007217DF">
        <w:rPr>
          <w:rFonts w:eastAsia="Calibri" w:cs="Times New Roman"/>
          <w:szCs w:val="28"/>
          <w:lang w:val="kk-KZ"/>
        </w:rPr>
        <w:t xml:space="preserve"> </w:t>
      </w:r>
      <w:r w:rsidRPr="00871F90">
        <w:rPr>
          <w:rFonts w:eastAsia="Calibri" w:cs="Times New Roman"/>
          <w:szCs w:val="28"/>
          <w:lang w:val="kk-KZ"/>
        </w:rPr>
        <w:t xml:space="preserve"> в нужном направлении</w:t>
      </w:r>
      <w:r>
        <w:rPr>
          <w:rFonts w:eastAsia="Calibri" w:cs="Times New Roman"/>
          <w:szCs w:val="28"/>
          <w:lang w:val="kk-KZ"/>
        </w:rPr>
        <w:t xml:space="preserve">.  </w:t>
      </w:r>
      <w:bookmarkStart w:id="0" w:name="_GoBack"/>
      <w:bookmarkEnd w:id="0"/>
    </w:p>
    <w:p w:rsidR="001D114A" w:rsidRPr="001D114A" w:rsidRDefault="001D114A" w:rsidP="001D114A">
      <w:pPr>
        <w:spacing w:before="150" w:after="0" w:line="216" w:lineRule="auto"/>
        <w:jc w:val="center"/>
        <w:textAlignment w:val="baseline"/>
        <w:rPr>
          <w:rFonts w:ascii="Times New Roman" w:eastAsia="Times New Roman" w:hAnsi="Times New Roman" w:cs="Times New Roman"/>
          <w:sz w:val="28"/>
          <w:szCs w:val="28"/>
          <w:lang w:eastAsia="ru-RU"/>
        </w:rPr>
      </w:pPr>
      <w:r w:rsidRPr="001D114A">
        <w:rPr>
          <w:rFonts w:ascii="Times New Roman" w:eastAsiaTheme="minorEastAsia" w:hAnsi="Times New Roman" w:cs="Times New Roman"/>
          <w:color w:val="000000" w:themeColor="text1"/>
          <w:kern w:val="24"/>
          <w:sz w:val="28"/>
          <w:szCs w:val="28"/>
          <w:lang w:eastAsia="ru-RU"/>
        </w:rPr>
        <w:t>Список литературы.</w:t>
      </w:r>
    </w:p>
    <w:p w:rsidR="001D114A" w:rsidRPr="001D114A" w:rsidRDefault="001D114A" w:rsidP="001D114A">
      <w:pPr>
        <w:spacing w:before="150" w:after="0" w:line="216" w:lineRule="auto"/>
        <w:jc w:val="both"/>
        <w:textAlignment w:val="baseline"/>
        <w:rPr>
          <w:rFonts w:ascii="Times New Roman" w:eastAsia="Times New Roman" w:hAnsi="Times New Roman" w:cs="Times New Roman"/>
          <w:sz w:val="28"/>
          <w:szCs w:val="28"/>
          <w:lang w:eastAsia="ru-RU"/>
        </w:rPr>
      </w:pPr>
      <w:r w:rsidRPr="001D114A">
        <w:rPr>
          <w:rFonts w:ascii="Times New Roman" w:eastAsiaTheme="minorEastAsia" w:hAnsi="Times New Roman" w:cs="Times New Roman"/>
          <w:color w:val="000000" w:themeColor="text1"/>
          <w:kern w:val="24"/>
          <w:sz w:val="28"/>
          <w:szCs w:val="28"/>
          <w:lang w:eastAsia="ru-RU"/>
        </w:rPr>
        <w:t>1. Осин, А.В. Создание учебных материалов нового поколения. Москва: Агентство «Социальный проект», 2007. - 32 c..</w:t>
      </w:r>
    </w:p>
    <w:p w:rsidR="001D114A" w:rsidRPr="001D114A" w:rsidRDefault="001D114A" w:rsidP="001D114A">
      <w:pPr>
        <w:spacing w:before="150" w:after="0" w:line="216" w:lineRule="auto"/>
        <w:jc w:val="both"/>
        <w:textAlignment w:val="baseline"/>
        <w:rPr>
          <w:rFonts w:ascii="Times New Roman" w:eastAsia="Times New Roman" w:hAnsi="Times New Roman" w:cs="Times New Roman"/>
          <w:sz w:val="28"/>
          <w:szCs w:val="28"/>
          <w:lang w:eastAsia="ru-RU"/>
        </w:rPr>
      </w:pPr>
      <w:r w:rsidRPr="001D114A">
        <w:rPr>
          <w:rFonts w:ascii="Times New Roman" w:eastAsiaTheme="minorEastAsia" w:hAnsi="Times New Roman" w:cs="Times New Roman"/>
          <w:color w:val="000000" w:themeColor="text1"/>
          <w:kern w:val="24"/>
          <w:sz w:val="28"/>
          <w:szCs w:val="28"/>
          <w:lang w:eastAsia="ru-RU"/>
        </w:rPr>
        <w:t xml:space="preserve">2. Осин, А.В. Открытые образовательные модульные мультимедиа системы. Москва: </w:t>
      </w:r>
      <w:proofErr w:type="gramStart"/>
      <w:r w:rsidRPr="001D114A">
        <w:rPr>
          <w:rFonts w:ascii="Times New Roman" w:eastAsiaTheme="minorEastAsia" w:hAnsi="Times New Roman" w:cs="Times New Roman"/>
          <w:color w:val="000000" w:themeColor="text1"/>
          <w:kern w:val="24"/>
          <w:sz w:val="28"/>
          <w:szCs w:val="28"/>
          <w:lang w:eastAsia="ru-RU"/>
        </w:rPr>
        <w:t>Агентство ”Издательский</w:t>
      </w:r>
      <w:proofErr w:type="gramEnd"/>
      <w:r w:rsidRPr="001D114A">
        <w:rPr>
          <w:rFonts w:ascii="Times New Roman" w:eastAsiaTheme="minorEastAsia" w:hAnsi="Times New Roman" w:cs="Times New Roman"/>
          <w:color w:val="000000" w:themeColor="text1"/>
          <w:kern w:val="24"/>
          <w:sz w:val="28"/>
          <w:szCs w:val="28"/>
          <w:lang w:eastAsia="ru-RU"/>
        </w:rPr>
        <w:t xml:space="preserve"> сервис”, 2010. - 328 с..</w:t>
      </w:r>
    </w:p>
    <w:p w:rsidR="001D114A" w:rsidRPr="001D114A" w:rsidRDefault="001D114A" w:rsidP="001D114A">
      <w:pPr>
        <w:spacing w:before="150" w:after="0" w:line="216" w:lineRule="auto"/>
        <w:jc w:val="both"/>
        <w:textAlignment w:val="baseline"/>
        <w:rPr>
          <w:rFonts w:ascii="Times New Roman" w:eastAsia="Times New Roman" w:hAnsi="Times New Roman" w:cs="Times New Roman"/>
          <w:sz w:val="28"/>
          <w:szCs w:val="28"/>
          <w:lang w:eastAsia="ru-RU"/>
        </w:rPr>
      </w:pPr>
      <w:r w:rsidRPr="001D114A">
        <w:rPr>
          <w:rFonts w:ascii="Times New Roman" w:eastAsiaTheme="minorEastAsia" w:hAnsi="Times New Roman" w:cs="Times New Roman"/>
          <w:color w:val="000000" w:themeColor="text1"/>
          <w:kern w:val="24"/>
          <w:sz w:val="28"/>
          <w:szCs w:val="28"/>
          <w:lang w:eastAsia="ru-RU"/>
        </w:rPr>
        <w:t xml:space="preserve">3. Использование электронных образовательных ресурсов на уроках математики [Электронный ресурс]. - Электрон. Текстовые, </w:t>
      </w:r>
      <w:proofErr w:type="gramStart"/>
      <w:r w:rsidRPr="001D114A">
        <w:rPr>
          <w:rFonts w:ascii="Times New Roman" w:eastAsiaTheme="minorEastAsia" w:hAnsi="Times New Roman" w:cs="Times New Roman"/>
          <w:color w:val="000000" w:themeColor="text1"/>
          <w:kern w:val="24"/>
          <w:sz w:val="28"/>
          <w:szCs w:val="28"/>
          <w:lang w:eastAsia="ru-RU"/>
        </w:rPr>
        <w:t>граф.,</w:t>
      </w:r>
      <w:proofErr w:type="gramEnd"/>
      <w:r w:rsidRPr="001D114A">
        <w:rPr>
          <w:rFonts w:ascii="Times New Roman" w:eastAsiaTheme="minorEastAsia" w:hAnsi="Times New Roman" w:cs="Times New Roman"/>
          <w:color w:val="000000" w:themeColor="text1"/>
          <w:kern w:val="24"/>
          <w:sz w:val="28"/>
          <w:szCs w:val="28"/>
          <w:lang w:eastAsia="ru-RU"/>
        </w:rPr>
        <w:t xml:space="preserve"> </w:t>
      </w:r>
      <w:proofErr w:type="spellStart"/>
      <w:r w:rsidRPr="001D114A">
        <w:rPr>
          <w:rFonts w:ascii="Times New Roman" w:eastAsiaTheme="minorEastAsia" w:hAnsi="Times New Roman" w:cs="Times New Roman"/>
          <w:color w:val="000000" w:themeColor="text1"/>
          <w:kern w:val="24"/>
          <w:sz w:val="28"/>
          <w:szCs w:val="28"/>
          <w:lang w:eastAsia="ru-RU"/>
        </w:rPr>
        <w:t>зв</w:t>
      </w:r>
      <w:proofErr w:type="spellEnd"/>
      <w:r w:rsidRPr="001D114A">
        <w:rPr>
          <w:rFonts w:ascii="Times New Roman" w:eastAsiaTheme="minorEastAsia" w:hAnsi="Times New Roman" w:cs="Times New Roman"/>
          <w:color w:val="000000" w:themeColor="text1"/>
          <w:kern w:val="24"/>
          <w:sz w:val="28"/>
          <w:szCs w:val="28"/>
          <w:lang w:eastAsia="ru-RU"/>
        </w:rPr>
        <w:t xml:space="preserve">. дан. и прикладная </w:t>
      </w:r>
      <w:proofErr w:type="spellStart"/>
      <w:r w:rsidRPr="001D114A">
        <w:rPr>
          <w:rFonts w:ascii="Times New Roman" w:eastAsiaTheme="minorEastAsia" w:hAnsi="Times New Roman" w:cs="Times New Roman"/>
          <w:color w:val="000000" w:themeColor="text1"/>
          <w:kern w:val="24"/>
          <w:sz w:val="28"/>
          <w:szCs w:val="28"/>
          <w:lang w:eastAsia="ru-RU"/>
        </w:rPr>
        <w:t>прогр</w:t>
      </w:r>
      <w:proofErr w:type="spellEnd"/>
      <w:r w:rsidRPr="001D114A">
        <w:rPr>
          <w:rFonts w:ascii="Times New Roman" w:eastAsiaTheme="minorEastAsia" w:hAnsi="Times New Roman" w:cs="Times New Roman"/>
          <w:color w:val="000000" w:themeColor="text1"/>
          <w:kern w:val="24"/>
          <w:sz w:val="28"/>
          <w:szCs w:val="28"/>
          <w:lang w:eastAsia="ru-RU"/>
        </w:rPr>
        <w:t>. http://festival.1september.ru/articles/532279/, 2000</w:t>
      </w:r>
    </w:p>
    <w:p w:rsidR="001D114A" w:rsidRPr="001D114A" w:rsidRDefault="001D114A" w:rsidP="001D114A">
      <w:pPr>
        <w:spacing w:before="150" w:after="0" w:line="216" w:lineRule="auto"/>
        <w:jc w:val="both"/>
        <w:textAlignment w:val="baseline"/>
        <w:rPr>
          <w:rFonts w:ascii="Times New Roman" w:eastAsia="Times New Roman" w:hAnsi="Times New Roman" w:cs="Times New Roman"/>
          <w:sz w:val="28"/>
          <w:szCs w:val="28"/>
          <w:lang w:eastAsia="ru-RU"/>
        </w:rPr>
      </w:pPr>
      <w:r w:rsidRPr="001D114A">
        <w:rPr>
          <w:rFonts w:ascii="Times New Roman" w:eastAsiaTheme="minorEastAsia" w:hAnsi="Times New Roman" w:cs="Times New Roman"/>
          <w:color w:val="000000" w:themeColor="text1"/>
          <w:kern w:val="24"/>
          <w:sz w:val="28"/>
          <w:szCs w:val="28"/>
          <w:lang w:eastAsia="ru-RU"/>
        </w:rPr>
        <w:t xml:space="preserve">4. </w:t>
      </w:r>
      <w:proofErr w:type="spellStart"/>
      <w:r w:rsidRPr="001D114A">
        <w:rPr>
          <w:rFonts w:ascii="Times New Roman" w:eastAsiaTheme="minorEastAsia" w:hAnsi="Times New Roman" w:cs="Times New Roman"/>
          <w:color w:val="000000" w:themeColor="text1"/>
          <w:kern w:val="24"/>
          <w:sz w:val="28"/>
          <w:szCs w:val="28"/>
          <w:lang w:eastAsia="ru-RU"/>
        </w:rPr>
        <w:t>Попко</w:t>
      </w:r>
      <w:proofErr w:type="spellEnd"/>
      <w:r w:rsidRPr="001D114A">
        <w:rPr>
          <w:rFonts w:ascii="Times New Roman" w:eastAsiaTheme="minorEastAsia" w:hAnsi="Times New Roman" w:cs="Times New Roman"/>
          <w:color w:val="000000" w:themeColor="text1"/>
          <w:kern w:val="24"/>
          <w:sz w:val="28"/>
          <w:szCs w:val="28"/>
          <w:lang w:eastAsia="ru-RU"/>
        </w:rPr>
        <w:t xml:space="preserve"> Т. П. Современные подходы по формированию информационной компетентности обучающихся на уроках математики // Молодой ученый. — 2014. — №18. — С. 5-16. — URL https://moluch.ru/archive/77/13161/.15. Е.В. Чернобай. Технология подготовки урока в современной информационной образовательной среде: пособие для учителей </w:t>
      </w:r>
      <w:proofErr w:type="spellStart"/>
      <w:r w:rsidRPr="001D114A">
        <w:rPr>
          <w:rFonts w:ascii="Times New Roman" w:eastAsiaTheme="minorEastAsia" w:hAnsi="Times New Roman" w:cs="Times New Roman"/>
          <w:color w:val="000000" w:themeColor="text1"/>
          <w:kern w:val="24"/>
          <w:sz w:val="28"/>
          <w:szCs w:val="28"/>
          <w:lang w:eastAsia="ru-RU"/>
        </w:rPr>
        <w:t>общеобразоват</w:t>
      </w:r>
      <w:proofErr w:type="spellEnd"/>
      <w:r w:rsidRPr="001D114A">
        <w:rPr>
          <w:rFonts w:ascii="Times New Roman" w:eastAsiaTheme="minorEastAsia" w:hAnsi="Times New Roman" w:cs="Times New Roman"/>
          <w:color w:val="000000" w:themeColor="text1"/>
          <w:kern w:val="24"/>
          <w:sz w:val="28"/>
          <w:szCs w:val="28"/>
          <w:lang w:eastAsia="ru-RU"/>
        </w:rPr>
        <w:t>. учреждений – Москва, «Просвещение», 2012. – 56с.</w:t>
      </w:r>
    </w:p>
    <w:p w:rsidR="001D114A" w:rsidRPr="001D114A" w:rsidRDefault="001D114A" w:rsidP="001D114A">
      <w:pPr>
        <w:spacing w:before="150" w:after="0" w:line="216" w:lineRule="auto"/>
        <w:jc w:val="both"/>
        <w:textAlignment w:val="baseline"/>
        <w:rPr>
          <w:rFonts w:ascii="Times New Roman" w:eastAsia="Times New Roman" w:hAnsi="Times New Roman" w:cs="Times New Roman"/>
          <w:sz w:val="28"/>
          <w:szCs w:val="28"/>
          <w:lang w:eastAsia="ru-RU"/>
        </w:rPr>
      </w:pPr>
      <w:r w:rsidRPr="001D114A">
        <w:rPr>
          <w:rFonts w:ascii="Times New Roman" w:eastAsiaTheme="minorEastAsia" w:hAnsi="Times New Roman" w:cs="Times New Roman"/>
          <w:color w:val="000000" w:themeColor="text1"/>
          <w:kern w:val="24"/>
          <w:sz w:val="28"/>
          <w:szCs w:val="28"/>
          <w:lang w:eastAsia="ru-RU"/>
        </w:rPr>
        <w:t xml:space="preserve">5. Е.В. Чернобай. Технология подготовки урока в современной информационной образовательной среде: пособие для учителей </w:t>
      </w:r>
      <w:proofErr w:type="spellStart"/>
      <w:r w:rsidRPr="001D114A">
        <w:rPr>
          <w:rFonts w:ascii="Times New Roman" w:eastAsiaTheme="minorEastAsia" w:hAnsi="Times New Roman" w:cs="Times New Roman"/>
          <w:color w:val="000000" w:themeColor="text1"/>
          <w:kern w:val="24"/>
          <w:sz w:val="28"/>
          <w:szCs w:val="28"/>
          <w:lang w:eastAsia="ru-RU"/>
        </w:rPr>
        <w:t>общеобразоват</w:t>
      </w:r>
      <w:proofErr w:type="spellEnd"/>
      <w:r w:rsidRPr="001D114A">
        <w:rPr>
          <w:rFonts w:ascii="Times New Roman" w:eastAsiaTheme="minorEastAsia" w:hAnsi="Times New Roman" w:cs="Times New Roman"/>
          <w:color w:val="000000" w:themeColor="text1"/>
          <w:kern w:val="24"/>
          <w:sz w:val="28"/>
          <w:szCs w:val="28"/>
          <w:lang w:eastAsia="ru-RU"/>
        </w:rPr>
        <w:t>. учреждений – Москва, «Просвещение», 2012. – 56с.</w:t>
      </w:r>
    </w:p>
    <w:p w:rsidR="001D114A" w:rsidRPr="001D114A" w:rsidRDefault="001D114A" w:rsidP="001D114A">
      <w:pPr>
        <w:spacing w:before="150" w:after="0" w:line="216" w:lineRule="auto"/>
        <w:textAlignment w:val="baseline"/>
        <w:rPr>
          <w:rFonts w:ascii="Times New Roman" w:eastAsia="Times New Roman" w:hAnsi="Times New Roman" w:cs="Times New Roman"/>
          <w:sz w:val="28"/>
          <w:szCs w:val="28"/>
          <w:lang w:eastAsia="ru-RU"/>
        </w:rPr>
      </w:pPr>
      <w:r w:rsidRPr="001D114A">
        <w:rPr>
          <w:rFonts w:ascii="Times New Roman" w:eastAsiaTheme="minorEastAsia" w:hAnsi="Times New Roman" w:cs="Times New Roman"/>
          <w:color w:val="000000" w:themeColor="text1"/>
          <w:kern w:val="24"/>
          <w:sz w:val="28"/>
          <w:szCs w:val="28"/>
          <w:lang w:eastAsia="ru-RU"/>
        </w:rPr>
        <w:t>6. Интернет ресурсы:</w:t>
      </w:r>
    </w:p>
    <w:p w:rsidR="001D114A" w:rsidRPr="001D114A" w:rsidRDefault="001D114A" w:rsidP="001D114A">
      <w:pPr>
        <w:spacing w:before="150" w:after="0" w:line="216" w:lineRule="auto"/>
        <w:textAlignment w:val="baseline"/>
        <w:rPr>
          <w:rFonts w:ascii="Times New Roman" w:eastAsia="Times New Roman" w:hAnsi="Times New Roman" w:cs="Times New Roman"/>
          <w:sz w:val="28"/>
          <w:szCs w:val="28"/>
          <w:lang w:eastAsia="ru-RU"/>
        </w:rPr>
      </w:pPr>
      <w:hyperlink r:id="rId5" w:history="1">
        <w:r w:rsidRPr="001D114A">
          <w:rPr>
            <w:rFonts w:ascii="Times New Roman" w:eastAsiaTheme="minorEastAsia" w:hAnsi="Times New Roman" w:cs="Times New Roman"/>
            <w:color w:val="0066FF"/>
            <w:kern w:val="24"/>
            <w:sz w:val="28"/>
            <w:szCs w:val="28"/>
            <w:u w:val="single"/>
            <w:lang w:eastAsia="ru-RU"/>
          </w:rPr>
          <w:t>https://uchi.ru/</w:t>
        </w:r>
      </w:hyperlink>
    </w:p>
    <w:p w:rsidR="001D114A" w:rsidRPr="001D114A" w:rsidRDefault="001D114A" w:rsidP="001D114A">
      <w:pPr>
        <w:spacing w:before="150" w:after="0" w:line="216" w:lineRule="auto"/>
        <w:textAlignment w:val="baseline"/>
        <w:rPr>
          <w:rFonts w:ascii="Times New Roman" w:eastAsia="Times New Roman" w:hAnsi="Times New Roman" w:cs="Times New Roman"/>
          <w:sz w:val="28"/>
          <w:szCs w:val="28"/>
          <w:lang w:eastAsia="ru-RU"/>
        </w:rPr>
      </w:pPr>
      <w:hyperlink r:id="rId6" w:history="1">
        <w:r w:rsidRPr="001D114A">
          <w:rPr>
            <w:rFonts w:ascii="Times New Roman" w:eastAsiaTheme="minorEastAsia" w:hAnsi="Times New Roman" w:cs="Times New Roman"/>
            <w:color w:val="0066FF"/>
            <w:kern w:val="24"/>
            <w:sz w:val="28"/>
            <w:szCs w:val="28"/>
            <w:u w:val="single"/>
            <w:lang w:eastAsia="ru-RU"/>
          </w:rPr>
          <w:t>https://resh.edu.ru/</w:t>
        </w:r>
      </w:hyperlink>
    </w:p>
    <w:p w:rsidR="001D114A" w:rsidRPr="001D114A" w:rsidRDefault="001D114A" w:rsidP="001D114A">
      <w:pPr>
        <w:spacing w:before="150" w:after="0" w:line="216" w:lineRule="auto"/>
        <w:textAlignment w:val="baseline"/>
        <w:rPr>
          <w:rFonts w:ascii="Times New Roman" w:eastAsia="Times New Roman" w:hAnsi="Times New Roman" w:cs="Times New Roman"/>
          <w:sz w:val="28"/>
          <w:szCs w:val="28"/>
          <w:lang w:eastAsia="ru-RU"/>
        </w:rPr>
      </w:pPr>
      <w:hyperlink r:id="rId7" w:history="1">
        <w:r w:rsidRPr="001D114A">
          <w:rPr>
            <w:rFonts w:ascii="Times New Roman" w:eastAsiaTheme="minorEastAsia" w:hAnsi="Times New Roman" w:cs="Times New Roman"/>
            <w:color w:val="0066FF"/>
            <w:kern w:val="24"/>
            <w:sz w:val="28"/>
            <w:szCs w:val="28"/>
            <w:u w:val="single"/>
            <w:lang w:eastAsia="ru-RU"/>
          </w:rPr>
          <w:t>https://www.yaklass.ru/</w:t>
        </w:r>
      </w:hyperlink>
    </w:p>
    <w:p w:rsidR="001D114A" w:rsidRPr="001D114A" w:rsidRDefault="001D114A" w:rsidP="001D114A">
      <w:pPr>
        <w:spacing w:before="150" w:after="0" w:line="216" w:lineRule="auto"/>
        <w:textAlignment w:val="baseline"/>
        <w:rPr>
          <w:rFonts w:ascii="Times New Roman" w:eastAsia="Times New Roman" w:hAnsi="Times New Roman" w:cs="Times New Roman"/>
          <w:sz w:val="28"/>
          <w:szCs w:val="28"/>
          <w:lang w:eastAsia="ru-RU"/>
        </w:rPr>
      </w:pPr>
      <w:hyperlink r:id="rId8" w:history="1">
        <w:r w:rsidRPr="001D114A">
          <w:rPr>
            <w:rFonts w:ascii="Times New Roman" w:eastAsiaTheme="minorEastAsia" w:hAnsi="Times New Roman" w:cs="Times New Roman"/>
            <w:color w:val="0066FF"/>
            <w:kern w:val="24"/>
            <w:sz w:val="28"/>
            <w:szCs w:val="28"/>
            <w:u w:val="single"/>
            <w:lang w:eastAsia="ru-RU"/>
          </w:rPr>
          <w:t>https://ege.sdamgia.ru/</w:t>
        </w:r>
      </w:hyperlink>
    </w:p>
    <w:p w:rsidR="001D114A" w:rsidRPr="001D114A" w:rsidRDefault="001D114A" w:rsidP="001D114A">
      <w:pPr>
        <w:spacing w:before="150" w:after="0" w:line="216" w:lineRule="auto"/>
        <w:textAlignment w:val="baseline"/>
        <w:rPr>
          <w:rFonts w:ascii="Times New Roman" w:eastAsia="Times New Roman" w:hAnsi="Times New Roman" w:cs="Times New Roman"/>
          <w:sz w:val="28"/>
          <w:szCs w:val="28"/>
          <w:lang w:eastAsia="ru-RU"/>
        </w:rPr>
      </w:pPr>
      <w:hyperlink r:id="rId9" w:history="1">
        <w:r w:rsidRPr="001D114A">
          <w:rPr>
            <w:rFonts w:ascii="Times New Roman" w:eastAsiaTheme="minorEastAsia" w:hAnsi="Times New Roman" w:cs="Times New Roman"/>
            <w:color w:val="0066FF"/>
            <w:kern w:val="24"/>
            <w:sz w:val="28"/>
            <w:szCs w:val="28"/>
            <w:u w:val="single"/>
            <w:lang w:eastAsia="ru-RU"/>
          </w:rPr>
          <w:t>https://lecta.rosuchebnik.ru/</w:t>
        </w:r>
      </w:hyperlink>
    </w:p>
    <w:p w:rsidR="001D114A" w:rsidRPr="001D114A" w:rsidRDefault="001D114A" w:rsidP="001D114A">
      <w:pPr>
        <w:spacing w:before="150" w:after="0" w:line="216" w:lineRule="auto"/>
        <w:textAlignment w:val="baseline"/>
        <w:rPr>
          <w:rFonts w:ascii="Times New Roman" w:eastAsia="Times New Roman" w:hAnsi="Times New Roman" w:cs="Times New Roman"/>
          <w:sz w:val="28"/>
          <w:szCs w:val="28"/>
          <w:lang w:eastAsia="ru-RU"/>
        </w:rPr>
      </w:pPr>
      <w:hyperlink r:id="rId10" w:history="1">
        <w:r w:rsidRPr="001D114A">
          <w:rPr>
            <w:rFonts w:ascii="Times New Roman" w:eastAsiaTheme="minorEastAsia" w:hAnsi="Times New Roman" w:cs="Times New Roman"/>
            <w:color w:val="0066FF"/>
            <w:kern w:val="24"/>
            <w:sz w:val="28"/>
            <w:szCs w:val="28"/>
            <w:u w:val="single"/>
            <w:lang w:eastAsia="ru-RU"/>
          </w:rPr>
          <w:t>https://www.01math.com/</w:t>
        </w:r>
      </w:hyperlink>
    </w:p>
    <w:p w:rsidR="001D114A" w:rsidRPr="001D114A" w:rsidRDefault="001D114A" w:rsidP="001D114A">
      <w:pPr>
        <w:spacing w:before="150" w:after="0" w:line="216" w:lineRule="auto"/>
        <w:textAlignment w:val="baseline"/>
        <w:rPr>
          <w:rFonts w:ascii="Times New Roman" w:eastAsia="Times New Roman" w:hAnsi="Times New Roman" w:cs="Times New Roman"/>
          <w:sz w:val="28"/>
          <w:szCs w:val="28"/>
          <w:lang w:eastAsia="ru-RU"/>
        </w:rPr>
      </w:pPr>
      <w:hyperlink r:id="rId11" w:history="1">
        <w:r w:rsidRPr="001D114A">
          <w:rPr>
            <w:rFonts w:ascii="Times New Roman" w:eastAsiaTheme="minorEastAsia" w:hAnsi="Times New Roman" w:cs="Times New Roman"/>
            <w:color w:val="0066FF"/>
            <w:kern w:val="24"/>
            <w:sz w:val="28"/>
            <w:szCs w:val="28"/>
            <w:u w:val="single"/>
            <w:lang w:eastAsia="ru-RU"/>
          </w:rPr>
          <w:t>https://education.yandex.ru/</w:t>
        </w:r>
      </w:hyperlink>
    </w:p>
    <w:p w:rsidR="001D114A" w:rsidRPr="001D114A" w:rsidRDefault="001D114A" w:rsidP="001D114A">
      <w:pPr>
        <w:spacing w:before="150" w:after="0" w:line="216" w:lineRule="auto"/>
        <w:textAlignment w:val="baseline"/>
        <w:rPr>
          <w:rFonts w:ascii="Times New Roman" w:eastAsia="Times New Roman" w:hAnsi="Times New Roman" w:cs="Times New Roman"/>
          <w:sz w:val="28"/>
          <w:szCs w:val="28"/>
          <w:lang w:eastAsia="ru-RU"/>
        </w:rPr>
      </w:pPr>
      <w:hyperlink r:id="rId12" w:history="1">
        <w:r w:rsidRPr="001D114A">
          <w:rPr>
            <w:rFonts w:ascii="Times New Roman" w:eastAsiaTheme="minorEastAsia" w:hAnsi="Times New Roman" w:cs="Times New Roman"/>
            <w:color w:val="0066FF"/>
            <w:kern w:val="24"/>
            <w:sz w:val="28"/>
            <w:szCs w:val="28"/>
            <w:u w:val="single"/>
            <w:lang w:eastAsia="ru-RU"/>
          </w:rPr>
          <w:t>https://foxford.ru/</w:t>
        </w:r>
      </w:hyperlink>
    </w:p>
    <w:p w:rsidR="003C6EC7" w:rsidRDefault="003C6EC7" w:rsidP="003C6EC7">
      <w:pPr>
        <w:pStyle w:val="1"/>
        <w:jc w:val="both"/>
        <w:rPr>
          <w:rFonts w:eastAsia="Calibri" w:cs="Times New Roman"/>
          <w:szCs w:val="28"/>
        </w:rPr>
      </w:pPr>
    </w:p>
    <w:p w:rsidR="003F78BE" w:rsidRDefault="003F78BE" w:rsidP="003C6EC7">
      <w:pPr>
        <w:pStyle w:val="1"/>
        <w:jc w:val="both"/>
        <w:rPr>
          <w:rFonts w:eastAsia="Calibri" w:cs="Times New Roman"/>
          <w:szCs w:val="28"/>
        </w:rPr>
      </w:pPr>
    </w:p>
    <w:sectPr w:rsidR="003F78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24DAB"/>
    <w:multiLevelType w:val="hybridMultilevel"/>
    <w:tmpl w:val="CF92A4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A44D6A"/>
    <w:multiLevelType w:val="hybridMultilevel"/>
    <w:tmpl w:val="14204FB4"/>
    <w:lvl w:ilvl="0" w:tplc="BFE40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11870EB"/>
    <w:multiLevelType w:val="hybridMultilevel"/>
    <w:tmpl w:val="2C38D5D2"/>
    <w:lvl w:ilvl="0" w:tplc="C608A9D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2A"/>
    <w:rsid w:val="000374DA"/>
    <w:rsid w:val="00101986"/>
    <w:rsid w:val="001D114A"/>
    <w:rsid w:val="00230247"/>
    <w:rsid w:val="003C6EC7"/>
    <w:rsid w:val="003F78BE"/>
    <w:rsid w:val="005E671B"/>
    <w:rsid w:val="00614A9D"/>
    <w:rsid w:val="007217DF"/>
    <w:rsid w:val="007B1C2A"/>
    <w:rsid w:val="00871F90"/>
    <w:rsid w:val="008E41C9"/>
    <w:rsid w:val="008F2B32"/>
    <w:rsid w:val="0092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098EC-FB4F-4C78-BE66-71EAB612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D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C2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7B1C2A"/>
    <w:pPr>
      <w:spacing w:after="0" w:line="240" w:lineRule="auto"/>
    </w:pPr>
  </w:style>
  <w:style w:type="table" w:styleId="a5">
    <w:name w:val="Table Grid"/>
    <w:basedOn w:val="a1"/>
    <w:uiPriority w:val="39"/>
    <w:rsid w:val="007B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8F2B32"/>
  </w:style>
  <w:style w:type="paragraph" w:customStyle="1" w:styleId="1">
    <w:name w:val="Стиль1"/>
    <w:basedOn w:val="a3"/>
    <w:link w:val="10"/>
    <w:qFormat/>
    <w:rsid w:val="00923DF9"/>
    <w:rPr>
      <w:rFonts w:ascii="Times New Roman" w:hAnsi="Times New Roman"/>
      <w:sz w:val="28"/>
    </w:rPr>
  </w:style>
  <w:style w:type="character" w:customStyle="1" w:styleId="10">
    <w:name w:val="Стиль1 Знак"/>
    <w:basedOn w:val="a4"/>
    <w:link w:val="1"/>
    <w:rsid w:val="00923DF9"/>
    <w:rPr>
      <w:rFonts w:ascii="Times New Roman" w:hAnsi="Times New Roman"/>
      <w:sz w:val="28"/>
    </w:rPr>
  </w:style>
  <w:style w:type="character" w:styleId="a6">
    <w:name w:val="Hyperlink"/>
    <w:basedOn w:val="a0"/>
    <w:uiPriority w:val="99"/>
    <w:unhideWhenUsed/>
    <w:rsid w:val="00923DF9"/>
    <w:rPr>
      <w:color w:val="0000FF"/>
      <w:u w:val="single"/>
    </w:rPr>
  </w:style>
  <w:style w:type="character" w:styleId="a7">
    <w:name w:val="Emphasis"/>
    <w:basedOn w:val="a0"/>
    <w:uiPriority w:val="20"/>
    <w:qFormat/>
    <w:rsid w:val="00923DF9"/>
    <w:rPr>
      <w:i/>
      <w:iCs/>
    </w:rPr>
  </w:style>
  <w:style w:type="paragraph" w:styleId="a8">
    <w:name w:val="List Paragraph"/>
    <w:basedOn w:val="a"/>
    <w:uiPriority w:val="34"/>
    <w:qFormat/>
    <w:rsid w:val="00923DF9"/>
    <w:pPr>
      <w:ind w:left="720"/>
      <w:contextualSpacing/>
    </w:pPr>
  </w:style>
  <w:style w:type="paragraph" w:styleId="a9">
    <w:name w:val="Normal (Web)"/>
    <w:basedOn w:val="a"/>
    <w:uiPriority w:val="99"/>
    <w:semiHidden/>
    <w:unhideWhenUsed/>
    <w:rsid w:val="002302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2302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43307">
      <w:bodyDiv w:val="1"/>
      <w:marLeft w:val="0"/>
      <w:marRight w:val="0"/>
      <w:marTop w:val="0"/>
      <w:marBottom w:val="0"/>
      <w:divBdr>
        <w:top w:val="none" w:sz="0" w:space="0" w:color="auto"/>
        <w:left w:val="none" w:sz="0" w:space="0" w:color="auto"/>
        <w:bottom w:val="none" w:sz="0" w:space="0" w:color="auto"/>
        <w:right w:val="none" w:sz="0" w:space="0" w:color="auto"/>
      </w:divBdr>
    </w:div>
    <w:div w:id="1752462266">
      <w:bodyDiv w:val="1"/>
      <w:marLeft w:val="0"/>
      <w:marRight w:val="0"/>
      <w:marTop w:val="0"/>
      <w:marBottom w:val="0"/>
      <w:divBdr>
        <w:top w:val="none" w:sz="0" w:space="0" w:color="auto"/>
        <w:left w:val="none" w:sz="0" w:space="0" w:color="auto"/>
        <w:bottom w:val="none" w:sz="0" w:space="0" w:color="auto"/>
        <w:right w:val="none" w:sz="0" w:space="0" w:color="auto"/>
      </w:divBdr>
    </w:div>
    <w:div w:id="1888372240">
      <w:bodyDiv w:val="1"/>
      <w:marLeft w:val="0"/>
      <w:marRight w:val="0"/>
      <w:marTop w:val="0"/>
      <w:marBottom w:val="0"/>
      <w:divBdr>
        <w:top w:val="none" w:sz="0" w:space="0" w:color="auto"/>
        <w:left w:val="none" w:sz="0" w:space="0" w:color="auto"/>
        <w:bottom w:val="none" w:sz="0" w:space="0" w:color="auto"/>
        <w:right w:val="none" w:sz="0" w:space="0" w:color="auto"/>
      </w:divBdr>
    </w:div>
    <w:div w:id="2024700954">
      <w:bodyDiv w:val="1"/>
      <w:marLeft w:val="0"/>
      <w:marRight w:val="0"/>
      <w:marTop w:val="0"/>
      <w:marBottom w:val="0"/>
      <w:divBdr>
        <w:top w:val="none" w:sz="0" w:space="0" w:color="auto"/>
        <w:left w:val="none" w:sz="0" w:space="0" w:color="auto"/>
        <w:bottom w:val="none" w:sz="0" w:space="0" w:color="auto"/>
        <w:right w:val="none" w:sz="0" w:space="0" w:color="auto"/>
      </w:divBdr>
    </w:div>
    <w:div w:id="208124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e.sdamgi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aklass.ru/" TargetMode="External"/><Relationship Id="rId12" Type="http://schemas.openxmlformats.org/officeDocument/2006/relationships/hyperlink" Target="https://foxfor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education.yandex.ru/" TargetMode="External"/><Relationship Id="rId5" Type="http://schemas.openxmlformats.org/officeDocument/2006/relationships/hyperlink" Target="https://uchi.ru/" TargetMode="External"/><Relationship Id="rId10" Type="http://schemas.openxmlformats.org/officeDocument/2006/relationships/hyperlink" Target="https://www.01math.com/" TargetMode="External"/><Relationship Id="rId4" Type="http://schemas.openxmlformats.org/officeDocument/2006/relationships/webSettings" Target="webSettings.xml"/><Relationship Id="rId9" Type="http://schemas.openxmlformats.org/officeDocument/2006/relationships/hyperlink" Target="https://lecta.rosuchebni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1544</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cp:revision>
  <dcterms:created xsi:type="dcterms:W3CDTF">2021-04-12T15:54:00Z</dcterms:created>
  <dcterms:modified xsi:type="dcterms:W3CDTF">2021-04-12T16:07:00Z</dcterms:modified>
</cp:coreProperties>
</file>