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AC" w:rsidRPr="00486CAC" w:rsidRDefault="00486CAC" w:rsidP="00486CAC">
      <w:pPr>
        <w:pStyle w:val="Default"/>
        <w:jc w:val="right"/>
        <w:rPr>
          <w:lang w:val="kk-KZ"/>
        </w:rPr>
      </w:pPr>
      <w:r w:rsidRPr="00486CAC">
        <w:rPr>
          <w:lang w:val="kk-KZ"/>
        </w:rPr>
        <w:t>Тусова Алтына</w:t>
      </w:r>
      <w:r>
        <w:rPr>
          <w:lang w:val="kk-KZ"/>
        </w:rPr>
        <w:t>й</w:t>
      </w:r>
      <w:r w:rsidRPr="00486CAC">
        <w:rPr>
          <w:lang w:val="kk-KZ"/>
        </w:rPr>
        <w:t xml:space="preserve"> Сериковна, </w:t>
      </w:r>
      <w:r>
        <w:rPr>
          <w:lang w:val="kk-KZ"/>
        </w:rPr>
        <w:t>учитель</w:t>
      </w:r>
      <w:r>
        <w:t>-</w:t>
      </w:r>
      <w:r>
        <w:rPr>
          <w:lang w:val="kk-KZ"/>
        </w:rPr>
        <w:t>логопед, педагог-эксперт, К</w:t>
      </w:r>
      <w:r w:rsidRPr="00486CAC">
        <w:rPr>
          <w:lang w:val="kk-KZ"/>
        </w:rPr>
        <w:t>ГУ "</w:t>
      </w:r>
      <w:r>
        <w:rPr>
          <w:lang w:val="kk-KZ"/>
        </w:rPr>
        <w:t>О</w:t>
      </w:r>
      <w:r w:rsidRPr="00486CAC">
        <w:rPr>
          <w:lang w:val="kk-KZ"/>
        </w:rPr>
        <w:t xml:space="preserve">бщеобразовательная школа №21 </w:t>
      </w:r>
      <w:r>
        <w:rPr>
          <w:lang w:val="kk-KZ"/>
        </w:rPr>
        <w:t>отдела образования а</w:t>
      </w:r>
      <w:r w:rsidRPr="00486CAC">
        <w:rPr>
          <w:lang w:val="kk-KZ"/>
        </w:rPr>
        <w:t>кимата города Костаная", altusha-tusova94@mail.ru</w:t>
      </w:r>
    </w:p>
    <w:p w:rsidR="00486CAC" w:rsidRPr="00486CAC" w:rsidRDefault="00486CAC" w:rsidP="00486CAC">
      <w:pPr>
        <w:pStyle w:val="Default"/>
        <w:jc w:val="right"/>
        <w:rPr>
          <w:lang w:val="kk-KZ"/>
        </w:rPr>
      </w:pPr>
    </w:p>
    <w:p w:rsidR="00486CAC" w:rsidRPr="004508E7" w:rsidRDefault="00486CAC" w:rsidP="00486CAC">
      <w:pPr>
        <w:pStyle w:val="Default"/>
        <w:jc w:val="center"/>
        <w:rPr>
          <w:b/>
          <w:lang w:val="kk-KZ"/>
        </w:rPr>
      </w:pPr>
      <w:r w:rsidRPr="004508E7">
        <w:rPr>
          <w:b/>
          <w:lang w:val="kk-KZ"/>
        </w:rPr>
        <w:t>Проблема формирования коммуникативных навыков у детей с расстройствами аутистического спектра с использованием игровых приемов.</w:t>
      </w:r>
    </w:p>
    <w:p w:rsidR="00486CAC" w:rsidRPr="00486CAC" w:rsidRDefault="00486CAC" w:rsidP="00486CAC">
      <w:pPr>
        <w:pStyle w:val="Default"/>
        <w:rPr>
          <w:lang w:val="kk-KZ"/>
        </w:rPr>
      </w:pPr>
    </w:p>
    <w:p w:rsidR="00486CAC" w:rsidRPr="00486CAC" w:rsidRDefault="00486CAC" w:rsidP="00486CAC">
      <w:pPr>
        <w:pStyle w:val="Default"/>
        <w:rPr>
          <w:lang w:val="kk-KZ"/>
        </w:rPr>
      </w:pPr>
      <w:r w:rsidRPr="00486CAC">
        <w:rPr>
          <w:lang w:val="kk-KZ"/>
        </w:rPr>
        <w:t xml:space="preserve">В современной литературе аутизм у детей изучается как нарушение психического развития, обусловленное биологическими причинами, при котором возникают трудности в общении и, следовательно, в процессе социализации. Это явление в настоящее время широко изучается в клинических испытаниях, включая такие явления, как мутизм, возврат местоимений, "телеграфная" и "фонографическая" речь и эхолалия. В психологии принято изучать аутизм в контексте искаженного умственного развития из-за коммуникативных ограничений. </w:t>
      </w:r>
    </w:p>
    <w:p w:rsidR="00486CAC" w:rsidRPr="00486CAC" w:rsidRDefault="00486CAC" w:rsidP="00486CAC">
      <w:pPr>
        <w:pStyle w:val="Default"/>
        <w:rPr>
          <w:lang w:val="kk-KZ"/>
        </w:rPr>
      </w:pPr>
      <w:r w:rsidRPr="00486CAC">
        <w:rPr>
          <w:lang w:val="kk-KZ"/>
        </w:rPr>
        <w:t>Аутизм характеризуется ограничениями в обработке сенсорных сигналов. При общении с внешним миром дети испытывают значительные трудности, что значительно снижает их способность взаимодействовать с внешним миром. Однако проблемы с общением не ограничиваются трудностями, с которыми сталкивается ребенок с аутизмом. Мы исследуем особенности коммуникативных навыков у детей с аутизмом, характерные для ранних стадий развития. На основании данных современных исследований у детей-аутистов в младенчестве можно выявить следующие нарушения общения: - ребенок не смотрит собеседнику в глаза, смотрит "мимо" или "сквозь"; - ребенок избегает пристального взгляда другого человека; - осуществляется замедленная реакция на оживление; - низкий уровень активности, наблюдаемый у детей-аутистов в раннем возрасте; - низкий уровень активности, наблюдаемый у детей-аутистов в раннем возрасте; - низкий уровень активности, наблюдаемый у детей-аутистов в раннем возрасте; - низкий уровень активности, наблюдаемый у детей-аутистов в раннем возрасте; - низкий уровень активности, наблюдаемый у детей-аутистов в раннем возрасте. Реакция на внешние раздражители (звук, свет), а также взаимодействие с любимым человеком; - у ребенка отсутствует социальная улыбка; - ребенок может начать улыбаться на внешние раздражители вместо общения с близкими; - ребенок может начать улыбаться на внешние раздражители; - ребенок не может напевать для общения; - негативное или безразличное отношение к контакту с людьми; - отсутствие реакции на ваше имя, отсутствие реакции на речь другого человека; - несформированный жест, позволяющий реагировать на Показывать предметы и людей. Однако особенности детей с аутизмом, которые реализуются в раннем развитии, не позволяют поставить диагноз в раннем детстве, поскольку эти особенности могут проявляться периодически. Дети с аутизмом могут не плакать в течение первого года жизни или часто нуждаются во внимании. При этом многие дети не проявляют достаточного интереса и не ориентированы на установление контакта с другими людьми, в том числе на взаимодействие со своими родителями, не проявляют любознательности, самодостаточны и совершают стереотипные манипуляции с объектом. Дети с детским аутизмом также не обладают игровыми навыками. Существует необходимость в их формировании для применения в коррекционно-педагогическом процессе. В этом процессе с помощью игровых техник разрабатывается ряд различных техник</w:t>
      </w:r>
    </w:p>
    <w:p w:rsidR="00486CAC" w:rsidRPr="00486CAC" w:rsidRDefault="00486CAC" w:rsidP="00486CAC">
      <w:pPr>
        <w:pStyle w:val="Default"/>
        <w:rPr>
          <w:lang w:val="kk-KZ"/>
        </w:rPr>
      </w:pPr>
      <w:r w:rsidRPr="00486CAC">
        <w:rPr>
          <w:lang w:val="kk-KZ"/>
        </w:rPr>
        <w:t xml:space="preserve">Было обнаружено, что основным недостатком, ограничивающим эффективную адаптацию детей с аутизмом, является отсутствие навыков общения. Это нарушение проявляется в неспособности ребенка инициировать или вести диалог, а также в общении с помощью стереотипных высказываний. Кроме того, в общении проявляются и другие специфические черты, которые включают, помимо прочего, стереотипное поведение и выражение интересов. Аутизм характеризуется ограничениями в обработке сенсорных сигналов. При общении с внешним миром дети испытывают значительные трудности, что </w:t>
      </w:r>
      <w:r w:rsidRPr="00486CAC">
        <w:rPr>
          <w:lang w:val="kk-KZ"/>
        </w:rPr>
        <w:lastRenderedPageBreak/>
        <w:t>значительно снижает их способность взаимодействовать с внешним миром. Однако проблемы с общением не ограничиваются трудностями, с которыми сталкивается ребенок с аутизмом.</w:t>
      </w:r>
    </w:p>
    <w:p w:rsidR="00486CAC" w:rsidRPr="00486CAC" w:rsidRDefault="00486CAC" w:rsidP="00486CAC">
      <w:pPr>
        <w:pStyle w:val="Default"/>
        <w:rPr>
          <w:lang w:val="kk-KZ"/>
        </w:rPr>
      </w:pPr>
      <w:r w:rsidRPr="00486CAC">
        <w:rPr>
          <w:lang w:val="kk-KZ"/>
        </w:rPr>
        <w:t>Панатомические игры - основа эффективного развития воображения. Социально-драматические и сюжетно-ролевые игры позволяют формировать коммуникативные навыки, социальные нормы и правила в обществе, а также способность реализовывать различные социальные роли. Проводится педагогическая коррекция рецептивно-экспрессивной речи, возникает взаимодействие между изображением, словом и его значением, по мере выполнения ребенком процессов. Закрепляется понимание сигнального и символического значения языковых единиц коммуникации.</w:t>
      </w:r>
    </w:p>
    <w:p w:rsidR="00486CAC" w:rsidRPr="00486CAC" w:rsidRDefault="00486CAC" w:rsidP="00486CAC">
      <w:pPr>
        <w:pStyle w:val="Default"/>
        <w:rPr>
          <w:lang w:val="kk-KZ"/>
        </w:rPr>
      </w:pPr>
      <w:r w:rsidRPr="00486CAC">
        <w:rPr>
          <w:lang w:val="kk-KZ"/>
        </w:rPr>
        <w:t xml:space="preserve">Ключевым направлением психологической помощи аутичному ребенку является проведение игр, целью которых является достижение состояния психологического равновесия. Игровые приемы, используемые в коррекционно-педагогической работе по формированию коммуникативных навыков у детей с аутизмом раннего возраста, можно разделить по уровню игровой деятельности, формируемой ребенком. Давайте рассмотрим некоторые из них: </w:t>
      </w:r>
    </w:p>
    <w:p w:rsidR="00486CAC" w:rsidRPr="00486CAC" w:rsidRDefault="00486CAC" w:rsidP="00486CAC">
      <w:pPr>
        <w:pStyle w:val="Default"/>
        <w:rPr>
          <w:lang w:val="kk-KZ"/>
        </w:rPr>
      </w:pPr>
      <w:r w:rsidRPr="00486CAC">
        <w:rPr>
          <w:lang w:val="kk-KZ"/>
        </w:rPr>
        <w:t xml:space="preserve">1. Комбинационная игра. Формирование навыка общения происходит за счет использования различных игрушек: фигурок, пирамидок, кубиков, ведер. Интересы ребенка также учитываются. Воспитатель кладет на стол по несколько кубиков с каждой стороны. Затем он садится перед ребенком, причем у каждого должен быть набор кубиков. Учитель подает пример ребенку, выстраивая ряд или башню из кубиков, а затем просит его сделать то же самое. В случае возникновения трудностей ребенку оказывается помощь. При этом каждая попытка ребенка сопровождается похвалой. Дети могут играть в эту игру вместе, передавая движения друг другу. Это позволяет детям играть с различными предметами и приобретать вербальные коммуникативные навыки, выражая ответы, задавая вопросы и используя невербальные средства общения. </w:t>
      </w:r>
    </w:p>
    <w:p w:rsidR="00486CAC" w:rsidRPr="00486CAC" w:rsidRDefault="00486CAC" w:rsidP="00486CAC">
      <w:pPr>
        <w:pStyle w:val="Default"/>
        <w:rPr>
          <w:lang w:val="kk-KZ"/>
        </w:rPr>
      </w:pPr>
      <w:r w:rsidRPr="00486CAC">
        <w:rPr>
          <w:lang w:val="kk-KZ"/>
        </w:rPr>
        <w:t xml:space="preserve">2. Функциональная игра. Развитие этого навыка происходит за счет использования различных функциональных игрушек, интересных ребенку: кукол, кукольных наборов, домиков, игрушечных машинок, самолетов, поездов. Обучение проводится с помощью имитационной игры, в которой ребенок имитирует отдельные игровые действия. Педагог обучает детей действиям, направленным на себя, на куклу, на другого человека. Например, перед ребенком ставятся два одинаковых набора игровых предметов, и игровые действия отображаются последовательно. При повторении ребенку будет показано следующее действие. В процессе игры у ребенка развивается понимание назначения предметов в окружающей среде, языковых и коммуникативных функций. Корректирующие действия в небольшой группе проводятся в различных играх, в которых детей просят выполнить одни и те же действия, например, искупать игрушечного бегемота в ванне. Все это развивает навыки социального взаимодействия. </w:t>
      </w:r>
    </w:p>
    <w:p w:rsidR="00486CAC" w:rsidRDefault="00486CAC" w:rsidP="00486CAC">
      <w:pPr>
        <w:pStyle w:val="Default"/>
        <w:rPr>
          <w:lang w:val="kk-KZ"/>
        </w:rPr>
      </w:pPr>
      <w:r w:rsidRPr="00486CAC">
        <w:rPr>
          <w:lang w:val="kk-KZ"/>
        </w:rPr>
        <w:t xml:space="preserve">3. Символическая игра. Формирование символической игры в процессе коррекционно-педагогического воздействия, когда она осуществляется в начале формирования понимания свойств игрушек и предметов окружающего мира. Формируя навык символической игры, детей учат умению использовать заменяющие предметы и выявлять качества, которыми они не обладают. Например, взрослый кладет перед ребенком куриную ножку и, называя ее по имени, спрашивает: "... Что это такое?". Ребенок часто может ответить: "Это палка". В этом случае учитель притворяется, что поет, держа ее как микрофон, и в конце пения говорит: "Это микрофон". После этого учитель выполняет игровое действие с другим предметом, берет в руки палку и говорит: "Это микрофон". Примерьте палку и представьте, что это свисток, и дайте ребенку возможность повторить это действие, а затем спросите: "Что это?". И если ребенок не может ответить, учитель говорит: "Это свисток". Эту игру можно проводить с разными предметами, пока у вас не появится способность спонтанно создавать новые игровые значения для знакомых предметов и использовать один предмет в качестве замены другого. Кроме того, </w:t>
      </w:r>
      <w:r w:rsidRPr="00486CAC">
        <w:rPr>
          <w:lang w:val="kk-KZ"/>
        </w:rPr>
        <w:lastRenderedPageBreak/>
        <w:t>проводится работа с детьми, чтобы научить их определять в игре свойства предметов, которые им не принадлежат. Предположим, учитель прикасается к чайнику и убирает руку, как будто он горячий, со словами "Горячий чайник!" и просит ребенка принять участие в игре, делая вид, что игрушечный чайник действительно горячий. Детей с аутизмом попросили наделить кукол или игрушечных животных характеристиками живых существ, способных действовать независимо от окружающих их людей. Например, взрослый берет ложку и кладет ее в лапу плюшевого мишки, как если бы он ел сам. Каждое действие сопровождается соответствующим комментарием: "Смотри, Петя, медведь сам держит ложку и сам ест". Затем воспитатель кладет ложку в тарелку и просит ребенка: "Петя, дай медведю ложку, пусть он ест сам". В другой ситуации, играя в футбол, ребенок помогает мишке "отбить" мяч, затем воспитатель задает вопрос: "Петя, кто отбил мяч?". Если ребенку тяжело, взрослый помогает: "Медведь ударил по мячу". Эта игра позволяет детям с аутизмом приобретать сформированные навыки в области воображения, языка, общения и социального взаимодействия.</w:t>
      </w:r>
    </w:p>
    <w:p w:rsidR="00486CAC" w:rsidRDefault="00486CAC" w:rsidP="00486CAC">
      <w:pPr>
        <w:pStyle w:val="Default"/>
      </w:pPr>
      <w:r>
        <w:t xml:space="preserve">4. Сюжетно-ролевая игра. Разработка ролевой игры строится на основе ранее полученных знаний и представлений ребенка об окружающем мире, с учетом его предыдущего опыта, интересов и сформированных игровых навыков. Создание навыка в сюжетно-ролевой игре реализуется путем применения значительного количества подсказок визуальным способом, позволяющим наглядно представить игровое событие. Часто используются изображения и фотографии ряда событий, социальных взаимодействий, масок животных или игровых предметов, таких как стетоскоп, торговые весы, рулевое колесо автомобиля, а также различные запасные предметы. В начале процесса коррекции используются более простые игры, например, "коза", правила которых заключаются в том, что "коза" "подталкивает" детей, выходящих из укрытия в виде домика. В то же время, когда вы прячетесь от нее в доме, она ложится спать, пока вы снова не выйдете из дома. Роль "козла отпущения" на первом этапе играет учитель или воспитатель, на втором - ребенок, познавательные способности которого в среднем выше, чем у группы детей. После изучения простых игр детям предлагаются более сложные игры, такие как "кошки-мышки". Дети не только прячутся, но и притворяются мышами, ползая и издавая звуки "мышиного" писка. Особенностью этой игры является ограниченное использование навыков общения, что позволяет детям сосредоточиться на осознании своей роли в игре. Индивидуальные игры позволяют вам играть роль покупателя, пассажира или пациента в результате сложных игр, которые развивают социальные навыки – покупки в магазине, заказ такси или посещение врача. Затем ребенка учат играть роли, требующие более высокого уровня воображения и коммуникативных способностей; Ребенка также учат начинать и поддерживать разговор в определенной ситуации. В процессе формирования игровых навыков у детей развиваются навыки понимания свойств объектов физического мира, а также их значения, включая замещение, определение последовательности окружающих событий, представление объектов и выполнение с ними действий, представление о себе в определенной роли и саморегулирование поведения в соответствии с этим навыком. Благодаря этому упражнению достигается соответствие между словом и его значением, улучшаются речевые и коммуникативные навыки, а также навыки задавать вопросы, реагировать на внешние воздействия, комментировать события во время игры и вести диалог. </w:t>
      </w:r>
    </w:p>
    <w:p w:rsidR="00486CAC" w:rsidRDefault="00486CAC" w:rsidP="00486CAC">
      <w:pPr>
        <w:pStyle w:val="Default"/>
      </w:pPr>
      <w:r>
        <w:t xml:space="preserve">5. Игра с робототехникой. В настоящее время роботы все чаще используются в педагогической практике. Эксперименты, проведенные в Великобритании, показали, что при взаимодействии аутичного ребенка с роботом улучшались психические показатели: формировалась правильная речь, стабилизировалось психоэмоциональное состояние, общение становилось продуктивным. Роботы-гуманоиды, такие как </w:t>
      </w:r>
      <w:proofErr w:type="spellStart"/>
      <w:r>
        <w:t>QTrobot</w:t>
      </w:r>
      <w:proofErr w:type="spellEnd"/>
      <w:r>
        <w:t xml:space="preserve">, </w:t>
      </w:r>
      <w:proofErr w:type="spellStart"/>
      <w:r>
        <w:t>Каспар</w:t>
      </w:r>
      <w:proofErr w:type="spellEnd"/>
      <w:r>
        <w:t xml:space="preserve">, </w:t>
      </w:r>
      <w:proofErr w:type="spellStart"/>
      <w:r>
        <w:t>Бадди</w:t>
      </w:r>
      <w:proofErr w:type="spellEnd"/>
      <w:r>
        <w:t xml:space="preserve">, хорошо зарекомендовали себя в европейской практике работы с детьми с аутистическими расстройствами. Человекоподобный робот должен помочь избавиться от психологического дискомфорта в процессе обучения и общения, обогатить </w:t>
      </w:r>
      <w:r>
        <w:lastRenderedPageBreak/>
        <w:t>эмоциональную сферу ребенка. В то же время деятельность детей носит эмоционально позитивный характер. На сегодняшний день не существует универсального средства успешной социализации детей с аутизмом. Специалисты используют все доступные средства, проверенные временем, различные виды игр, в том числе игры с роботами. Очень важно, чтобы ребенок мог успешно адаптироваться к окружающей среде, овладел коммуникативными навыками и мог свободно общаться со всеми членами общества. Таким образом, использование игровых приемов в педагогической коррекции положительно сказывается на развитии коммуникативной мотивации у детей с аутизмом. Все это в конечном итоге положительно сказывается на коммуникативных навыках. Коммуникативные навыки совершенствуются с помощью системы педагогических мероприятий, которые регулярно проводятся во взаимодействии учителей и родителей. При этом результаты этой работы в полной мере реализуются в повседневной жизни ребенка, вне образовательного процесса. Во время общения происходит изменение игровой активности, что способствует формированию нового уровня игры. Игровые навыки катализируют процесс общения и тем самым достигают положительных результатов коррекционно-педагогического воздействия.</w:t>
      </w:r>
    </w:p>
    <w:p w:rsidR="00486CAC" w:rsidRDefault="00486CAC" w:rsidP="00486CAC">
      <w:pPr>
        <w:pStyle w:val="Default"/>
      </w:pPr>
    </w:p>
    <w:p w:rsidR="00486CAC" w:rsidRDefault="00486CAC" w:rsidP="00486CAC">
      <w:pPr>
        <w:pStyle w:val="Default"/>
      </w:pPr>
      <w:r>
        <w:t xml:space="preserve">Литература </w:t>
      </w:r>
    </w:p>
    <w:p w:rsidR="00486CAC" w:rsidRDefault="00486CAC" w:rsidP="00486CAC">
      <w:pPr>
        <w:pStyle w:val="Default"/>
      </w:pPr>
      <w:r>
        <w:t xml:space="preserve">1 </w:t>
      </w:r>
      <w:proofErr w:type="spellStart"/>
      <w:r>
        <w:t>Аршатская</w:t>
      </w:r>
      <w:proofErr w:type="spellEnd"/>
      <w:r>
        <w:t xml:space="preserve">, О.С. Психологическая помощь ребенку раннего возраста с развивающимся детским аутизмом/ О.С. </w:t>
      </w:r>
      <w:proofErr w:type="spellStart"/>
      <w:r>
        <w:t>Аршатская</w:t>
      </w:r>
      <w:proofErr w:type="spellEnd"/>
      <w:r>
        <w:t xml:space="preserve"> / / Дефектология. - 2005 год. - N 2. - с. 46-56.</w:t>
      </w:r>
    </w:p>
    <w:p w:rsidR="00486CAC" w:rsidRDefault="00486CAC" w:rsidP="00486CAC">
      <w:pPr>
        <w:pStyle w:val="Default"/>
      </w:pPr>
      <w:r>
        <w:t xml:space="preserve">2 </w:t>
      </w:r>
      <w:proofErr w:type="spellStart"/>
      <w:r>
        <w:t>Баенская</w:t>
      </w:r>
      <w:proofErr w:type="spellEnd"/>
      <w:r>
        <w:t>, Е.Р. О коррекционном уходе за ребенком-</w:t>
      </w:r>
      <w:proofErr w:type="spellStart"/>
      <w:r>
        <w:t>аутистом</w:t>
      </w:r>
      <w:proofErr w:type="spellEnd"/>
      <w:r>
        <w:t xml:space="preserve"> в раннем возрасте / Е.Р. </w:t>
      </w:r>
      <w:proofErr w:type="spellStart"/>
      <w:r>
        <w:t>Баенская</w:t>
      </w:r>
      <w:proofErr w:type="spellEnd"/>
      <w:r>
        <w:t xml:space="preserve"> // Дефектология.-1999.-N1.-с.47-54. </w:t>
      </w:r>
    </w:p>
    <w:p w:rsidR="00486CAC" w:rsidRDefault="00486CAC" w:rsidP="00486CAC">
      <w:pPr>
        <w:pStyle w:val="Default"/>
      </w:pPr>
      <w:r>
        <w:t xml:space="preserve">3 </w:t>
      </w:r>
      <w:proofErr w:type="spellStart"/>
      <w:r>
        <w:t>Волосовец</w:t>
      </w:r>
      <w:proofErr w:type="spellEnd"/>
      <w:r>
        <w:t xml:space="preserve"> Т.В. Формирование коммуникативных навыков у детей с аутизмом в детском возрасте/ Т.В. </w:t>
      </w:r>
      <w:proofErr w:type="spellStart"/>
      <w:r>
        <w:t>Волосовец</w:t>
      </w:r>
      <w:proofErr w:type="spellEnd"/>
      <w:r>
        <w:t>, А.В. Хаустов// Логопедия.-2005.-N1.-с.70-74.</w:t>
      </w:r>
    </w:p>
    <w:p w:rsidR="00486CAC" w:rsidRDefault="00486CAC" w:rsidP="00486CAC">
      <w:pPr>
        <w:pStyle w:val="Default"/>
      </w:pPr>
      <w:r>
        <w:t xml:space="preserve">4 Гилберт, К. Аутизм. Лечебно-педагогический эффект: книга для учителей дефектологии / К. Гилберт, Т. </w:t>
      </w:r>
      <w:proofErr w:type="spellStart"/>
      <w:r>
        <w:t>Питерс</w:t>
      </w:r>
      <w:proofErr w:type="spellEnd"/>
      <w:r>
        <w:t xml:space="preserve">.-М.:ВЛАДОС, 2005.-с.144.- (Коррекционная педагогика). </w:t>
      </w:r>
    </w:p>
    <w:p w:rsidR="00486CAC" w:rsidRDefault="00486CAC" w:rsidP="00486CAC">
      <w:pPr>
        <w:pStyle w:val="Default"/>
      </w:pPr>
      <w:r>
        <w:t xml:space="preserve">5 Робот, который помогает обучать детей с аутизмом. URL: https://evercare.ru/qtrobot . </w:t>
      </w:r>
    </w:p>
    <w:p w:rsidR="00486CAC" w:rsidRPr="00486CAC" w:rsidRDefault="00486CAC" w:rsidP="00486CAC">
      <w:pPr>
        <w:pStyle w:val="Default"/>
        <w:rPr>
          <w:lang w:val="en-US"/>
        </w:rPr>
      </w:pPr>
      <w:r>
        <w:t xml:space="preserve">6 Робот поможет детям с аутизмом общаться с терапевтами. </w:t>
      </w:r>
      <w:r w:rsidRPr="00486CAC">
        <w:rPr>
          <w:lang w:val="en-US"/>
        </w:rPr>
        <w:t xml:space="preserve">URL: https://yandex.ru/turbo?text=https%3A%2F%2Fnplus1 .ru%2Fnews%2F2018%2F08%2F14%2Fqtrobot&amp;d=1 </w:t>
      </w:r>
    </w:p>
    <w:p w:rsidR="00486CAC" w:rsidRDefault="00486CAC" w:rsidP="00486CAC">
      <w:pPr>
        <w:pStyle w:val="Default"/>
      </w:pPr>
      <w:r>
        <w:t xml:space="preserve">7 </w:t>
      </w:r>
      <w:proofErr w:type="spellStart"/>
      <w:r>
        <w:t>Руслякова</w:t>
      </w:r>
      <w:proofErr w:type="spellEnd"/>
      <w:r>
        <w:t xml:space="preserve"> Е.Е., </w:t>
      </w:r>
      <w:proofErr w:type="spellStart"/>
      <w:r>
        <w:t>Пустовойтова</w:t>
      </w:r>
      <w:proofErr w:type="spellEnd"/>
      <w:r>
        <w:t xml:space="preserve"> О.В., Киселева Я.П., Яковлева Л.А. Теория и практика использования робототехники в образовательном процессе // Высшее образование в России. 2019 год. Том 28. № 6. с. 158-167. </w:t>
      </w:r>
    </w:p>
    <w:p w:rsidR="00486CAC" w:rsidRDefault="00486CAC" w:rsidP="00486CAC">
      <w:pPr>
        <w:pStyle w:val="Default"/>
      </w:pPr>
      <w:r>
        <w:t xml:space="preserve">8 </w:t>
      </w:r>
      <w:proofErr w:type="spellStart"/>
      <w:r>
        <w:t>Спиваковская</w:t>
      </w:r>
      <w:proofErr w:type="spellEnd"/>
      <w:r>
        <w:t xml:space="preserve">, А.С. Психотерапия: игра, детство, семья: в 2-х томах / А. С. </w:t>
      </w:r>
      <w:proofErr w:type="spellStart"/>
      <w:r>
        <w:t>Спиваковская</w:t>
      </w:r>
      <w:proofErr w:type="spellEnd"/>
      <w:r>
        <w:t>. - М.: Апрельская пресса: ЭСКМО Пресс, 2000.- Том 1.</w:t>
      </w:r>
    </w:p>
    <w:p w:rsidR="00486CAC" w:rsidRDefault="00486CAC" w:rsidP="00486CAC">
      <w:pPr>
        <w:pStyle w:val="Default"/>
      </w:pPr>
      <w:r>
        <w:t xml:space="preserve">9 Старикова, З.А. Из опыта воспитателя дошкольного учреждения с аутичным ребенком/З. Старикова// Дефектология. - 2000 год. - N 6. - 75-76. </w:t>
      </w:r>
    </w:p>
    <w:p w:rsidR="00486CAC" w:rsidRDefault="00486CAC" w:rsidP="00486CAC">
      <w:pPr>
        <w:pStyle w:val="Default"/>
      </w:pPr>
      <w:proofErr w:type="gramStart"/>
      <w:r>
        <w:t xml:space="preserve">10 </w:t>
      </w:r>
      <w:proofErr w:type="spellStart"/>
      <w:r>
        <w:t>Сунагатуллина</w:t>
      </w:r>
      <w:proofErr w:type="spellEnd"/>
      <w:r>
        <w:t xml:space="preserve"> И.И., </w:t>
      </w:r>
      <w:proofErr w:type="spellStart"/>
      <w:r>
        <w:t>Каримулина</w:t>
      </w:r>
      <w:proofErr w:type="spellEnd"/>
      <w:r>
        <w:t xml:space="preserve"> И.И. Сенсорная интеграция детей с расстройствами аутистического спектра // Актуальные проблемы современной науки, техники и образования: материалы 75-й международной научно-практической конференции/под ред. В.И. </w:t>
      </w:r>
      <w:proofErr w:type="spellStart"/>
      <w:r>
        <w:t>Сунагатуллина</w:t>
      </w:r>
      <w:proofErr w:type="spellEnd"/>
      <w:r>
        <w:t xml:space="preserve"> И.И., </w:t>
      </w:r>
      <w:proofErr w:type="spellStart"/>
      <w:r>
        <w:t>Каримулина</w:t>
      </w:r>
      <w:proofErr w:type="spellEnd"/>
      <w:r>
        <w:t xml:space="preserve"> И.И. Сенсорная интеграция детей с расстройствами аутистического спектра// Актуальные проблемы современной науки, техники и образования: материалы 75-й международной научно-практической конференции / под ред. Магнитогорск:</w:t>
      </w:r>
      <w:proofErr w:type="gramEnd"/>
      <w:r>
        <w:t xml:space="preserve"> Издательство Магнитогорского государственного технического университета им. Г.И. Носова, 2017. Том 2. С. 212-215. </w:t>
      </w:r>
    </w:p>
    <w:p w:rsidR="00486CAC" w:rsidRDefault="00486CAC" w:rsidP="00486CAC">
      <w:pPr>
        <w:pStyle w:val="Default"/>
      </w:pPr>
      <w:r>
        <w:t xml:space="preserve">11 </w:t>
      </w:r>
      <w:proofErr w:type="spellStart"/>
      <w:r>
        <w:t>Сунагатуллина</w:t>
      </w:r>
      <w:proofErr w:type="spellEnd"/>
      <w:r>
        <w:t xml:space="preserve"> И.И., </w:t>
      </w:r>
      <w:proofErr w:type="spellStart"/>
      <w:r>
        <w:t>Каримулина</w:t>
      </w:r>
      <w:proofErr w:type="spellEnd"/>
      <w:r>
        <w:t xml:space="preserve"> И.И. Технологии социально-психологического благополучия детей с ожиданиями // Актуальные проблемы современной науки, техники и образования: материалы 74-й международной научно-практической конференции / Под ред. </w:t>
      </w:r>
      <w:proofErr w:type="spellStart"/>
      <w:r>
        <w:t>В.М.Колокольцева</w:t>
      </w:r>
      <w:proofErr w:type="spellEnd"/>
      <w:r>
        <w:t xml:space="preserve">. Магнитогорск: Издательство Магнитогорского государственного технического университета. Г.И. Носова, 2016. Том 3. С. 195-197. </w:t>
      </w:r>
    </w:p>
    <w:p w:rsidR="00486CAC" w:rsidRDefault="00486CAC" w:rsidP="00486CAC">
      <w:pPr>
        <w:pStyle w:val="Default"/>
      </w:pPr>
      <w:r>
        <w:t xml:space="preserve">12 Федерального закона "Об образовании в Российской Федерации" № 273-ФЗ от 29.12.2012 г. </w:t>
      </w:r>
    </w:p>
    <w:p w:rsidR="00486CAC" w:rsidRDefault="00486CAC" w:rsidP="00486CAC">
      <w:pPr>
        <w:pStyle w:val="Default"/>
      </w:pPr>
      <w:r>
        <w:lastRenderedPageBreak/>
        <w:t xml:space="preserve">13 Хаустов, А.В. Изучение коммуникативных навыков у детей с аутизмом раннего детского возраста/А. В. Хаустов// Дефектология.-2004.- N №4.- с.69-74. </w:t>
      </w:r>
    </w:p>
    <w:p w:rsidR="00486CAC" w:rsidRDefault="00486CAC" w:rsidP="00486CAC">
      <w:pPr>
        <w:pStyle w:val="Default"/>
      </w:pPr>
      <w:r>
        <w:t xml:space="preserve">14 Черняева, Т. И. Социальная реабилитация "нетипичных" детей / Т. И. Черняева // </w:t>
      </w:r>
      <w:proofErr w:type="spellStart"/>
      <w:r>
        <w:t>Социс</w:t>
      </w:r>
      <w:proofErr w:type="spellEnd"/>
      <w:r>
        <w:t xml:space="preserve">: </w:t>
      </w:r>
      <w:proofErr w:type="spellStart"/>
      <w:r>
        <w:t>Социол</w:t>
      </w:r>
      <w:proofErr w:type="spellEnd"/>
      <w:r>
        <w:t>. Исследования. - 2005 год. - N 6. - с. 85-94.</w:t>
      </w:r>
    </w:p>
    <w:p w:rsidR="00486CAC" w:rsidRDefault="00486CAC" w:rsidP="00486CAC">
      <w:pPr>
        <w:pStyle w:val="Default"/>
      </w:pPr>
      <w:r>
        <w:t xml:space="preserve">15 </w:t>
      </w:r>
      <w:proofErr w:type="spellStart"/>
      <w:r>
        <w:t>Чигинцева</w:t>
      </w:r>
      <w:proofErr w:type="spellEnd"/>
      <w:r>
        <w:t xml:space="preserve"> Е.Г., </w:t>
      </w:r>
      <w:proofErr w:type="spellStart"/>
      <w:r>
        <w:t>Сунагатуллина</w:t>
      </w:r>
      <w:proofErr w:type="spellEnd"/>
      <w:r>
        <w:t xml:space="preserve"> И.И., Исаева Е.В., </w:t>
      </w:r>
      <w:proofErr w:type="spellStart"/>
      <w:r>
        <w:t>Аболмасова</w:t>
      </w:r>
      <w:proofErr w:type="spellEnd"/>
      <w:r>
        <w:t xml:space="preserve"> Л.С. Комплексный подход к преодолению речевых нарушений у детей с расстройствами аутистического спектра // Актуальные исследования социальных проблем (электронный научный журнал). 2018 год. Том 9. № 3. с. 28-51. </w:t>
      </w:r>
    </w:p>
    <w:p w:rsidR="008C766E" w:rsidRDefault="00486CAC" w:rsidP="00486CAC">
      <w:pPr>
        <w:pStyle w:val="Default"/>
      </w:pPr>
      <w:r>
        <w:t xml:space="preserve">16 Яковлева Л.А., </w:t>
      </w:r>
      <w:proofErr w:type="spellStart"/>
      <w:r>
        <w:t>Пустовойтова</w:t>
      </w:r>
      <w:proofErr w:type="spellEnd"/>
      <w:r>
        <w:t xml:space="preserve"> О.В. Особенности инклюзивного образования дошкольников с ограниченными возможностями здоровья // Актуальные проблемы современной науки, техники и образования: материалы 75 международных научно-практических конференций/ Под ред. В.М. Колокольцевой. Магнитогорск: Издательство Магнитогорского государственного технического университета им. Г.И. Носова, 2017. Том 2. С. 209-211.</w:t>
      </w:r>
      <w:bookmarkStart w:id="0" w:name="_GoBack"/>
      <w:bookmarkEnd w:id="0"/>
    </w:p>
    <w:sectPr w:rsidR="008C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AF"/>
    <w:rsid w:val="001920B8"/>
    <w:rsid w:val="004508E7"/>
    <w:rsid w:val="00486CAC"/>
    <w:rsid w:val="004C37C7"/>
    <w:rsid w:val="008C766E"/>
    <w:rsid w:val="00BB0176"/>
    <w:rsid w:val="00C657AF"/>
    <w:rsid w:val="00C91F1B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C7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2024-01-26T08:52:00Z</dcterms:created>
  <dcterms:modified xsi:type="dcterms:W3CDTF">2024-01-26T10:54:00Z</dcterms:modified>
</cp:coreProperties>
</file>