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2D" w:rsidRPr="00836828" w:rsidRDefault="005C112D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12D" w:rsidRDefault="005C112D" w:rsidP="008368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8">
        <w:rPr>
          <w:rFonts w:ascii="Times New Roman" w:hAnsi="Times New Roman" w:cs="Times New Roman"/>
          <w:b/>
          <w:sz w:val="24"/>
          <w:szCs w:val="24"/>
        </w:rPr>
        <w:t>«Визуальная поддержка учащихся с проблемой в общении- путь к повышению коммуникативной мотивации»</w:t>
      </w:r>
    </w:p>
    <w:p w:rsidR="00836828" w:rsidRPr="00836828" w:rsidRDefault="00836828" w:rsidP="008368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12D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112D" w:rsidRPr="00836828">
        <w:rPr>
          <w:rFonts w:ascii="Times New Roman" w:hAnsi="Times New Roman" w:cs="Times New Roman"/>
          <w:sz w:val="24"/>
          <w:szCs w:val="24"/>
        </w:rPr>
        <w:t>На фоне глубоких социально-экономических изменений в развитии общества происходят серьезные перемены в системе образования:</w:t>
      </w:r>
      <w:r w:rsidR="005C112D" w:rsidRPr="0083682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C112D" w:rsidRPr="00836828">
        <w:rPr>
          <w:rFonts w:ascii="Times New Roman" w:hAnsi="Times New Roman" w:cs="Times New Roman"/>
          <w:sz w:val="24"/>
          <w:szCs w:val="24"/>
        </w:rPr>
        <w:t>осмысление его целей, содержания, методов. Все это произошло вследствие наметившейся тенденции в направлении к гуманистическому, личностно-ориентированному обучению и воспитанию. В сфере образования детей с ООП формируется новый социальный заказ. Инклюзия (включение) означает обеспечение гарантий поддержки тем, кто в ней нуждается, в какой бы форме она им не потребовалась. В образовательной области – это форма обучения, при которой учащиеся с ООП посещают школы, в том числе и специальные, имеют индивидуальные, соответствующие их потребностям и возможностям учебные цели и обеспечиваются необходимой поддержкой.</w:t>
      </w:r>
    </w:p>
    <w:p w:rsidR="005C112D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112D" w:rsidRPr="00836828">
        <w:rPr>
          <w:rFonts w:ascii="Times New Roman" w:hAnsi="Times New Roman" w:cs="Times New Roman"/>
          <w:sz w:val="24"/>
          <w:szCs w:val="24"/>
        </w:rPr>
        <w:t xml:space="preserve">Я уже несколько лет работаю с детьми, которые обучаются в специальной школе для детей с особыми образовательными потребностями. По заключению ПМПК у всех учащихся имеется задержка психического развития. В классах школы система работы направлена на компенсацию недостатков и восполнение пробелов развития, преодоление негативных особенностей эмоционально - личностной сферы, нормализацию и совершенствование учебной деятельности учащихся, повышение их работоспособности, активизацию познавательной деятельности и другое. </w:t>
      </w:r>
    </w:p>
    <w:p w:rsidR="005C112D" w:rsidRPr="00836828" w:rsidRDefault="005C112D" w:rsidP="00836828">
      <w:pPr>
        <w:pStyle w:val="a5"/>
        <w:rPr>
          <w:rFonts w:ascii="Times New Roman" w:hAnsi="Times New Roman" w:cs="Times New Roman"/>
          <w:sz w:val="24"/>
          <w:szCs w:val="24"/>
        </w:rPr>
      </w:pPr>
      <w:r w:rsidRPr="00836828">
        <w:rPr>
          <w:rFonts w:ascii="Times New Roman" w:hAnsi="Times New Roman" w:cs="Times New Roman"/>
          <w:sz w:val="24"/>
          <w:szCs w:val="24"/>
        </w:rPr>
        <w:t xml:space="preserve">У данной категории детей отмечается низкий уровень познавательной активности, незрелость мотивации к учебной деятельности, сниженная способность к приёму и переработке перцептивной информации, недостаточная </w:t>
      </w:r>
      <w:proofErr w:type="spellStart"/>
      <w:r w:rsidRPr="008368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6828">
        <w:rPr>
          <w:rFonts w:ascii="Times New Roman" w:hAnsi="Times New Roman" w:cs="Times New Roman"/>
          <w:sz w:val="24"/>
          <w:szCs w:val="24"/>
        </w:rPr>
        <w:t xml:space="preserve"> операций анализа, сравнения, синтеза и обобщения. Все эти особенности детей с ООП приводят к изменению процесса овладения этими детьми речевой функции и определяют своеобразие их речевого развития: речевую </w:t>
      </w:r>
      <w:proofErr w:type="spellStart"/>
      <w:r w:rsidRPr="00836828">
        <w:rPr>
          <w:rFonts w:ascii="Times New Roman" w:hAnsi="Times New Roman" w:cs="Times New Roman"/>
          <w:sz w:val="24"/>
          <w:szCs w:val="24"/>
        </w:rPr>
        <w:t>инактивность</w:t>
      </w:r>
      <w:proofErr w:type="spellEnd"/>
      <w:r w:rsidRPr="00836828">
        <w:rPr>
          <w:rFonts w:ascii="Times New Roman" w:hAnsi="Times New Roman" w:cs="Times New Roman"/>
          <w:sz w:val="24"/>
          <w:szCs w:val="24"/>
        </w:rPr>
        <w:t xml:space="preserve">, ограниченность словаря, </w:t>
      </w:r>
      <w:proofErr w:type="spellStart"/>
      <w:r w:rsidRPr="0083682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836828">
        <w:rPr>
          <w:rFonts w:ascii="Times New Roman" w:hAnsi="Times New Roman" w:cs="Times New Roman"/>
          <w:sz w:val="24"/>
          <w:szCs w:val="24"/>
        </w:rPr>
        <w:t xml:space="preserve"> словообразовательных процессов, бедность грамматических конструкций, затруднения при развёрнутом высказывании, что в конечном итоге сказывается на социализации этих детей в обществе. </w:t>
      </w:r>
      <w:r w:rsidRPr="00836828">
        <w:rPr>
          <w:rFonts w:ascii="Times New Roman" w:hAnsi="Times New Roman" w:cs="Times New Roman"/>
          <w:sz w:val="24"/>
          <w:szCs w:val="24"/>
        </w:rPr>
        <w:t xml:space="preserve"> Поэтому одним из методов развития коммуникативных навыков у таких детей является визуальная поддержка.</w:t>
      </w:r>
    </w:p>
    <w:p w:rsidR="00023D5F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FC2DF8" w:rsidRPr="00836828">
        <w:rPr>
          <w:rFonts w:ascii="Times New Roman" w:hAnsi="Times New Roman" w:cs="Times New Roman"/>
          <w:sz w:val="24"/>
          <w:szCs w:val="24"/>
          <w:lang w:eastAsia="ru-RU"/>
        </w:rPr>
        <w:t>Визуальная поддержка предполагает использование наглядных стимулов, несущих в себе ту необходимую информацию, которую ребенку трудно воспринимать на слух и удерживать в памяти</w:t>
      </w:r>
      <w:r w:rsidR="005C112D" w:rsidRPr="008368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C2DF8"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Исходя из анализа литературы, о визуальных средствах, применяемых в работе с детьми с ментальными нарушениями, можно выделить следующие формы.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Наиболее популярные и всем вам известные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>: игры с предметами, работа с карточками, пиктограммами, использование видео роликов     и гиф-</w:t>
      </w:r>
      <w:proofErr w:type="spellStart"/>
      <w:r w:rsidRPr="00836828">
        <w:rPr>
          <w:rFonts w:ascii="Times New Roman" w:hAnsi="Times New Roman" w:cs="Times New Roman"/>
          <w:sz w:val="24"/>
          <w:szCs w:val="24"/>
          <w:lang w:eastAsia="ru-RU"/>
        </w:rPr>
        <w:t>анимаций</w:t>
      </w:r>
      <w:proofErr w:type="spellEnd"/>
      <w:r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, презентации, </w:t>
      </w:r>
      <w:proofErr w:type="spellStart"/>
      <w:r w:rsidRPr="00836828">
        <w:rPr>
          <w:rFonts w:ascii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8368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Инновационные формы: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планшет «Сначала – потом» 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>- визуальная система, которая мотивирует ребенка с ментальными нарушениями к совершению непривычной деятельности (обучение новым навыкам) либо той деятельности, которая ребенку не нравится.</w:t>
      </w:r>
    </w:p>
    <w:p w:rsidR="00023D5F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Визуальное расписание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 – демонстрирует порядок активностей в течение дня или порядок действий на уроке/занятии. Показывает ребенку объем заданий и позволяет самостоятельно ориентироваться в учебном процессе.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Визуальные инструкции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> – необходимы в работе с детьми, которые имеют трудности в понимании речи и для дальнейшей самостоятельной работы.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Визуализация правил поведения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> – визуальное отображение правил и норм поведения в школе позволяет учащимся самостоятельно осваивать нормы поведения в обществе.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Визуальные цепочки последовательности действий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> – отображают последовательность действий и позволяют учащимся эффективно осваивать навыки и самостоятельно их принимать.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Визуализация продолжительности деятельности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> – позволяет представить время наглядно. Учащиеся понимают продолжительность деятельности, и это предотвращает нежелательное поведение. </w:t>
      </w: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Все вышеперечисленные методы визуализации способствуют: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Уменьшению тревожности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Такие формы визуальной поддержки уменьшают тревожность. Доступная для понимания форма является опорой для вербальной коммуникации. Помогают обучающимся ориентироваться в предстоящих событиях, их последовательности, знать о конечности (это закончится и будет следующее) дела/ занятия, что способствует снижению тревожности у детей с нарушениями в развитии.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дают возможность спорить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При использовании визуального плана и визуальной инструкции, для обучающегося смена событий происходит объективно, как давность, словно бы без личного требования со стороны взрослого. </w:t>
      </w:r>
      <w:r w:rsidRPr="00836828">
        <w:rPr>
          <w:rFonts w:ascii="Times New Roman" w:hAnsi="Times New Roman" w:cs="Times New Roman"/>
          <w:iCs/>
          <w:sz w:val="24"/>
          <w:szCs w:val="24"/>
          <w:lang w:eastAsia="ru-RU"/>
        </w:rPr>
        <w:t>Если говорить детям: «Я хочу, чтобы ты …», некоторые могут отказаться это делать, но если говорить: «По плану или по инструкции сейчас …», он будет ей следовать.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Подготавливают к изменениям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Визуальная поддержка в виде плана и инструкции сообщает обучающимся, что должно произойти, и что им ожидать дальше. Такая коммуникация позволяет детям использовать изображения, чтобы понять, что происходит вокруг них, и это облегчает их дальнейшую коммуникацию с окружающими.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Улучшают восприятие информации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Значительным преимуществом является постоянность графической информации: расписание неизменно укажет что дальше, а вот словесные указания мгновенно исчезают.</w:t>
      </w:r>
    </w:p>
    <w:p w:rsidR="00023D5F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Можно опираться на четыре уровня сложности восприятия визуального материала: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1 уровень: использование карточек, обозначающих предметы, чаще всего это фотографии реальных материалов, с которыми ребенок уже знаком.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2 уровень сложности: применение более абстрактных картинок-символов, которые подразумевают работу с несколькими подобными материалами.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3 уровень: предполагает использование карточек с изображением действий с учебными материалами. Для детей с развернутым глагольным словарем и способных различать действия на карточках.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t>При составлении визуального плана уделяется внимание изображениям людей, так как не все виды деятельности можно отобразить конкретными предметами. Применение подобного визуального материала соответствует 4 уровню сложности.</w:t>
      </w:r>
    </w:p>
    <w:p w:rsidR="00023D5F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 Несколько лет обучаю ребёнка с РАС на дому. </w:t>
      </w:r>
      <w:r w:rsidR="00883404" w:rsidRPr="00836828">
        <w:rPr>
          <w:rFonts w:ascii="Times New Roman" w:hAnsi="Times New Roman" w:cs="Times New Roman"/>
          <w:sz w:val="24"/>
          <w:szCs w:val="24"/>
          <w:lang w:eastAsia="ru-RU"/>
        </w:rPr>
        <w:t>Свою работу с Николаем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 по внедрению визуальной поддержки занятия начала с подготовительного этапа. Отработали навык различения визуальных стимулов и соотнесение их с контейнером, обозначенным этим же стимулом. Стимулами решила сделать цифры, </w:t>
      </w:r>
      <w:proofErr w:type="spellStart"/>
      <w:proofErr w:type="gramStart"/>
      <w:r w:rsidR="00883404" w:rsidRPr="00836828">
        <w:rPr>
          <w:rFonts w:ascii="Times New Roman" w:hAnsi="Times New Roman" w:cs="Times New Roman"/>
          <w:sz w:val="24"/>
          <w:szCs w:val="24"/>
          <w:lang w:eastAsia="ru-RU"/>
        </w:rPr>
        <w:t>т.к</w:t>
      </w:r>
      <w:proofErr w:type="spellEnd"/>
      <w:proofErr w:type="gramEnd"/>
      <w:r w:rsidR="00883404"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их знает и узнает. Все задания, запланированные на занятие, разлаживала по контейнерам. Ребенок достаточно легко научился работать с визуальным планом, усвоил последовательность выполнения заданий на занятии. Он самостоятельно берет контейнер в соответствии с номером на планшете. Выполнив задание, снимает номер и убирает его.</w:t>
      </w:r>
      <w:r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Положительные результаты после введения визуальной поддержки в виде визуального плана не заставили себя долго ждать. Пов</w:t>
      </w:r>
      <w:r w:rsidR="00883404" w:rsidRPr="00836828">
        <w:rPr>
          <w:rFonts w:ascii="Times New Roman" w:hAnsi="Times New Roman" w:cs="Times New Roman"/>
          <w:sz w:val="24"/>
          <w:szCs w:val="24"/>
          <w:lang w:eastAsia="ru-RU"/>
        </w:rPr>
        <w:t>едение и работоспособность Николая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 стали меняться: частично сформировалось учебн</w:t>
      </w:r>
      <w:r w:rsidR="00883404"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ое поведение, работает за столом 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все отведенное на занятие время, смотрит на предложенное задание и прояв</w:t>
      </w:r>
      <w:r w:rsidR="00883404" w:rsidRPr="00836828">
        <w:rPr>
          <w:rFonts w:ascii="Times New Roman" w:hAnsi="Times New Roman" w:cs="Times New Roman"/>
          <w:sz w:val="24"/>
          <w:szCs w:val="24"/>
          <w:lang w:eastAsia="ru-RU"/>
        </w:rPr>
        <w:t xml:space="preserve">ляет к нему интерес, по комнате 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передвигается спокойно, более усидчив, выполняет все предложенные задания, слышит и понимает обращенную речь и инструкции.</w:t>
      </w:r>
    </w:p>
    <w:p w:rsidR="00023D5F" w:rsidRPr="00836828" w:rsidRDefault="00883404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Впереди мне с Николаем 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предстоит еще долгая и кропотливая работа по формированию навыков применения других форм визуальной поддержки, которые, как показал мой опыт, оказывают положительный эффект на формирование жизненных компетенций этого ребенка.</w:t>
      </w:r>
    </w:p>
    <w:p w:rsidR="00023D5F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23D5F" w:rsidRPr="00836828">
        <w:rPr>
          <w:rFonts w:ascii="Times New Roman" w:hAnsi="Times New Roman" w:cs="Times New Roman"/>
          <w:sz w:val="24"/>
          <w:szCs w:val="24"/>
          <w:lang w:eastAsia="ru-RU"/>
        </w:rPr>
        <w:t>Визуальный способ предоставления информации имеет большое значение в социализации детей с РАС:</w:t>
      </w:r>
    </w:p>
    <w:p w:rsidR="00023D5F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 w:rsidR="00023D5F" w:rsidRPr="00836828">
        <w:rPr>
          <w:rFonts w:ascii="Times New Roman" w:hAnsi="Times New Roman" w:cs="Times New Roman"/>
          <w:iCs/>
          <w:sz w:val="24"/>
          <w:szCs w:val="24"/>
          <w:lang w:eastAsia="ru-RU"/>
        </w:rPr>
        <w:t>Помогает концентрировать и удерживать внимание.</w:t>
      </w:r>
    </w:p>
    <w:p w:rsidR="00836828" w:rsidRDefault="00836828" w:rsidP="00836828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 w:rsidR="00023D5F" w:rsidRPr="00836828">
        <w:rPr>
          <w:rFonts w:ascii="Times New Roman" w:hAnsi="Times New Roman" w:cs="Times New Roman"/>
          <w:iCs/>
          <w:sz w:val="24"/>
          <w:szCs w:val="24"/>
          <w:lang w:eastAsia="ru-RU"/>
        </w:rPr>
        <w:t>Представляет информацию в форме, в которой дети с разными особенностями могут легко и быстро ее понять.</w:t>
      </w:r>
    </w:p>
    <w:p w:rsidR="00836828" w:rsidRDefault="00836828" w:rsidP="00836828">
      <w:pPr>
        <w:pStyle w:val="a5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023D5F" w:rsidRPr="0083682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Проясняет вербальную информацию.</w:t>
      </w:r>
    </w:p>
    <w:p w:rsidR="00836828" w:rsidRDefault="00836828" w:rsidP="00836828">
      <w:pPr>
        <w:pStyle w:val="a5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-</w:t>
      </w:r>
      <w:r w:rsidR="00023D5F" w:rsidRPr="0083682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Дает возможность представлять ребенку абстрактные концепции, такие как время, последовательность, причинно-следственные отношения.</w:t>
      </w:r>
    </w:p>
    <w:p w:rsidR="00023D5F" w:rsidRPr="00836828" w:rsidRDefault="00836828" w:rsidP="00836828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-</w:t>
      </w:r>
      <w:r w:rsidR="00023D5F" w:rsidRPr="0083682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Обеспечивает структуру для понимания и принятия сообщения.</w:t>
      </w:r>
    </w:p>
    <w:p w:rsidR="00023D5F" w:rsidRPr="00836828" w:rsidRDefault="00836828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  -</w:t>
      </w:r>
      <w:bookmarkStart w:id="0" w:name="_GoBack"/>
      <w:bookmarkEnd w:id="0"/>
      <w:r w:rsidR="00023D5F" w:rsidRPr="0083682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Помогает при смене активностей или местоположения.</w:t>
      </w:r>
    </w:p>
    <w:p w:rsidR="00023D5F" w:rsidRPr="00836828" w:rsidRDefault="00023D5F" w:rsidP="008368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82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визуализация организации предметно-практической деятельности обучающихся с ментальными нарушениями способствует их развитию, более быстрой социальной адаптации, поддерживает уверенность детей в себе. Разные виды визуальной поддержки помогают развивать коммуникацию, взаимодействие обучающихся с окружающими и быть более успешными в социуме.</w:t>
      </w:r>
    </w:p>
    <w:p w:rsidR="009F216E" w:rsidRPr="00836828" w:rsidRDefault="009F216E" w:rsidP="0083682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F216E" w:rsidRPr="0083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D0977"/>
    <w:multiLevelType w:val="multilevel"/>
    <w:tmpl w:val="AA10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5F"/>
    <w:rsid w:val="00023D5F"/>
    <w:rsid w:val="005C112D"/>
    <w:rsid w:val="00836828"/>
    <w:rsid w:val="00883404"/>
    <w:rsid w:val="009F216E"/>
    <w:rsid w:val="00F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62522-F61B-4A37-B121-DAB0C5B2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F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36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4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2022-11-02T17:04:00Z</cp:lastPrinted>
  <dcterms:created xsi:type="dcterms:W3CDTF">2023-02-23T16:09:00Z</dcterms:created>
  <dcterms:modified xsi:type="dcterms:W3CDTF">2023-02-23T16:09:00Z</dcterms:modified>
</cp:coreProperties>
</file>