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024"/>
        <w:gridCol w:w="894"/>
        <w:gridCol w:w="17"/>
        <w:gridCol w:w="216"/>
        <w:gridCol w:w="1348"/>
        <w:gridCol w:w="2165"/>
        <w:gridCol w:w="1133"/>
        <w:gridCol w:w="1774"/>
      </w:tblGrid>
      <w:tr w:rsidR="00123C6D" w:rsidRPr="005B7204" w:rsidTr="004553ED">
        <w:trPr>
          <w:cantSplit/>
          <w:trHeight w:val="819"/>
        </w:trPr>
        <w:tc>
          <w:tcPr>
            <w:tcW w:w="2350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123C6D" w:rsidRPr="005B7204" w:rsidRDefault="00123C6D" w:rsidP="004553ED">
            <w:pPr>
              <w:ind w:right="118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Раздел долгосрочного плана: </w:t>
            </w:r>
          </w:p>
          <w:p w:rsidR="00123C6D" w:rsidRPr="005B7204" w:rsidRDefault="00123C6D" w:rsidP="004553ED">
            <w:pPr>
              <w:ind w:right="118"/>
              <w:rPr>
                <w:b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Литература и искусство</w:t>
            </w:r>
          </w:p>
        </w:tc>
        <w:tc>
          <w:tcPr>
            <w:tcW w:w="2650" w:type="pct"/>
            <w:gridSpan w:val="3"/>
            <w:tcBorders>
              <w:top w:val="single" w:sz="12" w:space="0" w:color="2976A4"/>
              <w:left w:val="nil"/>
              <w:bottom w:val="nil"/>
            </w:tcBorders>
          </w:tcPr>
          <w:p w:rsidR="00123C6D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Школа: имени </w:t>
            </w:r>
            <w:proofErr w:type="spellStart"/>
            <w:r w:rsidRPr="005B7204">
              <w:rPr>
                <w:b/>
                <w:sz w:val="28"/>
                <w:szCs w:val="28"/>
              </w:rPr>
              <w:t>О.Жумабекова</w:t>
            </w:r>
            <w:proofErr w:type="spellEnd"/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</w:tc>
      </w:tr>
      <w:tr w:rsidR="00123C6D" w:rsidRPr="005B7204" w:rsidTr="004553ED">
        <w:trPr>
          <w:cantSplit/>
          <w:trHeight w:val="472"/>
        </w:trPr>
        <w:tc>
          <w:tcPr>
            <w:tcW w:w="2350" w:type="pct"/>
            <w:gridSpan w:val="5"/>
            <w:tcBorders>
              <w:top w:val="nil"/>
              <w:bottom w:val="nil"/>
              <w:right w:val="nil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Дата: 24.01.2020 год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nil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ФИО учителя: </w:t>
            </w:r>
            <w:proofErr w:type="spellStart"/>
            <w:r w:rsidRPr="005B7204">
              <w:rPr>
                <w:b/>
                <w:sz w:val="28"/>
                <w:szCs w:val="28"/>
              </w:rPr>
              <w:t>Рахимбекова</w:t>
            </w:r>
            <w:proofErr w:type="spellEnd"/>
            <w:r w:rsidRPr="005B7204">
              <w:rPr>
                <w:b/>
                <w:sz w:val="28"/>
                <w:szCs w:val="28"/>
              </w:rPr>
              <w:t xml:space="preserve"> А.А.</w:t>
            </w:r>
          </w:p>
        </w:tc>
      </w:tr>
      <w:tr w:rsidR="00123C6D" w:rsidRPr="005B7204" w:rsidTr="004553ED">
        <w:trPr>
          <w:cantSplit/>
          <w:trHeight w:val="412"/>
        </w:trPr>
        <w:tc>
          <w:tcPr>
            <w:tcW w:w="2350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Класс: 10 «Б» класс</w:t>
            </w:r>
          </w:p>
        </w:tc>
        <w:tc>
          <w:tcPr>
            <w:tcW w:w="2650" w:type="pct"/>
            <w:gridSpan w:val="3"/>
            <w:tcBorders>
              <w:top w:val="nil"/>
              <w:left w:val="nil"/>
              <w:bottom w:val="single" w:sz="8" w:space="0" w:color="2976A4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Количество присутствующих: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Отсутствующих:</w:t>
            </w:r>
          </w:p>
        </w:tc>
      </w:tr>
      <w:tr w:rsidR="00123C6D" w:rsidRPr="005B7204" w:rsidTr="004553ED">
        <w:trPr>
          <w:cantSplit/>
          <w:trHeight w:val="412"/>
        </w:trPr>
        <w:tc>
          <w:tcPr>
            <w:tcW w:w="153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67" w:type="pct"/>
            <w:gridSpan w:val="5"/>
            <w:tcBorders>
              <w:top w:val="nil"/>
              <w:bottom w:val="single" w:sz="8" w:space="0" w:color="2976A4"/>
            </w:tcBorders>
          </w:tcPr>
          <w:p w:rsidR="00123C6D" w:rsidRPr="005B7204" w:rsidRDefault="00123C6D" w:rsidP="004553ED">
            <w:pPr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B7204">
              <w:rPr>
                <w:b/>
                <w:color w:val="000000"/>
                <w:sz w:val="28"/>
                <w:szCs w:val="28"/>
              </w:rPr>
              <w:t>А.И.Куприн. Гранатовый браслет</w:t>
            </w:r>
            <w:r w:rsidRPr="005B7204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3C6D" w:rsidRPr="005B7204" w:rsidRDefault="00123C6D" w:rsidP="004553ED">
            <w:pPr>
              <w:rPr>
                <w:b/>
                <w:color w:val="000000"/>
                <w:sz w:val="28"/>
                <w:szCs w:val="28"/>
              </w:rPr>
            </w:pPr>
            <w:r w:rsidRPr="005B7204">
              <w:rPr>
                <w:b/>
                <w:i/>
                <w:iCs/>
                <w:color w:val="000000"/>
                <w:sz w:val="28"/>
                <w:szCs w:val="28"/>
                <w:shd w:val="clear" w:color="auto" w:fill="FFFFFF"/>
              </w:rPr>
              <w:t>Что такое настоящая любовь?</w:t>
            </w:r>
          </w:p>
        </w:tc>
      </w:tr>
      <w:tr w:rsidR="00123C6D" w:rsidRPr="005B7204" w:rsidTr="004553ED">
        <w:trPr>
          <w:cantSplit/>
        </w:trPr>
        <w:tc>
          <w:tcPr>
            <w:tcW w:w="1533" w:type="pct"/>
            <w:gridSpan w:val="3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467" w:type="pct"/>
            <w:gridSpan w:val="5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rPr>
                <w:rFonts w:eastAsia="MS Minngs"/>
                <w:color w:val="000000"/>
                <w:sz w:val="28"/>
                <w:szCs w:val="28"/>
                <w:lang w:eastAsia="en-US"/>
              </w:rPr>
            </w:pPr>
            <w:r w:rsidRPr="005B7204">
              <w:rPr>
                <w:sz w:val="28"/>
                <w:szCs w:val="28"/>
              </w:rPr>
              <w:t>10.2.2 - пересказывать содержание текста, демонстрируя собственное понимание проблематики и связывая прочитанное/ услышанное с собственным опытом.</w:t>
            </w:r>
          </w:p>
          <w:p w:rsidR="00123C6D" w:rsidRPr="005B7204" w:rsidRDefault="00123C6D" w:rsidP="004553ED">
            <w:pPr>
              <w:widowControl w:val="0"/>
              <w:tabs>
                <w:tab w:val="left" w:pos="233"/>
              </w:tabs>
              <w:ind w:left="39"/>
              <w:contextualSpacing/>
              <w:rPr>
                <w:sz w:val="28"/>
                <w:szCs w:val="28"/>
                <w:lang w:val="kk-KZ"/>
              </w:rPr>
            </w:pPr>
            <w:r w:rsidRPr="005B7204">
              <w:rPr>
                <w:sz w:val="28"/>
                <w:szCs w:val="28"/>
                <w:lang w:val="kk-KZ"/>
              </w:rPr>
              <w:t>10.3.5  анализировать содержание художественных произведений, определяя  роль композиции, деталей   в раскрытии основной мысли</w:t>
            </w:r>
          </w:p>
          <w:p w:rsidR="00123C6D" w:rsidRPr="005B7204" w:rsidRDefault="00123C6D" w:rsidP="004553ED">
            <w:pPr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123C6D" w:rsidRPr="005B7204" w:rsidTr="004553ED">
        <w:trPr>
          <w:cantSplit/>
          <w:trHeight w:val="603"/>
        </w:trPr>
        <w:tc>
          <w:tcPr>
            <w:tcW w:w="1533" w:type="pct"/>
            <w:gridSpan w:val="3"/>
          </w:tcPr>
          <w:p w:rsidR="00123C6D" w:rsidRPr="005B7204" w:rsidRDefault="00123C6D" w:rsidP="004553ED">
            <w:pPr>
              <w:ind w:firstLine="468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Цели урока</w:t>
            </w:r>
          </w:p>
        </w:tc>
        <w:tc>
          <w:tcPr>
            <w:tcW w:w="3467" w:type="pct"/>
            <w:gridSpan w:val="5"/>
          </w:tcPr>
          <w:p w:rsidR="00123C6D" w:rsidRPr="005B7204" w:rsidRDefault="00123C6D" w:rsidP="004553ED">
            <w:pPr>
              <w:spacing w:before="60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Учащиеся смогут</w:t>
            </w:r>
          </w:p>
          <w:p w:rsidR="00123C6D" w:rsidRPr="005B7204" w:rsidRDefault="00123C6D" w:rsidP="00123C6D">
            <w:pPr>
              <w:numPr>
                <w:ilvl w:val="0"/>
                <w:numId w:val="2"/>
              </w:numPr>
              <w:spacing w:before="60" w:after="0" w:line="240" w:lineRule="auto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определить проблему  </w:t>
            </w:r>
          </w:p>
          <w:p w:rsidR="00123C6D" w:rsidRPr="005B7204" w:rsidRDefault="00123C6D" w:rsidP="00123C6D">
            <w:pPr>
              <w:numPr>
                <w:ilvl w:val="0"/>
                <w:numId w:val="2"/>
              </w:numPr>
              <w:spacing w:before="60" w:after="0" w:line="240" w:lineRule="auto"/>
              <w:ind w:left="324" w:firstLine="0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выразить свою точку зрения </w:t>
            </w:r>
          </w:p>
          <w:p w:rsidR="00123C6D" w:rsidRPr="005B7204" w:rsidRDefault="00123C6D" w:rsidP="004553ED">
            <w:pPr>
              <w:tabs>
                <w:tab w:val="left" w:pos="624"/>
              </w:tabs>
              <w:ind w:firstLine="76"/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        пересказать содержание текста</w:t>
            </w:r>
          </w:p>
          <w:p w:rsidR="00123C6D" w:rsidRPr="005B7204" w:rsidRDefault="00123C6D" w:rsidP="00123C6D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204">
              <w:rPr>
                <w:rFonts w:ascii="Times New Roman" w:hAnsi="Times New Roman"/>
                <w:sz w:val="28"/>
                <w:szCs w:val="28"/>
              </w:rPr>
              <w:t>Определить роль композиции повести</w:t>
            </w:r>
          </w:p>
          <w:p w:rsidR="00123C6D" w:rsidRPr="005B7204" w:rsidRDefault="00123C6D" w:rsidP="004553ED">
            <w:pPr>
              <w:pStyle w:val="a4"/>
              <w:widowControl w:val="0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C6D" w:rsidRPr="005B7204" w:rsidTr="004553ED">
        <w:trPr>
          <w:cantSplit/>
          <w:trHeight w:val="603"/>
        </w:trPr>
        <w:tc>
          <w:tcPr>
            <w:tcW w:w="1533" w:type="pct"/>
            <w:gridSpan w:val="3"/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3467" w:type="pct"/>
            <w:gridSpan w:val="5"/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Дескрипторы: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-понимает  и формулирует  тему, идею, нравственный пафос литературного произведения;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-характеризует  героя, объясняет</w:t>
            </w:r>
            <w:r w:rsidRPr="005B7204">
              <w:rPr>
                <w:sz w:val="28"/>
                <w:szCs w:val="28"/>
              </w:rPr>
              <w:t xml:space="preserve"> взаимосвязь событий, характер и поступки героев;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-определяет  в произведении элементы </w:t>
            </w:r>
            <w:r>
              <w:rPr>
                <w:sz w:val="28"/>
                <w:szCs w:val="28"/>
              </w:rPr>
              <w:t>сюжета, композиции.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-понимание авторской позиции и свое отношение к ней;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владеет монологической литературной речью, логичность и последовательность ответа;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-пересказывает содержание текста;</w:t>
            </w:r>
          </w:p>
          <w:p w:rsidR="00123C6D" w:rsidRPr="005B7204" w:rsidRDefault="00123C6D" w:rsidP="004553ED">
            <w:pPr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-демонстрирует собственное понимание проблематики.</w:t>
            </w:r>
          </w:p>
        </w:tc>
      </w:tr>
      <w:tr w:rsidR="00123C6D" w:rsidRPr="005B7204" w:rsidTr="004553ED">
        <w:trPr>
          <w:cantSplit/>
          <w:trHeight w:val="603"/>
        </w:trPr>
        <w:tc>
          <w:tcPr>
            <w:tcW w:w="1533" w:type="pct"/>
            <w:gridSpan w:val="3"/>
          </w:tcPr>
          <w:p w:rsidR="00123C6D" w:rsidRPr="005B7204" w:rsidRDefault="00123C6D" w:rsidP="004553ED">
            <w:pPr>
              <w:ind w:firstLine="468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Языковые цели</w:t>
            </w:r>
          </w:p>
        </w:tc>
        <w:tc>
          <w:tcPr>
            <w:tcW w:w="3467" w:type="pct"/>
            <w:gridSpan w:val="5"/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Учащиеся могут:</w:t>
            </w:r>
            <w:r w:rsidRPr="005B7204">
              <w:rPr>
                <w:sz w:val="28"/>
                <w:szCs w:val="28"/>
              </w:rPr>
              <w:t xml:space="preserve">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Пересказывает содержание текста, включая свое мнение</w:t>
            </w:r>
          </w:p>
          <w:p w:rsidR="00123C6D" w:rsidRPr="005B7204" w:rsidRDefault="00123C6D" w:rsidP="004553ED">
            <w:pPr>
              <w:jc w:val="both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Комментировать  композицию  произведения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Обосновать свое мнение цитатами из текста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Лексика и терминология, специфичная для предмета: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Экспозиция, завязка, развитие событий, кульминация, развязка, эпилог</w:t>
            </w:r>
          </w:p>
        </w:tc>
      </w:tr>
      <w:tr w:rsidR="00123C6D" w:rsidRPr="005B7204" w:rsidTr="004553ED">
        <w:trPr>
          <w:cantSplit/>
          <w:trHeight w:val="603"/>
        </w:trPr>
        <w:tc>
          <w:tcPr>
            <w:tcW w:w="1533" w:type="pct"/>
            <w:gridSpan w:val="3"/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Привитие ценностей</w:t>
            </w: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7" w:type="pct"/>
            <w:gridSpan w:val="5"/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Данный урок направлен на развитие ценностей </w:t>
            </w:r>
            <w:r w:rsidRPr="005B7204">
              <w:rPr>
                <w:sz w:val="28"/>
                <w:szCs w:val="28"/>
                <w:lang w:eastAsia="en-GB"/>
              </w:rPr>
              <w:t>академической честности, сплоченности и умения работать в команде, ответственности и лидерства.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Привитие ценностей осуществляется посредством установления правил работы в паре, в группах для оказания поддержки менее способным учащимся.</w:t>
            </w:r>
          </w:p>
        </w:tc>
      </w:tr>
      <w:tr w:rsidR="00123C6D" w:rsidRPr="005B7204" w:rsidTr="004553ED">
        <w:trPr>
          <w:cantSplit/>
          <w:trHeight w:val="339"/>
        </w:trPr>
        <w:tc>
          <w:tcPr>
            <w:tcW w:w="1533" w:type="pct"/>
            <w:gridSpan w:val="3"/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proofErr w:type="spellStart"/>
            <w:r w:rsidRPr="005B7204">
              <w:rPr>
                <w:b/>
                <w:sz w:val="28"/>
                <w:szCs w:val="28"/>
              </w:rPr>
              <w:t>Межпредметные</w:t>
            </w:r>
            <w:proofErr w:type="spellEnd"/>
            <w:r w:rsidRPr="005B7204">
              <w:rPr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467" w:type="pct"/>
            <w:gridSpan w:val="5"/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Связь с историей</w:t>
            </w:r>
            <w:proofErr w:type="gramStart"/>
            <w:r w:rsidRPr="005B72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>музыкой</w:t>
            </w:r>
          </w:p>
        </w:tc>
      </w:tr>
      <w:tr w:rsidR="00123C6D" w:rsidRPr="005B7204" w:rsidTr="004553ED">
        <w:trPr>
          <w:cantSplit/>
        </w:trPr>
        <w:tc>
          <w:tcPr>
            <w:tcW w:w="1524" w:type="pct"/>
            <w:gridSpan w:val="2"/>
            <w:tcBorders>
              <w:bottom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Предварительные знания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</w:tc>
        <w:tc>
          <w:tcPr>
            <w:tcW w:w="3476" w:type="pct"/>
            <w:gridSpan w:val="6"/>
            <w:tcBorders>
              <w:bottom w:val="single" w:sz="8" w:space="0" w:color="2976A4"/>
            </w:tcBorders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Учащиеся должны уметь создавать отзывы, </w:t>
            </w:r>
            <w:r>
              <w:rPr>
                <w:sz w:val="28"/>
                <w:szCs w:val="28"/>
              </w:rPr>
              <w:t>аннотации</w:t>
            </w:r>
          </w:p>
          <w:p w:rsidR="00123C6D" w:rsidRPr="005B7204" w:rsidRDefault="00123C6D" w:rsidP="004553ED">
            <w:pPr>
              <w:rPr>
                <w:color w:val="FF0000"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Активизация уже имеющихся знаний осуществляется через групповую работу, в процессе которой учащиеся используют клише и фразы для создания текстов различных жанров</w:t>
            </w:r>
            <w:r w:rsidRPr="005B7204">
              <w:rPr>
                <w:color w:val="FF0000"/>
                <w:sz w:val="28"/>
                <w:szCs w:val="28"/>
              </w:rPr>
              <w:t xml:space="preserve">  </w:t>
            </w:r>
          </w:p>
          <w:p w:rsidR="00123C6D" w:rsidRPr="005B7204" w:rsidRDefault="00123C6D" w:rsidP="004553ED">
            <w:pPr>
              <w:rPr>
                <w:b/>
                <w:i/>
                <w:sz w:val="28"/>
                <w:szCs w:val="28"/>
              </w:rPr>
            </w:pPr>
            <w:r w:rsidRPr="005B7204">
              <w:rPr>
                <w:sz w:val="28"/>
                <w:szCs w:val="28"/>
                <w:lang w:eastAsia="ar-SA"/>
              </w:rPr>
              <w:t>Ученики читали произведение дома, изучили предысторию создания произведения.</w:t>
            </w:r>
          </w:p>
        </w:tc>
      </w:tr>
      <w:tr w:rsidR="00123C6D" w:rsidRPr="005B7204" w:rsidTr="004553ED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123C6D" w:rsidRDefault="00123C6D" w:rsidP="004553ED">
            <w:pPr>
              <w:jc w:val="center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br w:type="page"/>
            </w: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Ход урока</w:t>
            </w:r>
          </w:p>
        </w:tc>
      </w:tr>
      <w:tr w:rsidR="00123C6D" w:rsidRPr="005B7204" w:rsidTr="004553ED">
        <w:trPr>
          <w:trHeight w:val="528"/>
        </w:trPr>
        <w:tc>
          <w:tcPr>
            <w:tcW w:w="1057" w:type="pct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3016" w:type="pct"/>
            <w:gridSpan w:val="6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Запланированная деятельность на уроке</w:t>
            </w:r>
            <w:r w:rsidRPr="005B7204" w:rsidDel="00D14C01">
              <w:rPr>
                <w:b/>
                <w:sz w:val="28"/>
                <w:szCs w:val="28"/>
              </w:rPr>
              <w:t xml:space="preserve"> </w:t>
            </w: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Ресурсы</w:t>
            </w:r>
          </w:p>
        </w:tc>
      </w:tr>
      <w:tr w:rsidR="00123C6D" w:rsidRPr="005B7204" w:rsidTr="004553ED">
        <w:trPr>
          <w:trHeight w:val="2674"/>
        </w:trPr>
        <w:tc>
          <w:tcPr>
            <w:tcW w:w="1057" w:type="pct"/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Начало урока</w:t>
            </w: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color w:val="FF0000"/>
                <w:sz w:val="28"/>
                <w:szCs w:val="28"/>
              </w:rPr>
            </w:pPr>
            <w:r w:rsidRPr="005B7204">
              <w:rPr>
                <w:b/>
                <w:color w:val="FF0000"/>
                <w:sz w:val="28"/>
                <w:szCs w:val="28"/>
              </w:rPr>
              <w:t xml:space="preserve">     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color w:val="FF0000"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0-5</w:t>
            </w: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   </w:t>
            </w:r>
            <w:r>
              <w:rPr>
                <w:b/>
                <w:sz w:val="28"/>
                <w:szCs w:val="28"/>
              </w:rPr>
              <w:t>5</w:t>
            </w:r>
            <w:r w:rsidRPr="005B7204">
              <w:rPr>
                <w:b/>
                <w:sz w:val="28"/>
                <w:szCs w:val="28"/>
              </w:rPr>
              <w:t>-8</w:t>
            </w: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8- 15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     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15-17</w:t>
            </w:r>
          </w:p>
        </w:tc>
        <w:tc>
          <w:tcPr>
            <w:tcW w:w="3016" w:type="pct"/>
            <w:gridSpan w:val="6"/>
          </w:tcPr>
          <w:p w:rsidR="00123C6D" w:rsidRPr="005B7204" w:rsidRDefault="00123C6D" w:rsidP="004553ED">
            <w:pPr>
              <w:spacing w:before="60"/>
              <w:rPr>
                <w:b/>
                <w:sz w:val="28"/>
                <w:szCs w:val="28"/>
              </w:rPr>
            </w:pPr>
            <w:proofErr w:type="spellStart"/>
            <w:r w:rsidRPr="005B7204">
              <w:rPr>
                <w:b/>
                <w:sz w:val="28"/>
                <w:szCs w:val="28"/>
              </w:rPr>
              <w:lastRenderedPageBreak/>
              <w:t>1.Эмоциональный</w:t>
            </w:r>
            <w:proofErr w:type="spellEnd"/>
            <w:r w:rsidRPr="005B7204">
              <w:rPr>
                <w:b/>
                <w:sz w:val="28"/>
                <w:szCs w:val="28"/>
              </w:rPr>
              <w:t xml:space="preserve"> настрой учащихся</w:t>
            </w:r>
          </w:p>
          <w:p w:rsidR="00123C6D" w:rsidRPr="005B7204" w:rsidRDefault="00123C6D" w:rsidP="004553ED">
            <w:pPr>
              <w:spacing w:before="60"/>
              <w:rPr>
                <w:b/>
                <w:i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Учащиеся делятся на 2 группы по </w:t>
            </w:r>
            <w:proofErr w:type="spellStart"/>
            <w:r w:rsidRPr="005B7204">
              <w:rPr>
                <w:sz w:val="28"/>
                <w:szCs w:val="28"/>
              </w:rPr>
              <w:t>пазлам</w:t>
            </w:r>
            <w:proofErr w:type="spellEnd"/>
            <w:r w:rsidRPr="005B7204">
              <w:rPr>
                <w:sz w:val="28"/>
                <w:szCs w:val="28"/>
              </w:rPr>
              <w:t xml:space="preserve">.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proofErr w:type="spellStart"/>
            <w:r w:rsidRPr="005B7204">
              <w:rPr>
                <w:b/>
                <w:sz w:val="28"/>
                <w:szCs w:val="28"/>
              </w:rPr>
              <w:t>2.Вызов</w:t>
            </w:r>
            <w:proofErr w:type="spellEnd"/>
            <w:r w:rsidRPr="005B7204">
              <w:rPr>
                <w:sz w:val="28"/>
                <w:szCs w:val="28"/>
              </w:rPr>
              <w:t>.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66775" cy="760095"/>
                  <wp:effectExtent l="19050" t="0" r="9525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204">
              <w:rPr>
                <w:noProof/>
                <w:sz w:val="28"/>
                <w:szCs w:val="28"/>
              </w:rPr>
              <w:t xml:space="preserve">  </w:t>
            </w:r>
            <w:r w:rsidRPr="005B7204">
              <w:rPr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66775" cy="843280"/>
                  <wp:effectExtent l="19050" t="0" r="9525" b="0"/>
                  <wp:docPr id="2" name="Рисунок 2" descr="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204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95655" cy="843280"/>
                  <wp:effectExtent l="19050" t="0" r="4445" b="0"/>
                  <wp:docPr id="3" name="Рисунок 3" descr="182508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825087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4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lastRenderedPageBreak/>
              <w:t xml:space="preserve">Учитель представляет рисунки с предложением установить логическую связь и спрогнозировать тему </w:t>
            </w:r>
            <w:r w:rsidR="00225C73">
              <w:rPr>
                <w:sz w:val="28"/>
                <w:szCs w:val="28"/>
              </w:rPr>
              <w:t xml:space="preserve"> </w:t>
            </w:r>
            <w:r w:rsidRPr="005B7204">
              <w:rPr>
                <w:sz w:val="28"/>
                <w:szCs w:val="28"/>
              </w:rPr>
              <w:t xml:space="preserve">урока.  </w:t>
            </w:r>
          </w:p>
          <w:p w:rsidR="00123C6D" w:rsidRPr="005B7204" w:rsidRDefault="00123C6D" w:rsidP="004553ED">
            <w:pPr>
              <w:spacing w:before="60"/>
              <w:rPr>
                <w:b/>
                <w:bCs/>
                <w:i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Работа с эпиграфом урока.</w:t>
            </w:r>
            <w:r w:rsidRPr="005B7204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/>
                <w:bCs/>
                <w:i/>
                <w:sz w:val="28"/>
                <w:szCs w:val="28"/>
              </w:rPr>
              <w:t>Эпиграф  урока:</w:t>
            </w:r>
            <w:r w:rsidRPr="005B7204">
              <w:rPr>
                <w:bCs/>
                <w:i/>
                <w:sz w:val="28"/>
                <w:szCs w:val="28"/>
              </w:rPr>
              <w:t xml:space="preserve"> «У любви тысячи сюжетов  и в каждом из них свой свет, своя печаль, свое счастье и свое благоухание» </w:t>
            </w:r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Cs/>
                <w:i/>
                <w:sz w:val="28"/>
                <w:szCs w:val="28"/>
              </w:rPr>
              <w:t xml:space="preserve">                                                        К. Паустовский 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5B7204">
              <w:rPr>
                <w:rFonts w:ascii="Times New Roman" w:hAnsi="Times New Roman"/>
                <w:bCs/>
                <w:sz w:val="28"/>
                <w:szCs w:val="28"/>
              </w:rPr>
              <w:t>Учащиеся дают развернутый ответ по тому, как они понимают содержание эпиграфа.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B7204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5B7204">
              <w:rPr>
                <w:rFonts w:ascii="Times New Roman" w:hAnsi="Times New Roman"/>
                <w:sz w:val="28"/>
                <w:szCs w:val="28"/>
              </w:rPr>
              <w:t>Сформулируйте проблемный вопрос.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B7204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    </w:t>
            </w:r>
            <w:r w:rsidRPr="005B7204">
              <w:rPr>
                <w:rFonts w:ascii="Times New Roman" w:hAnsi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Понять, что такое любовь, вдуматься в смысловые оттенки этого слова, изучить концепцию любви в рассказе Куприна «Гранатовый браслет» - такова цель нашего урока 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5B7204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</w:t>
            </w:r>
            <w:r w:rsidRPr="005B7204">
              <w:rPr>
                <w:rFonts w:ascii="Times New Roman" w:hAnsi="Times New Roman"/>
                <w:sz w:val="28"/>
                <w:szCs w:val="28"/>
              </w:rPr>
              <w:t>Сформулируйте тему урока</w:t>
            </w:r>
            <w:r w:rsidRPr="005B7204">
              <w:rPr>
                <w:rFonts w:ascii="Times New Roman" w:hAnsi="Times New Roman"/>
                <w:i/>
                <w:color w:val="000000"/>
                <w:spacing w:val="2"/>
                <w:sz w:val="28"/>
                <w:szCs w:val="28"/>
              </w:rPr>
              <w:t xml:space="preserve">    </w:t>
            </w:r>
          </w:p>
          <w:p w:rsidR="00123C6D" w:rsidRPr="005B7204" w:rsidRDefault="00123C6D" w:rsidP="004553ED">
            <w:pPr>
              <w:rPr>
                <w:b/>
                <w:color w:val="FF0000"/>
                <w:sz w:val="28"/>
                <w:szCs w:val="28"/>
              </w:rPr>
            </w:pPr>
            <w:r w:rsidRPr="005B7204">
              <w:rPr>
                <w:b/>
                <w:i/>
                <w:iCs/>
                <w:color w:val="333333"/>
                <w:sz w:val="28"/>
                <w:szCs w:val="28"/>
                <w:shd w:val="clear" w:color="auto" w:fill="FFFFFF"/>
              </w:rPr>
              <w:t>Что такое любовь: великий дар или трагедия?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5B7204">
              <w:rPr>
                <w:b/>
                <w:sz w:val="28"/>
                <w:szCs w:val="28"/>
              </w:rPr>
              <w:t>Целеполагание</w:t>
            </w:r>
            <w:proofErr w:type="spellEnd"/>
            <w:r w:rsidRPr="005B7204">
              <w:rPr>
                <w:b/>
                <w:sz w:val="28"/>
                <w:szCs w:val="28"/>
              </w:rPr>
              <w:t>.</w:t>
            </w:r>
            <w:r w:rsidRPr="005B7204">
              <w:rPr>
                <w:sz w:val="28"/>
                <w:szCs w:val="28"/>
              </w:rPr>
              <w:t xml:space="preserve"> Совместно с учащимися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определяются цели урока:</w:t>
            </w:r>
            <w:r w:rsidRPr="005B7204">
              <w:rPr>
                <w:b/>
                <w:sz w:val="28"/>
                <w:szCs w:val="28"/>
              </w:rPr>
              <w:t xml:space="preserve"> </w:t>
            </w:r>
          </w:p>
          <w:p w:rsidR="00123C6D" w:rsidRPr="005B7204" w:rsidRDefault="00123C6D" w:rsidP="00123C6D">
            <w:pPr>
              <w:numPr>
                <w:ilvl w:val="0"/>
                <w:numId w:val="2"/>
              </w:numPr>
              <w:spacing w:before="60" w:after="0" w:line="240" w:lineRule="auto"/>
              <w:rPr>
                <w:i/>
                <w:sz w:val="28"/>
                <w:szCs w:val="28"/>
              </w:rPr>
            </w:pPr>
            <w:r w:rsidRPr="005B7204">
              <w:rPr>
                <w:i/>
                <w:sz w:val="28"/>
                <w:szCs w:val="28"/>
              </w:rPr>
              <w:t>определить проблему в тексте</w:t>
            </w:r>
          </w:p>
          <w:p w:rsidR="00123C6D" w:rsidRPr="005B7204" w:rsidRDefault="00123C6D" w:rsidP="00123C6D">
            <w:pPr>
              <w:numPr>
                <w:ilvl w:val="0"/>
                <w:numId w:val="2"/>
              </w:numPr>
              <w:spacing w:before="60" w:after="0" w:line="240" w:lineRule="auto"/>
              <w:ind w:left="324" w:firstLine="0"/>
              <w:rPr>
                <w:i/>
                <w:sz w:val="28"/>
                <w:szCs w:val="28"/>
              </w:rPr>
            </w:pPr>
            <w:r w:rsidRPr="005B7204">
              <w:rPr>
                <w:i/>
                <w:sz w:val="28"/>
                <w:szCs w:val="28"/>
              </w:rPr>
              <w:t>выразить свою точку зрения</w:t>
            </w:r>
          </w:p>
          <w:p w:rsidR="00123C6D" w:rsidRPr="005B7204" w:rsidRDefault="00123C6D" w:rsidP="00123C6D">
            <w:pPr>
              <w:numPr>
                <w:ilvl w:val="0"/>
                <w:numId w:val="2"/>
              </w:numPr>
              <w:spacing w:before="60" w:after="0" w:line="240" w:lineRule="auto"/>
              <w:ind w:left="324" w:firstLine="0"/>
              <w:rPr>
                <w:i/>
                <w:sz w:val="28"/>
                <w:szCs w:val="28"/>
              </w:rPr>
            </w:pPr>
            <w:r w:rsidRPr="005B7204">
              <w:rPr>
                <w:i/>
                <w:sz w:val="28"/>
                <w:szCs w:val="28"/>
              </w:rPr>
              <w:t>пересказать содержание текста</w:t>
            </w:r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/>
                <w:i/>
                <w:sz w:val="28"/>
                <w:szCs w:val="28"/>
                <w:lang w:val="kk-KZ"/>
              </w:rPr>
              <w:t>4.Защита  постеров</w:t>
            </w:r>
            <w:r w:rsidRPr="005B7204">
              <w:rPr>
                <w:bCs/>
                <w:i/>
                <w:sz w:val="28"/>
                <w:szCs w:val="28"/>
              </w:rPr>
              <w:t xml:space="preserve"> </w:t>
            </w:r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Cs/>
                <w:i/>
                <w:sz w:val="28"/>
                <w:szCs w:val="28"/>
              </w:rPr>
              <w:t>Поговорим о том, что в вашем понимании любовь, какой она может быть.</w:t>
            </w:r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/>
                <w:bCs/>
                <w:i/>
                <w:sz w:val="28"/>
                <w:szCs w:val="28"/>
              </w:rPr>
              <w:t>Первая группа:</w:t>
            </w:r>
            <w:r w:rsidRPr="005B7204">
              <w:rPr>
                <w:bCs/>
                <w:i/>
                <w:sz w:val="28"/>
                <w:szCs w:val="28"/>
              </w:rPr>
              <w:t xml:space="preserve"> Какие положительные чувства может вызывать ЛЮБОВЬ?</w:t>
            </w:r>
          </w:p>
          <w:p w:rsidR="00123C6D" w:rsidRPr="005B7204" w:rsidRDefault="00123C6D" w:rsidP="004553ED">
            <w:pPr>
              <w:spacing w:before="60"/>
              <w:rPr>
                <w:bCs/>
                <w:sz w:val="28"/>
                <w:szCs w:val="28"/>
              </w:rPr>
            </w:pPr>
            <w:proofErr w:type="gramStart"/>
            <w:r w:rsidRPr="005B7204">
              <w:rPr>
                <w:bCs/>
                <w:sz w:val="28"/>
                <w:szCs w:val="28"/>
              </w:rPr>
              <w:t xml:space="preserve">(Любовь – возвышенное чувство, прекрасное, необыкновенное, любовь способна победить все, способна поднять человека на вершину блаженства, заставить человека работать над </w:t>
            </w:r>
            <w:r w:rsidRPr="005B7204">
              <w:rPr>
                <w:bCs/>
                <w:sz w:val="28"/>
                <w:szCs w:val="28"/>
              </w:rPr>
              <w:lastRenderedPageBreak/>
              <w:t>собой.</w:t>
            </w:r>
            <w:proofErr w:type="gramEnd"/>
            <w:r w:rsidRPr="005B720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B7204">
              <w:rPr>
                <w:bCs/>
                <w:sz w:val="28"/>
                <w:szCs w:val="28"/>
              </w:rPr>
              <w:t>Без любви жить нельзя)</w:t>
            </w:r>
            <w:proofErr w:type="gramEnd"/>
          </w:p>
          <w:p w:rsidR="00123C6D" w:rsidRPr="005B7204" w:rsidRDefault="00123C6D" w:rsidP="004553ED">
            <w:pPr>
              <w:spacing w:before="60"/>
              <w:rPr>
                <w:bCs/>
                <w:i/>
                <w:sz w:val="28"/>
                <w:szCs w:val="28"/>
              </w:rPr>
            </w:pPr>
            <w:r w:rsidRPr="005B7204">
              <w:rPr>
                <w:b/>
                <w:bCs/>
                <w:i/>
                <w:sz w:val="28"/>
                <w:szCs w:val="28"/>
              </w:rPr>
              <w:t>Вторая группа:</w:t>
            </w:r>
            <w:r w:rsidRPr="005B7204">
              <w:rPr>
                <w:bCs/>
                <w:i/>
                <w:sz w:val="28"/>
                <w:szCs w:val="28"/>
              </w:rPr>
              <w:t xml:space="preserve"> Какие отрицательные чувства может вызывать ЛЮБОВЬ?</w:t>
            </w:r>
          </w:p>
          <w:p w:rsidR="00123C6D" w:rsidRPr="005B7204" w:rsidRDefault="00123C6D" w:rsidP="00123C6D">
            <w:pPr>
              <w:numPr>
                <w:ilvl w:val="0"/>
                <w:numId w:val="3"/>
              </w:numPr>
              <w:spacing w:before="60" w:after="0" w:line="240" w:lineRule="auto"/>
              <w:rPr>
                <w:b/>
                <w:i/>
                <w:sz w:val="28"/>
                <w:szCs w:val="28"/>
              </w:rPr>
            </w:pPr>
            <w:proofErr w:type="gramStart"/>
            <w:r w:rsidRPr="005B7204">
              <w:rPr>
                <w:bCs/>
                <w:sz w:val="28"/>
                <w:szCs w:val="28"/>
              </w:rPr>
              <w:t>(любовь – это чувство, приносящее боль, разочарование, неуверенность в себе, любовь может уничтожить человека, заставить совершать безумства, любовь бросает человека в пучину горя.</w:t>
            </w:r>
            <w:proofErr w:type="gramEnd"/>
            <w:r w:rsidRPr="005B7204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B7204">
              <w:rPr>
                <w:bCs/>
                <w:sz w:val="28"/>
                <w:szCs w:val="28"/>
              </w:rPr>
              <w:t>Лучше жить без любви.)</w:t>
            </w:r>
            <w:r w:rsidRPr="005B7204">
              <w:rPr>
                <w:b/>
                <w:i/>
                <w:sz w:val="28"/>
                <w:szCs w:val="28"/>
              </w:rPr>
              <w:t xml:space="preserve"> </w:t>
            </w:r>
            <w:proofErr w:type="gramEnd"/>
          </w:p>
          <w:p w:rsidR="00123C6D" w:rsidRPr="005B7204" w:rsidRDefault="00123C6D" w:rsidP="004553ED">
            <w:pPr>
              <w:rPr>
                <w:b/>
                <w:sz w:val="28"/>
                <w:szCs w:val="28"/>
                <w:lang w:val="kk-KZ"/>
              </w:rPr>
            </w:pPr>
            <w:r w:rsidRPr="005B7204">
              <w:rPr>
                <w:b/>
                <w:sz w:val="28"/>
                <w:szCs w:val="28"/>
                <w:lang w:val="kk-KZ"/>
              </w:rPr>
              <w:t>Дескрипторы:</w:t>
            </w:r>
          </w:p>
          <w:p w:rsidR="00123C6D" w:rsidRPr="005B7204" w:rsidRDefault="00123C6D" w:rsidP="004553ED">
            <w:pPr>
              <w:rPr>
                <w:sz w:val="28"/>
                <w:szCs w:val="28"/>
                <w:lang w:val="kk-KZ"/>
              </w:rPr>
            </w:pPr>
            <w:r w:rsidRPr="005B7204">
              <w:rPr>
                <w:sz w:val="28"/>
                <w:szCs w:val="28"/>
                <w:lang w:val="kk-KZ"/>
              </w:rPr>
              <w:t>1.Демонстрирует понимание значения слова «любовь»</w:t>
            </w:r>
          </w:p>
          <w:p w:rsidR="00123C6D" w:rsidRPr="005B7204" w:rsidRDefault="00123C6D" w:rsidP="004553ED">
            <w:pPr>
              <w:rPr>
                <w:sz w:val="28"/>
                <w:szCs w:val="28"/>
                <w:lang w:val="kk-KZ"/>
              </w:rPr>
            </w:pPr>
            <w:r w:rsidRPr="005B7204">
              <w:rPr>
                <w:sz w:val="28"/>
                <w:szCs w:val="28"/>
                <w:lang w:val="kk-KZ"/>
              </w:rPr>
              <w:t>2.Выражает собственное мнение</w:t>
            </w:r>
          </w:p>
          <w:p w:rsidR="00123C6D" w:rsidRPr="005B7204" w:rsidRDefault="00123C6D" w:rsidP="004553ED">
            <w:pPr>
              <w:rPr>
                <w:b/>
                <w:i/>
                <w:sz w:val="28"/>
                <w:szCs w:val="28"/>
                <w:lang w:val="kk-KZ"/>
              </w:rPr>
            </w:pPr>
            <w:r w:rsidRPr="005B7204">
              <w:rPr>
                <w:sz w:val="28"/>
                <w:szCs w:val="28"/>
                <w:lang w:val="kk-KZ"/>
              </w:rPr>
              <w:t>3.Правильность речи</w:t>
            </w:r>
          </w:p>
        </w:tc>
        <w:tc>
          <w:tcPr>
            <w:tcW w:w="927" w:type="pct"/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lastRenderedPageBreak/>
              <w:t>Презентация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proofErr w:type="spellStart"/>
            <w:r w:rsidRPr="005B7204">
              <w:rPr>
                <w:sz w:val="28"/>
                <w:szCs w:val="28"/>
              </w:rPr>
              <w:t>Постеры</w:t>
            </w:r>
            <w:proofErr w:type="spellEnd"/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маркеры</w:t>
            </w:r>
          </w:p>
        </w:tc>
      </w:tr>
      <w:tr w:rsidR="00123C6D" w:rsidRPr="005B7204" w:rsidTr="004553ED">
        <w:trPr>
          <w:trHeight w:val="604"/>
        </w:trPr>
        <w:tc>
          <w:tcPr>
            <w:tcW w:w="1057" w:type="pct"/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lastRenderedPageBreak/>
              <w:t xml:space="preserve">Середина урока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         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     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17-37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lastRenderedPageBreak/>
              <w:t xml:space="preserve">          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            </w:t>
            </w:r>
          </w:p>
          <w:p w:rsidR="00123C6D" w:rsidRPr="005B7204" w:rsidRDefault="00123C6D" w:rsidP="004553ED">
            <w:pPr>
              <w:jc w:val="center"/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</w:tc>
        <w:tc>
          <w:tcPr>
            <w:tcW w:w="3016" w:type="pct"/>
            <w:gridSpan w:val="6"/>
          </w:tcPr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lastRenderedPageBreak/>
              <w:t>Задание 1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Составление «тонких» и «толстых» вопросов каждой группе 3+2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Дескрипторы: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1. Знает  содержание  произведения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2. Отвечает на вопросы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Задание 2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1.г</w:t>
            </w:r>
            <w:r w:rsidRPr="005B7204">
              <w:rPr>
                <w:b/>
                <w:sz w:val="28"/>
                <w:szCs w:val="28"/>
              </w:rPr>
              <w:t>руппа</w:t>
            </w:r>
            <w:proofErr w:type="spellEnd"/>
            <w:proofErr w:type="gramStart"/>
            <w:r w:rsidRPr="005B720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5B7204">
              <w:rPr>
                <w:sz w:val="28"/>
                <w:szCs w:val="28"/>
                <w:lang w:eastAsia="en-GB"/>
              </w:rPr>
              <w:t xml:space="preserve"> перескажите содержание текста, демонстрируя собственное понимание проблематики и связывая прочитанное с собственным опытом. </w:t>
            </w:r>
          </w:p>
          <w:p w:rsidR="00123C6D" w:rsidRPr="005B7204" w:rsidRDefault="00123C6D" w:rsidP="004553ED">
            <w:pPr>
              <w:rPr>
                <w:sz w:val="28"/>
                <w:szCs w:val="28"/>
                <w:lang w:eastAsia="en-GB"/>
              </w:rPr>
            </w:pPr>
            <w:proofErr w:type="spellStart"/>
            <w:r>
              <w:rPr>
                <w:b/>
                <w:sz w:val="28"/>
                <w:szCs w:val="28"/>
              </w:rPr>
              <w:t>2.г</w:t>
            </w:r>
            <w:r w:rsidRPr="005B7204">
              <w:rPr>
                <w:b/>
                <w:sz w:val="28"/>
                <w:szCs w:val="28"/>
              </w:rPr>
              <w:t>руппа</w:t>
            </w:r>
            <w:proofErr w:type="spellEnd"/>
            <w:proofErr w:type="gramStart"/>
            <w:r w:rsidRPr="005B7204">
              <w:rPr>
                <w:b/>
                <w:sz w:val="28"/>
                <w:szCs w:val="28"/>
              </w:rPr>
              <w:t xml:space="preserve"> :</w:t>
            </w:r>
            <w:proofErr w:type="gramEnd"/>
            <w:r w:rsidRPr="005B7204">
              <w:rPr>
                <w:b/>
                <w:sz w:val="28"/>
                <w:szCs w:val="28"/>
              </w:rPr>
              <w:t xml:space="preserve"> </w:t>
            </w:r>
            <w:r w:rsidRPr="005B7204">
              <w:rPr>
                <w:sz w:val="28"/>
                <w:szCs w:val="28"/>
                <w:lang w:eastAsia="en-GB"/>
              </w:rPr>
              <w:t xml:space="preserve">Что вы знаете о композиции рассказа? Расскажите композицию рассказа А.И.Куприна «Гранатовый  браслет» (В композиции рассказа можно выделить </w:t>
            </w:r>
            <w:r w:rsidRPr="005B7204">
              <w:rPr>
                <w:sz w:val="28"/>
                <w:szCs w:val="28"/>
                <w:lang w:eastAsia="en-GB"/>
              </w:rPr>
              <w:lastRenderedPageBreak/>
              <w:t>следующие части: экспозиция, завязка, кульминация, развязка).</w:t>
            </w:r>
          </w:p>
          <w:p w:rsidR="00123C6D" w:rsidRPr="005B7204" w:rsidRDefault="00123C6D" w:rsidP="004553ED">
            <w:pPr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>Композиция</w:t>
            </w:r>
            <w:r w:rsidRPr="005B7204">
              <w:rPr>
                <w:sz w:val="28"/>
                <w:szCs w:val="28"/>
                <w:lang w:eastAsia="en-GB"/>
              </w:rPr>
              <w:t xml:space="preserve"> рассказа предусматривает следующие части: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>Экспозиция</w:t>
            </w:r>
            <w:r w:rsidRPr="005B7204">
              <w:rPr>
                <w:sz w:val="28"/>
                <w:szCs w:val="28"/>
                <w:lang w:eastAsia="en-GB"/>
              </w:rPr>
              <w:t xml:space="preserve"> – вступительная часть (факультативная часть), которая на начальном этапе анализа художественного произведения помогает ответить на ряд вопросов: </w:t>
            </w:r>
            <w:r w:rsidRPr="005B7204">
              <w:rPr>
                <w:i/>
                <w:iCs/>
                <w:sz w:val="28"/>
                <w:szCs w:val="28"/>
                <w:lang w:eastAsia="en-GB"/>
              </w:rPr>
              <w:t>где</w:t>
            </w:r>
            <w:r w:rsidRPr="005B7204">
              <w:rPr>
                <w:sz w:val="28"/>
                <w:szCs w:val="28"/>
                <w:lang w:eastAsia="en-GB"/>
              </w:rPr>
              <w:t>? </w:t>
            </w:r>
            <w:r w:rsidRPr="005B7204">
              <w:rPr>
                <w:i/>
                <w:iCs/>
                <w:sz w:val="28"/>
                <w:szCs w:val="28"/>
                <w:lang w:eastAsia="en-GB"/>
              </w:rPr>
              <w:t>когда</w:t>
            </w:r>
            <w:r w:rsidRPr="005B7204">
              <w:rPr>
                <w:sz w:val="28"/>
                <w:szCs w:val="28"/>
                <w:lang w:eastAsia="en-GB"/>
              </w:rPr>
              <w:t>? что происходит? и даёт первоначальное представление о действующих героях.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 xml:space="preserve">Завязка </w:t>
            </w:r>
            <w:r w:rsidRPr="005B7204">
              <w:rPr>
                <w:sz w:val="28"/>
                <w:szCs w:val="28"/>
                <w:lang w:eastAsia="en-GB"/>
              </w:rPr>
              <w:t>– событие, с которого начинается действие.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b/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>Развитие действия.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 xml:space="preserve">Кульминация </w:t>
            </w:r>
            <w:r w:rsidRPr="005B7204">
              <w:rPr>
                <w:sz w:val="28"/>
                <w:szCs w:val="28"/>
                <w:lang w:eastAsia="en-GB"/>
              </w:rPr>
              <w:t>– наивысшая точка в развитии действия.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sz w:val="28"/>
                <w:szCs w:val="28"/>
                <w:lang w:eastAsia="en-GB"/>
              </w:rPr>
              <w:t>Спад действия.</w:t>
            </w:r>
          </w:p>
          <w:p w:rsidR="00123C6D" w:rsidRPr="005B7204" w:rsidRDefault="00123C6D" w:rsidP="00123C6D">
            <w:pPr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 xml:space="preserve">Развязка </w:t>
            </w:r>
            <w:r w:rsidRPr="005B7204">
              <w:rPr>
                <w:sz w:val="28"/>
                <w:szCs w:val="28"/>
                <w:lang w:eastAsia="en-GB"/>
              </w:rPr>
              <w:t>– событие, которым заканчивается действие.</w:t>
            </w:r>
          </w:p>
          <w:p w:rsidR="00123C6D" w:rsidRPr="005B7204" w:rsidRDefault="00123C6D" w:rsidP="004553ED">
            <w:pPr>
              <w:ind w:left="720"/>
              <w:rPr>
                <w:sz w:val="28"/>
                <w:szCs w:val="28"/>
                <w:lang w:eastAsia="en-GB"/>
              </w:rPr>
            </w:pPr>
            <w:r w:rsidRPr="005B7204">
              <w:rPr>
                <w:b/>
                <w:sz w:val="28"/>
                <w:szCs w:val="28"/>
                <w:lang w:eastAsia="en-GB"/>
              </w:rPr>
              <w:t>Дескрипторы</w:t>
            </w:r>
            <w:r w:rsidRPr="005B7204">
              <w:rPr>
                <w:sz w:val="28"/>
                <w:szCs w:val="28"/>
                <w:lang w:eastAsia="en-GB"/>
              </w:rPr>
              <w:t>:</w:t>
            </w:r>
          </w:p>
          <w:p w:rsidR="00123C6D" w:rsidRPr="005B7204" w:rsidRDefault="00123C6D" w:rsidP="00123C6D">
            <w:pPr>
              <w:numPr>
                <w:ilvl w:val="1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Демонстрирует понимание содержания  произведения</w:t>
            </w:r>
          </w:p>
          <w:p w:rsidR="00123C6D" w:rsidRPr="005B7204" w:rsidRDefault="00123C6D" w:rsidP="00123C6D">
            <w:pPr>
              <w:numPr>
                <w:ilvl w:val="1"/>
                <w:numId w:val="4"/>
              </w:numPr>
              <w:spacing w:after="0" w:line="240" w:lineRule="auto"/>
              <w:rPr>
                <w:sz w:val="28"/>
                <w:szCs w:val="28"/>
                <w:lang w:eastAsia="en-GB"/>
              </w:rPr>
            </w:pPr>
            <w:r w:rsidRPr="005B7204">
              <w:rPr>
                <w:sz w:val="28"/>
                <w:szCs w:val="28"/>
              </w:rPr>
              <w:t>Определяет  в произведении элементы сюжета, композиции</w:t>
            </w:r>
          </w:p>
          <w:p w:rsidR="00123C6D" w:rsidRPr="005B7204" w:rsidRDefault="00123C6D" w:rsidP="00123C6D">
            <w:pPr>
              <w:numPr>
                <w:ilvl w:val="1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Владеет монологической литературной речью, логичность и последовательность ответа</w:t>
            </w:r>
          </w:p>
          <w:p w:rsidR="00123C6D" w:rsidRPr="005B7204" w:rsidRDefault="00123C6D" w:rsidP="004553ED">
            <w:pPr>
              <w:ind w:left="1440"/>
              <w:rPr>
                <w:sz w:val="28"/>
                <w:szCs w:val="28"/>
                <w:lang w:eastAsia="en-GB"/>
              </w:rPr>
            </w:pP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Взаимооценивание групп при помощи стратегии 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«2 звезды 1 пожелание» </w:t>
            </w:r>
          </w:p>
          <w:p w:rsidR="00123C6D" w:rsidRPr="005B7204" w:rsidRDefault="00123C6D" w:rsidP="004553ED">
            <w:pPr>
              <w:spacing w:before="60"/>
              <w:rPr>
                <w:b/>
                <w:i/>
                <w:sz w:val="28"/>
                <w:szCs w:val="28"/>
                <w:lang w:val="kk-KZ"/>
              </w:rPr>
            </w:pPr>
          </w:p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Задание 3. Составление сравнительной таблицы героев повести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 xml:space="preserve">1 группа: </w:t>
            </w:r>
            <w:r w:rsidRPr="005B7204">
              <w:rPr>
                <w:sz w:val="28"/>
                <w:szCs w:val="28"/>
              </w:rPr>
              <w:t>Сравните характеры, поступки</w:t>
            </w:r>
            <w:proofErr w:type="gramStart"/>
            <w:r w:rsidRPr="005B7204">
              <w:rPr>
                <w:sz w:val="28"/>
                <w:szCs w:val="28"/>
              </w:rPr>
              <w:t xml:space="preserve"> ,</w:t>
            </w:r>
            <w:proofErr w:type="gramEnd"/>
            <w:r w:rsidRPr="005B7204">
              <w:rPr>
                <w:sz w:val="28"/>
                <w:szCs w:val="28"/>
              </w:rPr>
              <w:t xml:space="preserve">речь </w:t>
            </w:r>
            <w:r w:rsidRPr="005B7204">
              <w:rPr>
                <w:sz w:val="28"/>
                <w:szCs w:val="28"/>
              </w:rPr>
              <w:lastRenderedPageBreak/>
              <w:t xml:space="preserve">двух сестер: Веры Шеин и Анны </w:t>
            </w:r>
            <w:proofErr w:type="spellStart"/>
            <w:r w:rsidRPr="005B7204">
              <w:rPr>
                <w:sz w:val="28"/>
                <w:szCs w:val="28"/>
              </w:rPr>
              <w:t>Фриессе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2"/>
              <w:gridCol w:w="3113"/>
            </w:tblGrid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sz w:val="28"/>
                      <w:szCs w:val="28"/>
                    </w:rPr>
                    <w:t xml:space="preserve">Вера Шеин </w:t>
                  </w: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sz w:val="28"/>
                      <w:szCs w:val="28"/>
                    </w:rPr>
                    <w:t xml:space="preserve">Анна  </w:t>
                  </w:r>
                  <w:proofErr w:type="spellStart"/>
                  <w:r w:rsidRPr="005B7204">
                    <w:rPr>
                      <w:rFonts w:eastAsia="Calibri"/>
                      <w:b/>
                      <w:sz w:val="28"/>
                      <w:szCs w:val="28"/>
                    </w:rPr>
                    <w:t>Фриессе</w:t>
                  </w:r>
                  <w:proofErr w:type="spellEnd"/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2 группа:</w:t>
            </w:r>
            <w:r w:rsidRPr="005B7204">
              <w:rPr>
                <w:sz w:val="28"/>
                <w:szCs w:val="28"/>
              </w:rPr>
              <w:t xml:space="preserve"> Сравните характеры, поступки</w:t>
            </w:r>
            <w:proofErr w:type="gramStart"/>
            <w:r w:rsidRPr="005B7204">
              <w:rPr>
                <w:sz w:val="28"/>
                <w:szCs w:val="28"/>
              </w:rPr>
              <w:t xml:space="preserve"> ,</w:t>
            </w:r>
            <w:proofErr w:type="gramEnd"/>
            <w:r w:rsidRPr="005B7204">
              <w:rPr>
                <w:sz w:val="28"/>
                <w:szCs w:val="28"/>
              </w:rPr>
              <w:t xml:space="preserve">речь мужа Веры Шеин и влюбленного </w:t>
            </w:r>
            <w:proofErr w:type="spellStart"/>
            <w:r w:rsidRPr="005B7204">
              <w:rPr>
                <w:sz w:val="28"/>
                <w:szCs w:val="28"/>
              </w:rPr>
              <w:t>Г.Желткова</w:t>
            </w:r>
            <w:proofErr w:type="spellEnd"/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2"/>
              <w:gridCol w:w="3113"/>
            </w:tblGrid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sz w:val="28"/>
                      <w:szCs w:val="28"/>
                    </w:rPr>
                    <w:t xml:space="preserve">Князь Шеин </w:t>
                  </w: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sz w:val="28"/>
                      <w:szCs w:val="28"/>
                    </w:rPr>
                    <w:t>Г.Желтков</w:t>
                  </w: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123C6D" w:rsidRPr="005B7204" w:rsidRDefault="00123C6D" w:rsidP="004553ED">
            <w:pPr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Дескрипторы: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1. Сравнивает героев по поступкам, речи, характерам.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>2. Подбирает аргументы и примеры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b/>
                <w:color w:val="000000"/>
                <w:spacing w:val="2"/>
                <w:sz w:val="28"/>
                <w:szCs w:val="28"/>
              </w:rPr>
            </w:pPr>
            <w:r w:rsidRPr="005B7204">
              <w:rPr>
                <w:b/>
                <w:color w:val="000000"/>
                <w:spacing w:val="2"/>
                <w:sz w:val="28"/>
                <w:szCs w:val="28"/>
              </w:rPr>
              <w:t>Посмотреть видеоролик по фильму «Гранатовый браслет»</w:t>
            </w:r>
          </w:p>
          <w:p w:rsidR="00123C6D" w:rsidRPr="005B7204" w:rsidRDefault="00123C6D" w:rsidP="004553ED">
            <w:pPr>
              <w:rPr>
                <w:b/>
                <w:sz w:val="28"/>
                <w:szCs w:val="28"/>
                <w:lang w:val="kk-KZ"/>
              </w:rPr>
            </w:pP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 4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группа:</w:t>
            </w:r>
            <w:r w:rsidRPr="005B72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напишите отзыв на кинофильм по одноименной повести А.И.Куприна «Гранатовый браслет»</w:t>
            </w:r>
          </w:p>
          <w:p w:rsidR="00123C6D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группа: </w:t>
            </w:r>
            <w:r w:rsidRPr="005B72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напишите кинорецензию  на кинофильм по одноименной повести </w:t>
            </w:r>
            <w:r w:rsidRPr="005B720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А.И.Куприна «Гранатовый браслет»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sz w:val="28"/>
                <w:szCs w:val="28"/>
                <w:lang w:val="kk-KZ"/>
              </w:rPr>
              <w:t>1.Владеет приемами письма отзыва и кинорецензии</w:t>
            </w:r>
          </w:p>
          <w:p w:rsidR="00123C6D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sz w:val="28"/>
                <w:szCs w:val="28"/>
                <w:lang w:val="kk-KZ"/>
              </w:rPr>
              <w:t>2.Выражает собственное мнение,аргументирует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Задание 5</w:t>
            </w:r>
          </w:p>
          <w:p w:rsidR="00123C6D" w:rsidRPr="005B7204" w:rsidRDefault="00123C6D" w:rsidP="004553ED">
            <w:pPr>
              <w:pStyle w:val="a5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2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Стратегия «Углы». Класс расходится по позициям в разные углы, по 2 спикера доказывают свой взгляд.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112"/>
              <w:gridCol w:w="3113"/>
            </w:tblGrid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bCs/>
                      <w:i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bCs/>
                      <w:i/>
                      <w:sz w:val="28"/>
                      <w:szCs w:val="28"/>
                    </w:rPr>
                    <w:t xml:space="preserve">1 группа </w:t>
                  </w: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/>
                      <w:bCs/>
                      <w:i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/>
                      <w:bCs/>
                      <w:i/>
                      <w:sz w:val="28"/>
                      <w:szCs w:val="28"/>
                    </w:rPr>
                    <w:t xml:space="preserve">2 группа </w:t>
                  </w:r>
                </w:p>
              </w:tc>
            </w:tr>
            <w:tr w:rsidR="00123C6D" w:rsidRPr="005B7204" w:rsidTr="004553ED">
              <w:tc>
                <w:tcPr>
                  <w:tcW w:w="3112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Cs/>
                      <w:i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Желтков  слабый</w:t>
                  </w:r>
                  <w:proofErr w:type="gram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безвольный человек, поэтому покончил жизнь самоубийством, не смог пережить безответную любовь</w:t>
                  </w:r>
                </w:p>
              </w:tc>
              <w:tc>
                <w:tcPr>
                  <w:tcW w:w="3113" w:type="dxa"/>
                </w:tcPr>
                <w:p w:rsidR="00123C6D" w:rsidRPr="005B7204" w:rsidRDefault="00123C6D" w:rsidP="004553ED">
                  <w:pPr>
                    <w:rPr>
                      <w:rFonts w:eastAsia="Calibri"/>
                      <w:bCs/>
                      <w:i/>
                      <w:sz w:val="28"/>
                      <w:szCs w:val="28"/>
                    </w:rPr>
                  </w:pPr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Желтков- великий человек, он имел талант </w:t>
                  </w:r>
                  <w:proofErr w:type="spell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любить,но</w:t>
                  </w:r>
                  <w:proofErr w:type="spell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по воле судьбы любовь не нашла </w:t>
                  </w:r>
                  <w:proofErr w:type="spell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взаимности</w:t>
                  </w:r>
                  <w:proofErr w:type="gram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.Е</w:t>
                  </w:r>
                  <w:proofErr w:type="gram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го</w:t>
                  </w:r>
                  <w:proofErr w:type="spell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чувства вызывает гордость и </w:t>
                  </w:r>
                  <w:proofErr w:type="spell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восхищение.Он</w:t>
                  </w:r>
                  <w:proofErr w:type="spell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ушел из </w:t>
                  </w:r>
                  <w:proofErr w:type="spell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жизни,чтобы</w:t>
                  </w:r>
                  <w:proofErr w:type="spell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не мешать жить любимой </w:t>
                  </w:r>
                  <w:proofErr w:type="spellStart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>женщине,не</w:t>
                  </w:r>
                  <w:proofErr w:type="spellEnd"/>
                  <w:r w:rsidRPr="005B7204">
                    <w:rPr>
                      <w:rFonts w:eastAsia="Calibri"/>
                      <w:bCs/>
                      <w:i/>
                      <w:sz w:val="28"/>
                      <w:szCs w:val="28"/>
                    </w:rPr>
                    <w:t xml:space="preserve"> быть преградой.</w:t>
                  </w:r>
                </w:p>
              </w:tc>
            </w:tr>
          </w:tbl>
          <w:p w:rsidR="00123C6D" w:rsidRPr="005B7204" w:rsidRDefault="00123C6D" w:rsidP="004553ED">
            <w:pPr>
              <w:rPr>
                <w:b/>
                <w:bCs/>
                <w:sz w:val="28"/>
                <w:szCs w:val="28"/>
              </w:rPr>
            </w:pPr>
            <w:r w:rsidRPr="005B7204">
              <w:rPr>
                <w:b/>
                <w:bCs/>
                <w:sz w:val="28"/>
                <w:szCs w:val="28"/>
              </w:rPr>
              <w:t>Дескрипторы:</w:t>
            </w:r>
          </w:p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1. Демонстрирует хороший словарный запас</w:t>
            </w:r>
          </w:p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2. Аргументирует свою позицию</w:t>
            </w:r>
          </w:p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3. Выразительность и точность речи</w:t>
            </w:r>
          </w:p>
          <w:p w:rsidR="00123C6D" w:rsidRPr="00123C6D" w:rsidRDefault="00123C6D" w:rsidP="004553ED">
            <w:pPr>
              <w:tabs>
                <w:tab w:val="left" w:pos="41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ab/>
            </w:r>
          </w:p>
        </w:tc>
        <w:tc>
          <w:tcPr>
            <w:tcW w:w="927" w:type="pct"/>
          </w:tcPr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  <w:r w:rsidRPr="005B7204">
              <w:rPr>
                <w:sz w:val="28"/>
                <w:szCs w:val="28"/>
              </w:rPr>
              <w:t xml:space="preserve">  </w:t>
            </w: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</w:tc>
      </w:tr>
      <w:tr w:rsidR="00123C6D" w:rsidRPr="005B7204" w:rsidTr="004553ED">
        <w:trPr>
          <w:trHeight w:val="1242"/>
        </w:trPr>
        <w:tc>
          <w:tcPr>
            <w:tcW w:w="1057" w:type="pct"/>
            <w:tcBorders>
              <w:bottom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lastRenderedPageBreak/>
              <w:t>Конец урока</w:t>
            </w: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</w:p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38-40</w:t>
            </w:r>
          </w:p>
        </w:tc>
        <w:tc>
          <w:tcPr>
            <w:tcW w:w="3016" w:type="pct"/>
            <w:gridSpan w:val="6"/>
            <w:tcBorders>
              <w:bottom w:val="single" w:sz="8" w:space="0" w:color="2976A4"/>
            </w:tcBorders>
          </w:tcPr>
          <w:p w:rsidR="00123C6D" w:rsidRPr="005B7204" w:rsidRDefault="00123C6D" w:rsidP="004553ED">
            <w:pPr>
              <w:rPr>
                <w:b/>
                <w:bCs/>
                <w:sz w:val="28"/>
                <w:szCs w:val="28"/>
              </w:rPr>
            </w:pPr>
            <w:r w:rsidRPr="005B7204">
              <w:rPr>
                <w:b/>
                <w:bCs/>
                <w:sz w:val="28"/>
                <w:szCs w:val="28"/>
              </w:rPr>
              <w:lastRenderedPageBreak/>
              <w:t>8. Рефлексия</w:t>
            </w:r>
          </w:p>
          <w:p w:rsidR="00123C6D" w:rsidRPr="00D84180" w:rsidRDefault="00123C6D" w:rsidP="004553ED">
            <w:pPr>
              <w:shd w:val="clear" w:color="auto" w:fill="FFFFFF"/>
              <w:jc w:val="both"/>
              <w:rPr>
                <w:color w:val="000000"/>
              </w:rPr>
            </w:pPr>
            <w:r w:rsidRPr="005B7204">
              <w:rPr>
                <w:bCs/>
                <w:sz w:val="28"/>
                <w:szCs w:val="28"/>
              </w:rPr>
              <w:t xml:space="preserve">Учитель возвращается к целям урока, обсуждая уровень их достижения. Для дальнейшего планирования уроков учащимся </w:t>
            </w:r>
            <w:r w:rsidRPr="005B7204">
              <w:rPr>
                <w:bCs/>
                <w:sz w:val="28"/>
                <w:szCs w:val="28"/>
              </w:rPr>
              <w:lastRenderedPageBreak/>
              <w:t>задаются вопросы:</w:t>
            </w:r>
            <w:r>
              <w:rPr>
                <w:rStyle w:val="a3"/>
                <w:rFonts w:ascii="Calibri" w:hAnsi="Calibri" w:cs="Calibr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84180">
              <w:rPr>
                <w:i/>
                <w:iCs/>
                <w:color w:val="000000"/>
                <w:sz w:val="28"/>
              </w:rPr>
              <w:t>Возможна ли сейчас такая любовь? Есть ли она вообще?</w:t>
            </w:r>
          </w:p>
          <w:p w:rsidR="00123C6D" w:rsidRPr="00D84180" w:rsidRDefault="00123C6D" w:rsidP="004553ED">
            <w:pPr>
              <w:shd w:val="clear" w:color="auto" w:fill="FFFFFF"/>
              <w:jc w:val="both"/>
              <w:rPr>
                <w:color w:val="000000"/>
              </w:rPr>
            </w:pPr>
            <w:r w:rsidRPr="00D84180">
              <w:rPr>
                <w:i/>
                <w:iCs/>
                <w:color w:val="000000"/>
                <w:sz w:val="28"/>
              </w:rPr>
              <w:t>- Актуально ли произведение   в наши дни?</w:t>
            </w:r>
          </w:p>
          <w:p w:rsidR="00123C6D" w:rsidRPr="00D84180" w:rsidRDefault="00123C6D" w:rsidP="004553ED">
            <w:pPr>
              <w:shd w:val="clear" w:color="auto" w:fill="FFFFFF"/>
              <w:jc w:val="both"/>
              <w:rPr>
                <w:color w:val="000000"/>
              </w:rPr>
            </w:pPr>
            <w:r w:rsidRPr="00D84180">
              <w:rPr>
                <w:i/>
                <w:iCs/>
                <w:color w:val="000000"/>
                <w:sz w:val="28"/>
              </w:rPr>
              <w:t>- Как теперь вы ответите на вопрос: что такое любовь?</w:t>
            </w:r>
          </w:p>
          <w:p w:rsidR="00123C6D" w:rsidRDefault="00123C6D" w:rsidP="004553ED">
            <w:pPr>
              <w:shd w:val="clear" w:color="auto" w:fill="FFFFFF"/>
              <w:jc w:val="both"/>
              <w:rPr>
                <w:rFonts w:ascii="Calibri" w:hAnsi="Calibri" w:cs="Calibri"/>
                <w:i/>
                <w:iCs/>
                <w:color w:val="000000"/>
                <w:sz w:val="28"/>
              </w:rPr>
            </w:pPr>
            <w:r w:rsidRPr="00D84180">
              <w:rPr>
                <w:i/>
                <w:iCs/>
                <w:color w:val="000000"/>
                <w:sz w:val="28"/>
              </w:rPr>
              <w:t>- Как Куприн разрешает эту вечную проблему неразделённой любви</w:t>
            </w:r>
            <w:r w:rsidRPr="00D84180">
              <w:rPr>
                <w:rFonts w:ascii="Calibri" w:hAnsi="Calibri" w:cs="Calibri"/>
                <w:i/>
                <w:iCs/>
                <w:color w:val="000000"/>
                <w:sz w:val="28"/>
              </w:rPr>
              <w:t>.</w:t>
            </w:r>
          </w:p>
          <w:p w:rsidR="00123C6D" w:rsidRPr="005B7204" w:rsidRDefault="00123C6D" w:rsidP="004553ED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- что узнал, чему научился;</w:t>
            </w:r>
          </w:p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 xml:space="preserve">- что осталось непонятным; </w:t>
            </w:r>
          </w:p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- над чем необходимо работать.</w:t>
            </w:r>
          </w:p>
          <w:p w:rsidR="00123C6D" w:rsidRPr="005B7204" w:rsidRDefault="00123C6D" w:rsidP="004553ED">
            <w:pPr>
              <w:rPr>
                <w:bCs/>
                <w:i/>
                <w:sz w:val="28"/>
                <w:szCs w:val="28"/>
              </w:rPr>
            </w:pPr>
            <w:r w:rsidRPr="005B7204">
              <w:rPr>
                <w:bCs/>
                <w:sz w:val="28"/>
                <w:szCs w:val="28"/>
              </w:rPr>
              <w:t>Вопросы могут обсуждаться устно или письменно.</w:t>
            </w:r>
          </w:p>
        </w:tc>
        <w:tc>
          <w:tcPr>
            <w:tcW w:w="927" w:type="pct"/>
            <w:tcBorders>
              <w:bottom w:val="single" w:sz="8" w:space="0" w:color="2976A4"/>
            </w:tcBorders>
          </w:tcPr>
          <w:p w:rsidR="00123C6D" w:rsidRDefault="00123C6D" w:rsidP="004553ED">
            <w:pPr>
              <w:rPr>
                <w:sz w:val="28"/>
                <w:szCs w:val="28"/>
              </w:rPr>
            </w:pPr>
            <w:proofErr w:type="spellStart"/>
            <w:r w:rsidRPr="005B7204">
              <w:rPr>
                <w:sz w:val="28"/>
                <w:szCs w:val="28"/>
              </w:rPr>
              <w:lastRenderedPageBreak/>
              <w:t>Стикеры</w:t>
            </w:r>
            <w:proofErr w:type="spellEnd"/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Default="00123C6D" w:rsidP="004553ED">
            <w:pPr>
              <w:rPr>
                <w:sz w:val="28"/>
                <w:szCs w:val="28"/>
              </w:rPr>
            </w:pPr>
          </w:p>
          <w:p w:rsidR="00123C6D" w:rsidRPr="005B7204" w:rsidRDefault="00123C6D" w:rsidP="004553ED">
            <w:pPr>
              <w:rPr>
                <w:sz w:val="28"/>
                <w:szCs w:val="28"/>
              </w:rPr>
            </w:pPr>
          </w:p>
        </w:tc>
      </w:tr>
      <w:tr w:rsidR="00123C6D" w:rsidRPr="005B7204" w:rsidTr="004553ED">
        <w:tc>
          <w:tcPr>
            <w:tcW w:w="1646" w:type="pct"/>
            <w:gridSpan w:val="4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B7204">
              <w:rPr>
                <w:b/>
                <w:sz w:val="28"/>
                <w:szCs w:val="28"/>
              </w:rPr>
              <w:lastRenderedPageBreak/>
              <w:t>Дифференциация</w:t>
            </w:r>
            <w:proofErr w:type="gramEnd"/>
            <w:r w:rsidRPr="005B7204">
              <w:rPr>
                <w:b/>
                <w:sz w:val="28"/>
                <w:szCs w:val="28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835" w:type="pct"/>
            <w:gridSpan w:val="2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Оценивание – как</w:t>
            </w:r>
          </w:p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Вы планируете</w:t>
            </w:r>
          </w:p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проверить</w:t>
            </w:r>
          </w:p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уровень усвоения</w:t>
            </w:r>
          </w:p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материала</w:t>
            </w:r>
          </w:p>
          <w:p w:rsidR="00123C6D" w:rsidRPr="005B7204" w:rsidRDefault="00123C6D" w:rsidP="004553ED">
            <w:pPr>
              <w:tabs>
                <w:tab w:val="left" w:pos="620"/>
              </w:tabs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учащихся?</w:t>
            </w:r>
          </w:p>
        </w:tc>
        <w:tc>
          <w:tcPr>
            <w:tcW w:w="1519" w:type="pct"/>
            <w:gridSpan w:val="2"/>
            <w:tcBorders>
              <w:top w:val="single" w:sz="8" w:space="0" w:color="2976A4"/>
            </w:tcBorders>
          </w:tcPr>
          <w:p w:rsidR="00123C6D" w:rsidRPr="005B7204" w:rsidRDefault="00123C6D" w:rsidP="004553ED">
            <w:pPr>
              <w:jc w:val="center"/>
              <w:rPr>
                <w:b/>
                <w:sz w:val="28"/>
                <w:szCs w:val="28"/>
              </w:rPr>
            </w:pPr>
            <w:r w:rsidRPr="005B7204">
              <w:rPr>
                <w:b/>
                <w:sz w:val="28"/>
                <w:szCs w:val="28"/>
              </w:rPr>
              <w:t>Здоровье и соблюдение техники безопасности</w:t>
            </w:r>
            <w:r w:rsidRPr="005B7204">
              <w:rPr>
                <w:b/>
                <w:sz w:val="28"/>
                <w:szCs w:val="28"/>
              </w:rPr>
              <w:br/>
            </w:r>
            <w:r w:rsidRPr="005B7204">
              <w:rPr>
                <w:b/>
                <w:sz w:val="28"/>
                <w:szCs w:val="28"/>
              </w:rPr>
              <w:br/>
            </w:r>
          </w:p>
        </w:tc>
      </w:tr>
      <w:tr w:rsidR="00123C6D" w:rsidRPr="005B7204" w:rsidTr="004553ED">
        <w:trPr>
          <w:trHeight w:val="1359"/>
        </w:trPr>
        <w:tc>
          <w:tcPr>
            <w:tcW w:w="1646" w:type="pct"/>
            <w:gridSpan w:val="4"/>
          </w:tcPr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</w:p>
        </w:tc>
        <w:tc>
          <w:tcPr>
            <w:tcW w:w="1835" w:type="pct"/>
            <w:gridSpan w:val="2"/>
          </w:tcPr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19" w:type="pct"/>
            <w:gridSpan w:val="2"/>
          </w:tcPr>
          <w:p w:rsidR="00123C6D" w:rsidRPr="005B7204" w:rsidRDefault="00123C6D" w:rsidP="004553ED">
            <w:pPr>
              <w:rPr>
                <w:bCs/>
                <w:sz w:val="28"/>
                <w:szCs w:val="28"/>
              </w:rPr>
            </w:pPr>
          </w:p>
        </w:tc>
      </w:tr>
    </w:tbl>
    <w:p w:rsidR="00123C6D" w:rsidRPr="005B7204" w:rsidRDefault="00123C6D" w:rsidP="00123C6D">
      <w:pPr>
        <w:rPr>
          <w:sz w:val="28"/>
          <w:szCs w:val="28"/>
        </w:rPr>
      </w:pPr>
    </w:p>
    <w:p w:rsidR="00123C6D" w:rsidRPr="005B7204" w:rsidRDefault="00123C6D" w:rsidP="00123C6D">
      <w:pPr>
        <w:rPr>
          <w:sz w:val="28"/>
          <w:szCs w:val="28"/>
        </w:rPr>
      </w:pPr>
    </w:p>
    <w:p w:rsidR="00962039" w:rsidRPr="00123C6D" w:rsidRDefault="00962039">
      <w:pPr>
        <w:rPr>
          <w:rFonts w:ascii="Times New Roman" w:hAnsi="Times New Roman" w:cs="Times New Roman"/>
          <w:sz w:val="28"/>
          <w:szCs w:val="28"/>
        </w:rPr>
      </w:pPr>
    </w:p>
    <w:sectPr w:rsidR="00962039" w:rsidRPr="00123C6D" w:rsidSect="00C46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F28"/>
    <w:multiLevelType w:val="multilevel"/>
    <w:tmpl w:val="75EE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55396"/>
    <w:multiLevelType w:val="hybridMultilevel"/>
    <w:tmpl w:val="817CD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00DC7"/>
    <w:multiLevelType w:val="hybridMultilevel"/>
    <w:tmpl w:val="596A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F036B"/>
    <w:multiLevelType w:val="hybridMultilevel"/>
    <w:tmpl w:val="B2E0A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3C6D"/>
    <w:rsid w:val="00123C6D"/>
    <w:rsid w:val="00225C73"/>
    <w:rsid w:val="00962039"/>
    <w:rsid w:val="00C4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3C6D"/>
  </w:style>
  <w:style w:type="paragraph" w:styleId="a4">
    <w:name w:val="List Paragraph"/>
    <w:basedOn w:val="a"/>
    <w:uiPriority w:val="34"/>
    <w:qFormat/>
    <w:rsid w:val="00123C6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123C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2021-01-13T16:14:00Z</dcterms:created>
  <dcterms:modified xsi:type="dcterms:W3CDTF">2021-01-13T16:19:00Z</dcterms:modified>
</cp:coreProperties>
</file>