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25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Cs w:val="28"/>
        </w:rPr>
      </w:pPr>
      <w:r>
        <w:rPr>
          <w:rStyle w:val="C13"/>
          <w:b/>
          <w:bCs/>
          <w:color w:val="000000"/>
          <w:szCs w:val="28"/>
        </w:rPr>
        <w:t>План-конспект урока по физической культуре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Cs w:val="28"/>
        </w:rPr>
      </w:pPr>
      <w:r>
        <w:rPr>
          <w:rStyle w:val="C12"/>
          <w:b/>
          <w:bCs/>
          <w:color w:val="000000"/>
          <w:szCs w:val="28"/>
        </w:rPr>
        <w:t xml:space="preserve">Учитель физической культуры: </w:t>
      </w:r>
      <w:r>
        <w:rPr>
          <w:rStyle w:val="C12"/>
          <w:rFonts w:eastAsia="Times New Roman" w:cs="Times New Roman"/>
          <w:bCs/>
          <w:color w:val="000000"/>
          <w:sz w:val="24"/>
          <w:szCs w:val="28"/>
          <w:lang w:eastAsia="ru-RU"/>
        </w:rPr>
        <w:t>Алиев Али Аласманович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12"/>
          <w:b/>
          <w:bCs/>
          <w:color w:val="000000"/>
          <w:szCs w:val="28"/>
        </w:rPr>
        <w:t>Тема урока</w:t>
      </w:r>
      <w:r>
        <w:rPr>
          <w:rStyle w:val="C7"/>
          <w:color w:val="000000"/>
          <w:szCs w:val="28"/>
        </w:rPr>
        <w:t>: Баскетбол. Техника передачи мяча двумя руками от груди.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7"/>
          <w:b/>
          <w:color w:val="000000"/>
          <w:szCs w:val="28"/>
        </w:rPr>
        <w:t xml:space="preserve">Дата проведения: </w:t>
      </w:r>
      <w:r>
        <w:rPr>
          <w:rStyle w:val="C7"/>
          <w:color w:val="000000"/>
          <w:szCs w:val="28"/>
        </w:rPr>
        <w:t>17.1</w:t>
      </w:r>
      <w:bookmarkStart w:id="0" w:name="_GoBack"/>
      <w:bookmarkEnd w:id="0"/>
      <w:r>
        <w:rPr>
          <w:rStyle w:val="C7"/>
          <w:color w:val="000000"/>
          <w:szCs w:val="28"/>
        </w:rPr>
        <w:t>1.2023 г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2"/>
        </w:rPr>
      </w:pPr>
      <w:r>
        <w:rPr>
          <w:rStyle w:val="C7"/>
          <w:b/>
          <w:color w:val="000000"/>
          <w:szCs w:val="28"/>
        </w:rPr>
        <w:t>Класс:</w:t>
      </w:r>
      <w:r>
        <w:rPr>
          <w:rStyle w:val="C7"/>
          <w:color w:val="000000"/>
          <w:szCs w:val="28"/>
        </w:rPr>
        <w:t xml:space="preserve"> 5 «В»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12"/>
          <w:b/>
          <w:bCs/>
          <w:color w:val="000000"/>
          <w:szCs w:val="28"/>
        </w:rPr>
        <w:t>Тип урока</w:t>
      </w:r>
      <w:r>
        <w:rPr>
          <w:rStyle w:val="C7"/>
          <w:color w:val="000000"/>
          <w:szCs w:val="28"/>
        </w:rPr>
        <w:t>: обучающий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9"/>
          <w:color w:val="000000"/>
          <w:sz w:val="36"/>
          <w:szCs w:val="28"/>
        </w:rPr>
      </w:pPr>
      <w:r>
        <w:rPr>
          <w:rStyle w:val="C12"/>
          <w:b/>
          <w:bCs/>
          <w:color w:val="000000"/>
          <w:szCs w:val="28"/>
        </w:rPr>
        <w:t>Цель</w:t>
      </w:r>
      <w:r>
        <w:rPr>
          <w:rStyle w:val="C9"/>
          <w:color w:val="000000"/>
          <w:szCs w:val="28"/>
        </w:rPr>
        <w:t xml:space="preserve">: </w:t>
      </w:r>
      <w:r>
        <w:rPr>
          <w:color w:val="000000"/>
          <w:szCs w:val="21"/>
          <w:shd w:fill="FFFFFF" w:val="clear"/>
        </w:rPr>
        <w:t>Продолжение обучению элементам спортивной игры «Баскетбол», а именно ловле и передаче мяча двумя руками от груди, ведению мяча на месте и в движении; формирование физической культуры и устойчивого интереса к систематическим занятиям спортом.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12"/>
          <w:b/>
          <w:bCs/>
          <w:color w:val="000000"/>
          <w:szCs w:val="28"/>
        </w:rPr>
        <w:t>Задачи урока</w:t>
      </w:r>
      <w:r>
        <w:rPr>
          <w:rStyle w:val="C7"/>
          <w:color w:val="000000"/>
          <w:szCs w:val="28"/>
        </w:rPr>
        <w:t>: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2"/>
          <w:u w:val="single"/>
        </w:rPr>
      </w:pPr>
      <w:r>
        <w:rPr>
          <w:rStyle w:val="C7"/>
          <w:color w:val="000000"/>
          <w:szCs w:val="28"/>
          <w:u w:val="single"/>
        </w:rPr>
        <w:t>Образовательные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9"/>
          <w:color w:val="000000"/>
          <w:szCs w:val="28"/>
        </w:rPr>
      </w:pPr>
      <w:r>
        <w:rPr>
          <w:rStyle w:val="C9"/>
          <w:color w:val="000000"/>
          <w:szCs w:val="28"/>
        </w:rPr>
        <w:t xml:space="preserve">1.Обучить ловле и передаче мяча двумя руками от груди. 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9"/>
          <w:color w:val="000000"/>
          <w:szCs w:val="28"/>
        </w:rPr>
      </w:pPr>
      <w:r>
        <w:rPr>
          <w:rStyle w:val="C9"/>
          <w:color w:val="000000"/>
          <w:szCs w:val="28"/>
        </w:rPr>
        <w:t>2. Совершенствовать технику ведения баскетбольного мяча.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9"/>
          <w:color w:val="000000"/>
          <w:szCs w:val="28"/>
        </w:rPr>
      </w:pPr>
      <w:r>
        <w:rPr>
          <w:rStyle w:val="C9"/>
          <w:color w:val="000000"/>
          <w:szCs w:val="28"/>
        </w:rPr>
        <w:t>3.Совершенствовать технику перемещения в стойке баскетболиста.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9"/>
          <w:color w:val="000000"/>
          <w:szCs w:val="28"/>
        </w:rPr>
      </w:pPr>
      <w:r>
        <w:rPr>
          <w:rStyle w:val="C9"/>
          <w:color w:val="000000"/>
          <w:szCs w:val="28"/>
        </w:rPr>
        <w:t>4.Обучать детей организации подвижных игр с элементами баскетбола.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9"/>
          <w:color w:val="000000"/>
          <w:szCs w:val="28"/>
          <w:u w:val="single"/>
        </w:rPr>
      </w:pPr>
      <w:r>
        <w:rPr>
          <w:rStyle w:val="C9"/>
          <w:color w:val="000000"/>
          <w:szCs w:val="28"/>
          <w:u w:val="single"/>
        </w:rPr>
        <w:t>Оздоровительные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9"/>
          <w:color w:val="000000"/>
          <w:szCs w:val="28"/>
        </w:rPr>
      </w:pPr>
      <w:r>
        <w:rPr>
          <w:rStyle w:val="C9"/>
          <w:color w:val="000000"/>
          <w:szCs w:val="28"/>
        </w:rPr>
        <w:t>1.Формирование правильной осанки.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9"/>
          <w:color w:val="000000"/>
          <w:szCs w:val="28"/>
        </w:rPr>
      </w:pPr>
      <w:r>
        <w:rPr>
          <w:rStyle w:val="C9"/>
          <w:color w:val="000000"/>
          <w:szCs w:val="28"/>
        </w:rPr>
        <w:t>2.Способствовать развитию физических качеств учащихся и координационных способностей.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9"/>
          <w:color w:val="000000"/>
          <w:szCs w:val="28"/>
        </w:rPr>
      </w:pPr>
      <w:r>
        <w:rPr>
          <w:rStyle w:val="C9"/>
          <w:color w:val="000000"/>
          <w:szCs w:val="28"/>
        </w:rPr>
        <w:t xml:space="preserve">3.Развивать двигательные качества учащихся. 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9"/>
          <w:color w:val="000000"/>
          <w:szCs w:val="28"/>
          <w:u w:val="single"/>
        </w:rPr>
      </w:pPr>
      <w:r>
        <w:rPr>
          <w:rStyle w:val="C9"/>
          <w:color w:val="000000"/>
          <w:szCs w:val="28"/>
          <w:u w:val="single"/>
        </w:rPr>
        <w:t>Воспитательные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9"/>
          <w:color w:val="000000"/>
          <w:szCs w:val="28"/>
        </w:rPr>
      </w:pPr>
      <w:r>
        <w:rPr>
          <w:rStyle w:val="C9"/>
          <w:color w:val="000000"/>
          <w:szCs w:val="28"/>
        </w:rPr>
        <w:t>1.Воспитывать потребность к регулярным занятиям физической культурой и спортом.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9"/>
          <w:color w:val="000000"/>
          <w:szCs w:val="28"/>
        </w:rPr>
      </w:pPr>
      <w:r>
        <w:rPr>
          <w:rStyle w:val="C9"/>
          <w:color w:val="000000"/>
          <w:szCs w:val="28"/>
        </w:rPr>
        <w:t>2.Способствовать развитию морально – волевых качеств.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9"/>
          <w:color w:val="000000"/>
          <w:szCs w:val="28"/>
        </w:rPr>
      </w:pPr>
      <w:r>
        <w:rPr>
          <w:rStyle w:val="C9"/>
          <w:color w:val="000000"/>
          <w:szCs w:val="28"/>
        </w:rPr>
        <w:t>3.Формировать осознанное отношение к выполнению упражнений.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9"/>
          <w:color w:val="000000"/>
          <w:szCs w:val="28"/>
        </w:rPr>
      </w:pPr>
      <w:r>
        <w:rPr>
          <w:rStyle w:val="C9"/>
          <w:color w:val="000000"/>
          <w:szCs w:val="28"/>
        </w:rPr>
        <w:t>4.Воспитывать взаимопомощь, самостоятельность.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9"/>
          <w:color w:val="000000"/>
          <w:szCs w:val="28"/>
        </w:rPr>
      </w:pPr>
      <w:r>
        <w:rPr>
          <w:rStyle w:val="C9"/>
          <w:color w:val="000000"/>
          <w:szCs w:val="28"/>
        </w:rPr>
        <w:t>5.Формировать навыки необходимые для самостоятельной работы с баскетбольным мячом.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2"/>
        </w:rPr>
      </w:pPr>
      <w:r>
        <w:rPr>
          <w:rStyle w:val="C13"/>
          <w:b/>
          <w:bCs/>
          <w:color w:val="000000"/>
          <w:szCs w:val="28"/>
        </w:rPr>
        <w:t>Планируемые результаты: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  <w:u w:val="single"/>
        </w:rPr>
      </w:pPr>
      <w:r>
        <w:rPr>
          <w:rStyle w:val="C7"/>
          <w:color w:val="000000"/>
          <w:szCs w:val="28"/>
          <w:u w:val="single"/>
        </w:rPr>
        <w:t>Предметные умения: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7"/>
          <w:color w:val="000000"/>
          <w:szCs w:val="28"/>
        </w:rPr>
        <w:t>1.Учиться выполнять базовые способы передвижения с баскетбольным мячом в изменяющихся игровых ситуациях.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7"/>
          <w:color w:val="000000"/>
          <w:szCs w:val="28"/>
        </w:rPr>
        <w:t>2.Овладевать универсальным умением контролировать скорость движения с мячом.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7"/>
          <w:color w:val="000000"/>
          <w:szCs w:val="28"/>
        </w:rPr>
        <w:t>3.Определять характерные ошибки в технике ведения, передачи мяча.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7"/>
          <w:color w:val="000000"/>
          <w:szCs w:val="28"/>
        </w:rPr>
        <w:t>4.Взаимодействовать в парах и группах при выполнении технических действий в совершенствовании техники баскетбола и играх с баскетбольным мячом.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7"/>
          <w:color w:val="000000"/>
          <w:szCs w:val="28"/>
        </w:rPr>
        <w:t xml:space="preserve">5.Принимать адекватные решения в условиях игровой деятельности. 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2"/>
          <w:u w:val="single"/>
        </w:rPr>
      </w:pPr>
      <w:r>
        <w:rPr>
          <w:rStyle w:val="C12"/>
          <w:bCs/>
          <w:color w:val="000000"/>
          <w:szCs w:val="28"/>
          <w:u w:val="single"/>
        </w:rPr>
        <w:t>Личностные универсальные учебные действия:</w:t>
      </w:r>
      <w:r>
        <w:rPr>
          <w:rStyle w:val="C7"/>
          <w:color w:val="000000"/>
          <w:szCs w:val="28"/>
          <w:u w:val="single"/>
        </w:rPr>
        <w:t> 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7"/>
          <w:color w:val="000000"/>
          <w:szCs w:val="28"/>
        </w:rPr>
        <w:t>1.Научить ценить и принимать базовые ценности: честность, доброту, терпение, взаимопомощь, отзывчивость.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7"/>
          <w:color w:val="000000"/>
          <w:szCs w:val="28"/>
        </w:rPr>
        <w:t>2.Формировать положительное отношение к занятиям физической культурой и спортом, достижению личностно значимых достижений в данном виде деятельности.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7"/>
          <w:color w:val="000000"/>
          <w:szCs w:val="28"/>
        </w:rPr>
        <w:t>3.Оказывать бескорыстную помощь своим сверстникам, находить с ними общий язык и общие интересы.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  <w:u w:val="single"/>
        </w:rPr>
      </w:pPr>
      <w:r>
        <w:rPr>
          <w:rStyle w:val="C7"/>
          <w:color w:val="000000"/>
          <w:szCs w:val="28"/>
          <w:u w:val="single"/>
        </w:rPr>
        <w:t>Познавательные учебные действия: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7"/>
          <w:color w:val="000000"/>
          <w:szCs w:val="28"/>
        </w:rPr>
        <w:t>1.Уметь в ходе подвижных игр владеть мячом: держать, выполнять передачи, ловлю, ведение, броски.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7"/>
          <w:color w:val="000000"/>
          <w:szCs w:val="28"/>
        </w:rPr>
        <w:t>2.Объснять свои действия при выполнении разучиваемых упражнений и заданий по технике игры.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7"/>
          <w:color w:val="000000"/>
          <w:szCs w:val="28"/>
        </w:rPr>
        <w:t>3.Играть в подвижные игры на основе баскетбола.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7"/>
          <w:color w:val="000000"/>
          <w:szCs w:val="28"/>
        </w:rPr>
        <w:t>4.Понимать значимость освоения универсальных умений, необходимых для успешного выполнения упражнений с баскетбольным мячом.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7"/>
          <w:color w:val="000000"/>
          <w:szCs w:val="28"/>
        </w:rPr>
        <w:t>5.Осознавать важность выполнения строевых упражнений, разученных ранее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  <w:u w:val="single"/>
        </w:rPr>
      </w:pPr>
      <w:r>
        <w:rPr>
          <w:rStyle w:val="C7"/>
          <w:color w:val="000000"/>
          <w:szCs w:val="28"/>
          <w:u w:val="single"/>
        </w:rPr>
        <w:t>Регулятивные учебные действия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7"/>
          <w:color w:val="000000"/>
          <w:szCs w:val="28"/>
        </w:rPr>
        <w:t>1.Способствовать развитию координационных способностей.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7"/>
          <w:color w:val="000000"/>
          <w:szCs w:val="28"/>
        </w:rPr>
        <w:t>2.Развивать творческие способности.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7"/>
          <w:color w:val="000000"/>
          <w:szCs w:val="28"/>
        </w:rPr>
        <w:t>3.Прививать интерес к здоровому образу жизни.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7"/>
          <w:color w:val="000000"/>
          <w:szCs w:val="28"/>
        </w:rPr>
        <w:t>4.Способствовать формированию опорно – двигательного аппарата и правильной осанки.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7"/>
          <w:color w:val="000000"/>
          <w:szCs w:val="28"/>
        </w:rPr>
        <w:t>5.Содействовать повышению общего функционального состояния организма.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12"/>
          <w:b/>
          <w:bCs/>
          <w:color w:val="000000"/>
          <w:szCs w:val="28"/>
        </w:rPr>
        <w:t>Методы</w:t>
      </w:r>
      <w:r>
        <w:rPr>
          <w:rStyle w:val="C7"/>
          <w:color w:val="000000"/>
          <w:szCs w:val="28"/>
        </w:rPr>
        <w:t>: словесный, наглядный, фронтальный, групповой, индивидуальный.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2"/>
        </w:rPr>
      </w:pPr>
      <w:r>
        <w:rPr>
          <w:rStyle w:val="C12"/>
          <w:b/>
          <w:bCs/>
          <w:color w:val="000000"/>
          <w:szCs w:val="28"/>
        </w:rPr>
        <w:t>Место проведение урока:</w:t>
      </w:r>
      <w:r>
        <w:rPr>
          <w:rStyle w:val="C7"/>
          <w:color w:val="000000"/>
          <w:szCs w:val="28"/>
        </w:rPr>
        <w:t> спортивный зал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7"/>
          <w:color w:val="000000"/>
          <w:szCs w:val="28"/>
        </w:rPr>
      </w:pPr>
      <w:r>
        <w:rPr>
          <w:rStyle w:val="C12"/>
          <w:b/>
          <w:bCs/>
          <w:color w:val="000000"/>
          <w:szCs w:val="28"/>
        </w:rPr>
        <w:t>Оборудование и инвентарь</w:t>
      </w:r>
      <w:r>
        <w:rPr>
          <w:rStyle w:val="C7"/>
          <w:color w:val="000000"/>
          <w:szCs w:val="28"/>
        </w:rPr>
        <w:t>: баскетбольные мячи, свисток, ленточки.</w:t>
      </w:r>
    </w:p>
    <w:p>
      <w:pPr>
        <w:pStyle w:val="C2"/>
        <w:shd w:val="clear" w:color="auto" w:fill="FFFFFF"/>
        <w:spacing w:beforeAutospacing="0" w:before="0" w:afterAutospacing="0" w:after="0"/>
        <w:jc w:val="center"/>
        <w:rPr>
          <w:rStyle w:val="C7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C2"/>
        <w:shd w:val="clear" w:color="auto" w:fill="FFFFFF"/>
        <w:spacing w:beforeAutospacing="0" w:before="0" w:afterAutospacing="0" w:after="0"/>
        <w:jc w:val="center"/>
        <w:rPr>
          <w:b/>
          <w:b/>
          <w:color w:val="000000"/>
        </w:rPr>
      </w:pPr>
      <w:r>
        <w:rPr>
          <w:rStyle w:val="C7"/>
          <w:b/>
          <w:color w:val="000000"/>
        </w:rPr>
        <w:t>Ход урока:</w:t>
      </w:r>
    </w:p>
    <w:tbl>
      <w:tblPr>
        <w:tblStyle w:val="a3"/>
        <w:tblW w:w="10774" w:type="dxa"/>
        <w:jc w:val="left"/>
        <w:tblInd w:w="-99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76"/>
        <w:gridCol w:w="1985"/>
        <w:gridCol w:w="2727"/>
        <w:gridCol w:w="2234"/>
        <w:gridCol w:w="2552"/>
      </w:tblGrid>
      <w:tr>
        <w:trPr/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7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>
        <w:trPr/>
        <w:tc>
          <w:tcPr>
            <w:tcW w:w="127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Подго-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тови-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тельная часть</w:t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класса к началу урока</w:t>
            </w:r>
          </w:p>
        </w:tc>
        <w:tc>
          <w:tcPr>
            <w:tcW w:w="27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Проверить подготовку детей к уроку (наличие спортивной формы, обуви).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Проверить готовность спортивного зала, инвентаря.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Подготовиться к уроку</w:t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Умение осуществлять сотрудничество с учителем и сверстниками. Владение культурой речи, ведение диалога в доброжелательной и открытой форме, проявление к собеседнику внимания, интереса и уважения</w:t>
            </w:r>
          </w:p>
        </w:tc>
      </w:tr>
      <w:tr>
        <w:trPr/>
        <w:tc>
          <w:tcPr>
            <w:tcW w:w="127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Построение в шеренгу, приветствие учащихся</w:t>
            </w:r>
          </w:p>
        </w:tc>
        <w:tc>
          <w:tcPr>
            <w:tcW w:w="27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Организовать коллектив учащихся, овладеть их вниманием.</w:t>
            </w:r>
          </w:p>
        </w:tc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строятся в шеренгу по одному</w:t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7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7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Вопросы по теории баскетбола: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1.Где появилась игра баскетбол?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2.Кто является основателем этой игры?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3.Сколько человек находится на площадке в составе одной команды?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4.Является ли баскетбол олимпийским видом спорта?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 прошлых уроках вы познакомились с техникой ведения мяча, со способами передачи, броска в кольцо,  с основными правилами игры. Чем же сегодня мы будем заниматься на уроке?  Мы будем совершенствовать умения и навыки, полученные на прошлых уроках, поработаем над передачей, ведением мяча и конечно же поиграем.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 для этого нам необходимо вспомнить правила техники безопасности!</w:t>
            </w:r>
          </w:p>
        </w:tc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Ответы детей: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1.США.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2.Джеймс Нейсмит.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 человек.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4.Да, является.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Ответы детей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7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Передвижения, выполняя различные задания.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Специально – беговые упражнения.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Подготовительные упражнения баскетболиста</w:t>
            </w:r>
          </w:p>
        </w:tc>
        <w:tc>
          <w:tcPr>
            <w:tcW w:w="27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Контролировать осанку детей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Следить за дистанцией, за правильностью выполнения.</w:t>
            </w:r>
          </w:p>
        </w:tc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Разминку выполняют по команде учителя, по счету.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Следят за осанкой</w:t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Умение правильно выполнять двигательное действие. Умение</w:t>
            </w:r>
            <w:r>
              <w:rPr>
                <w:rStyle w:val="C12"/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 </w:t>
            </w:r>
            <w:r>
              <w:rPr>
                <w:rStyle w:val="C1"/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распознавать и называть двигательное действие.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7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Основ-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ная часть</w:t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Перестроение в пары.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Инструктаж по технике безопасности при работе с мячом</w:t>
            </w:r>
          </w:p>
        </w:tc>
        <w:tc>
          <w:tcPr>
            <w:tcW w:w="27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Акцентировать внимание на травмоопасные моменты, которые могут возникнуть при нарушении техники безопасности и правил поведения. </w:t>
            </w:r>
          </w:p>
        </w:tc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вспоминают правила безопасности при работе с баскетбольным мячом</w:t>
            </w:r>
          </w:p>
        </w:tc>
        <w:tc>
          <w:tcPr>
            <w:tcW w:w="2552" w:type="dxa"/>
            <w:tcBorders/>
          </w:tcPr>
          <w:p>
            <w:pPr>
              <w:pStyle w:val="C4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rStyle w:val="C1"/>
                <w:color w:val="000000"/>
              </w:rPr>
              <w:t>Умение взаимодействовать со сверстниками.</w:t>
            </w:r>
          </w:p>
          <w:p>
            <w:pPr>
              <w:pStyle w:val="C4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rStyle w:val="C1"/>
                <w:color w:val="000000"/>
              </w:rPr>
              <w:t>Умение запоминать упражнения.</w:t>
            </w:r>
          </w:p>
          <w:p>
            <w:pPr>
              <w:pStyle w:val="C4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Умение видеть и чувствовать красоту движения.</w:t>
            </w:r>
          </w:p>
        </w:tc>
      </w:tr>
      <w:tr>
        <w:trPr/>
        <w:tc>
          <w:tcPr>
            <w:tcW w:w="127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 и передача баскетбольного мяча: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1.От груди двумя руками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2.От груди с ударом мяча в пол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3.От груди двумя руками – от груди с ударом в пол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4.От груди двумя руками – перекатить мяч по полу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5.Передача мяча из правой руки в левую партнеру и из левой руки в правую руку партнеру (поочередно один мяч, сразу другой)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27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Объяснение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показ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техники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приема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передачи мяча двумя руками от груди на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месте.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ловле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мяча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всегда выходим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нему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встречу,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руки свободно вытянуты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чуть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вперед. Расставленные  пальцы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образуют как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бы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гнездышко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размером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чуть больше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мяча.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Надо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внимательно следить за полетом мяча и как только он коснется пальцев, сжать его, а руки согнуть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локтях. При  передаче замахом  служит  широкое петлеобразное движение мячом вниз – к  себе  –  вверх,  после  чего  мяч  резко выталкивается в нужном направлении. Для  ускорения  полета  одновременно                                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выполняется  шаг  ногой  в  туже сторону, другая нога, упирается в пол, резко  выпрямляется, туловище  и плечи  движением  вслед  за  мячом усиливают  передачу,  увеличивая дальность полета. </w:t>
            </w:r>
          </w:p>
        </w:tc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 упражнения начинают выполнять и заканчивают по сигналу учителя.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Рассчитывать силу броска в зависимости от расстояния до партнера. Упражнения выполняют в стойке баскетболиста.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Ловлю мяча выполняют с широко расставленными пальцами, выпрямляя руки вперед для встречи с мячом. При касании мяча ладонями мяч захватывается пальцами, руки сгибаются, поднося мяч к груди.</w:t>
            </w:r>
          </w:p>
        </w:tc>
        <w:tc>
          <w:tcPr>
            <w:tcW w:w="2552" w:type="dxa"/>
            <w:tcBorders/>
          </w:tcPr>
          <w:p>
            <w:pPr>
              <w:pStyle w:val="C4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rStyle w:val="C1"/>
                <w:color w:val="000000"/>
              </w:rPr>
              <w:t>Умение самоопределиться с заданием и принять решение по его выполнению.</w:t>
            </w:r>
          </w:p>
          <w:p>
            <w:pPr>
              <w:pStyle w:val="C4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rStyle w:val="C1"/>
                <w:color w:val="000000"/>
              </w:rPr>
              <w:t>Умение работать в команде.</w:t>
            </w:r>
          </w:p>
          <w:p>
            <w:pPr>
              <w:pStyle w:val="C4"/>
              <w:shd w:val="clear" w:color="auto" w:fill="FFFFFF"/>
              <w:spacing w:beforeAutospacing="0" w:before="0" w:afterAutospacing="0" w:after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Умение технически правильно выполнять двигательное действие.</w:t>
            </w:r>
          </w:p>
          <w:p>
            <w:pPr>
              <w:pStyle w:val="C4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bCs/>
                <w:color w:val="54595F"/>
                <w:shd w:fill="FFFFFF" w:val="clear"/>
              </w:rPr>
              <w:t>Умение своевременно анализировать свои действия, видеть и исправлять ошибки.</w:t>
            </w:r>
          </w:p>
          <w:p>
            <w:pPr>
              <w:pStyle w:val="C4"/>
              <w:shd w:val="clear" w:color="auto" w:fill="FFFFFF"/>
              <w:spacing w:beforeAutospacing="0" w:before="0" w:afterAutospacing="0" w:after="0"/>
              <w:rPr/>
            </w:pPr>
            <w:r>
              <w:rPr/>
            </w:r>
          </w:p>
        </w:tc>
      </w:tr>
      <w:tr>
        <w:trPr/>
        <w:tc>
          <w:tcPr>
            <w:tcW w:w="127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Ведение мяча на месте</w:t>
            </w:r>
          </w:p>
        </w:tc>
        <w:tc>
          <w:tcPr>
            <w:tcW w:w="27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Смена руки по команде</w:t>
            </w:r>
          </w:p>
        </w:tc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Обратить внимание на стойку, на постановку ладони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Умение выполнять упражнения по команде.</w:t>
            </w:r>
          </w:p>
        </w:tc>
      </w:tr>
      <w:tr>
        <w:trPr/>
        <w:tc>
          <w:tcPr>
            <w:tcW w:w="127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«Веселые числа»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Ведение мяча, называя число</w:t>
            </w:r>
          </w:p>
        </w:tc>
        <w:tc>
          <w:tcPr>
            <w:tcW w:w="27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Следить за работой детей</w:t>
            </w:r>
          </w:p>
        </w:tc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по очереди показывают числа (комбинацию из пальцев), а другой ученик должен выполнить ведение и назвать получившиеся числа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7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«Веселая арифметика»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Ведение мяча, называя ответ примера</w:t>
            </w:r>
          </w:p>
        </w:tc>
        <w:tc>
          <w:tcPr>
            <w:tcW w:w="27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Четко показать таблицу с примером, следить за выполнением ведения</w:t>
            </w:r>
          </w:p>
        </w:tc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выполняют ведение мяча и озвучивают ответ примера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7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Подвижная игра «Хвостики»</w:t>
            </w:r>
          </w:p>
        </w:tc>
        <w:tc>
          <w:tcPr>
            <w:tcW w:w="27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Следить за техникой безопасности во время игры, за правильностью выполнения ведения, за соблюдением правил игры</w:t>
            </w:r>
          </w:p>
        </w:tc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Выполняя ведение мяча, передвигаясь врассыпную по залу, убежать от ведущих, сохранив свой «хвост»</w:t>
            </w:r>
          </w:p>
        </w:tc>
        <w:tc>
          <w:tcPr>
            <w:tcW w:w="2552" w:type="dxa"/>
            <w:tcBorders/>
          </w:tcPr>
          <w:p>
            <w:pPr>
              <w:pStyle w:val="C4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rStyle w:val="C1"/>
                <w:color w:val="000000"/>
              </w:rPr>
              <w:t>Умение активно включаться в коллективную деятельность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7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Заключи-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тельная часть</w:t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Упражнение на релаксацию</w:t>
            </w:r>
          </w:p>
        </w:tc>
        <w:tc>
          <w:tcPr>
            <w:tcW w:w="27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Ведение мяча под музыку </w:t>
            </w:r>
          </w:p>
        </w:tc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Выполняют задание, слушая ритм музыки</w:t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7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27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Построение в одну шеренгу.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Подведение итогов урока.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Самооценивание учащихся на уроке.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Подводят итог урока.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Проводят само оценивание.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3" w:customStyle="1">
    <w:name w:val="c13"/>
    <w:basedOn w:val="DefaultParagraphFont"/>
    <w:qFormat/>
    <w:rsid w:val="00b04367"/>
    <w:rPr/>
  </w:style>
  <w:style w:type="character" w:styleId="C12" w:customStyle="1">
    <w:name w:val="c12"/>
    <w:basedOn w:val="DefaultParagraphFont"/>
    <w:qFormat/>
    <w:rsid w:val="00b04367"/>
    <w:rPr/>
  </w:style>
  <w:style w:type="character" w:styleId="C7" w:customStyle="1">
    <w:name w:val="c7"/>
    <w:basedOn w:val="DefaultParagraphFont"/>
    <w:qFormat/>
    <w:rsid w:val="00b04367"/>
    <w:rPr/>
  </w:style>
  <w:style w:type="character" w:styleId="C9" w:customStyle="1">
    <w:name w:val="c9"/>
    <w:basedOn w:val="DefaultParagraphFont"/>
    <w:qFormat/>
    <w:rsid w:val="00b04367"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7c5f84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7c5f84"/>
    <w:rPr/>
  </w:style>
  <w:style w:type="character" w:styleId="C1" w:customStyle="1">
    <w:name w:val="c1"/>
    <w:basedOn w:val="DefaultParagraphFont"/>
    <w:qFormat/>
    <w:rsid w:val="005e7d8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25" w:customStyle="1">
    <w:name w:val="c25"/>
    <w:basedOn w:val="Normal"/>
    <w:qFormat/>
    <w:rsid w:val="00b043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" w:customStyle="1">
    <w:name w:val="c2"/>
    <w:basedOn w:val="Normal"/>
    <w:qFormat/>
    <w:rsid w:val="00b043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812d9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6"/>
    <w:uiPriority w:val="99"/>
    <w:unhideWhenUsed/>
    <w:rsid w:val="007c5f8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8"/>
    <w:uiPriority w:val="99"/>
    <w:unhideWhenUsed/>
    <w:rsid w:val="007c5f8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4" w:customStyle="1">
    <w:name w:val="c4"/>
    <w:basedOn w:val="Normal"/>
    <w:qFormat/>
    <w:rsid w:val="005e7d8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812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5</Pages>
  <Words>1007</Words>
  <Characters>6933</Characters>
  <CharactersWithSpaces>7903</CharactersWithSpaces>
  <Paragraphs>141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2023-11-27T09:31:00Z</dcterms:created>
  <dc:creator>Admin</dc:creator>
  <dc:description/>
  <dc:language>en-US</dc:language>
  <cp:lastModifiedBy/>
  <dcterms:modified xsi:type="dcterms:W3CDTF">2024-02-20T12:33:26Z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