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979CC" w14:textId="77777777" w:rsidR="00733326" w:rsidRPr="007D0325" w:rsidRDefault="00733326" w:rsidP="00733326">
      <w:pPr>
        <w:tabs>
          <w:tab w:val="left" w:pos="547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7D0325">
        <w:rPr>
          <w:rFonts w:ascii="Times New Roman" w:hAnsi="Times New Roman" w:cs="Times New Roman"/>
          <w:b/>
          <w:sz w:val="32"/>
          <w:szCs w:val="32"/>
        </w:rPr>
        <w:t>"Здоровьесберегающая технология В.Ф. Базарного в работе с детьми дошкольного возраста"</w:t>
      </w:r>
    </w:p>
    <w:p w14:paraId="179254D1" w14:textId="77777777" w:rsidR="00733326" w:rsidRPr="00733326" w:rsidRDefault="00733326" w:rsidP="0073332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326">
        <w:rPr>
          <w:rFonts w:ascii="Times New Roman" w:hAnsi="Times New Roman" w:cs="Times New Roman"/>
          <w:sz w:val="28"/>
          <w:szCs w:val="28"/>
        </w:rPr>
        <w:t>"Здоровье — это резервы сил:</w:t>
      </w:r>
    </w:p>
    <w:p w14:paraId="63CC87E7" w14:textId="77777777" w:rsidR="00733326" w:rsidRPr="00733326" w:rsidRDefault="00733326" w:rsidP="0073332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26">
        <w:rPr>
          <w:rFonts w:ascii="Times New Roman" w:eastAsia="Times New Roman" w:hAnsi="Times New Roman" w:cs="Times New Roman"/>
          <w:sz w:val="28"/>
          <w:szCs w:val="28"/>
        </w:rPr>
        <w:t>иммунных, защитных, физических и</w:t>
      </w:r>
      <w:bookmarkStart w:id="0" w:name="_GoBack"/>
      <w:bookmarkEnd w:id="0"/>
    </w:p>
    <w:p w14:paraId="388688AD" w14:textId="77777777" w:rsidR="00733326" w:rsidRPr="00733326" w:rsidRDefault="00733326" w:rsidP="0073332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26">
        <w:rPr>
          <w:rFonts w:ascii="Times New Roman" w:eastAsia="Times New Roman" w:hAnsi="Times New Roman" w:cs="Times New Roman"/>
          <w:sz w:val="28"/>
          <w:szCs w:val="28"/>
        </w:rPr>
        <w:t>духовных.</w:t>
      </w:r>
    </w:p>
    <w:p w14:paraId="1C3633EF" w14:textId="77777777" w:rsidR="00733326" w:rsidRPr="00733326" w:rsidRDefault="00733326" w:rsidP="0073332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26">
        <w:rPr>
          <w:rFonts w:ascii="Times New Roman" w:eastAsia="Times New Roman" w:hAnsi="Times New Roman" w:cs="Times New Roman"/>
          <w:sz w:val="28"/>
          <w:szCs w:val="28"/>
        </w:rPr>
        <w:t>И они не даются изначально,</w:t>
      </w:r>
    </w:p>
    <w:p w14:paraId="66731E8E" w14:textId="77777777" w:rsidR="00733326" w:rsidRPr="00733326" w:rsidRDefault="00733326" w:rsidP="0073332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326">
        <w:rPr>
          <w:rFonts w:ascii="Times New Roman" w:eastAsia="Times New Roman" w:hAnsi="Times New Roman" w:cs="Times New Roman"/>
          <w:sz w:val="28"/>
          <w:szCs w:val="28"/>
        </w:rPr>
        <w:t>а взращиваются по законам   воспитания.</w:t>
      </w:r>
    </w:p>
    <w:p w14:paraId="69681968" w14:textId="77777777" w:rsidR="00733326" w:rsidRPr="00733326" w:rsidRDefault="00733326" w:rsidP="00733326">
      <w:pPr>
        <w:pStyle w:val="a4"/>
        <w:jc w:val="both"/>
        <w:rPr>
          <w:rFonts w:eastAsia="Times New Roman"/>
        </w:rPr>
      </w:pPr>
      <w:r w:rsidRPr="00733326">
        <w:rPr>
          <w:rFonts w:ascii="Times New Roman" w:eastAsia="Times New Roman" w:hAnsi="Times New Roman" w:cs="Times New Roman"/>
          <w:sz w:val="28"/>
          <w:szCs w:val="28"/>
        </w:rPr>
        <w:t>А наукой воспитания является педагогика</w:t>
      </w:r>
      <w:r w:rsidRPr="00733326">
        <w:rPr>
          <w:rFonts w:eastAsia="Times New Roman"/>
        </w:rPr>
        <w:t>."</w:t>
      </w:r>
    </w:p>
    <w:p w14:paraId="59A3933B" w14:textId="77777777" w:rsidR="00733326" w:rsidRPr="00733326" w:rsidRDefault="00733326" w:rsidP="00733326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542036" w14:textId="77777777" w:rsidR="00733326" w:rsidRPr="00733326" w:rsidRDefault="00733326" w:rsidP="00733326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326">
        <w:rPr>
          <w:rFonts w:ascii="Times New Roman" w:eastAsia="Times New Roman" w:hAnsi="Times New Roman" w:cs="Times New Roman"/>
          <w:color w:val="000000"/>
          <w:sz w:val="27"/>
          <w:szCs w:val="27"/>
        </w:rPr>
        <w:t>В. Ф. Базарный</w:t>
      </w:r>
    </w:p>
    <w:p w14:paraId="7D64B964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C29223F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Сегодня очень актуальна проблема здоровья детей и реальное ухудшение физического, психического, нравственного, духовного состояния особенно ощущают те, кто работает с ними. Но, с другой стороны, все мы несем историческую ответственность за здоровье будущих поколений и только все вместе можем изменить ситуацию.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За последнее время в печати появилось немало интересных методик и авторских разработок по оздоровлению детей. И это яркое свидетельство тому, что проблема века услышана.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В нашем детском саду используется целенаправленная программа по оздоровлению детей.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Нам  очень хочется поделиться опытом работы по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здоровьесберегающим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технологиям Базарного В.Ф. Ведь для того, чтобы быть здоровыми, детям нужно овладеть искусством его сохранения и укрепления. И этому искусству должно уделяться как можно больше внимания именно в детском саду, т.к. это самое благоприятное время для выработки правильных привычек, которые в соответствии с  развитием детей дадут прекрасные результаты.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Сам термин «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здоровьесберегающие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» несколько косноязычный и название технологий звучит непривычно, но только до тех пор, пока их не изучишь и не полюбишь. О методике Базарного В. Ф. наслышаны многие, но оценить ее могут лишь те, кто апробировал ее на практике.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Тщательно изучив их из первоисточника, пересмотрев процесс обучения и воспитания, внесли  коррективы в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воспитательно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-образовательный процесс, разработали систему сохранения и укрепления здоровья. Предоставили данный план работы на рассмотрение администрации, медицинскому работнику, родителям. В целом план был утвержден.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Первый год работы был очень насыщенным и трудным, т.к. приходилось пересматривать и находить самые оптимальные варианты по их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рациональному применению. Не раз опускались руки, и хотелось всё бросить и работать в привычном режиме. Но когда мы полюбили их вместе с детьми, увидели реальные результаты в конце года (а они были отмечены на медико-педагогическом совете),  то у нас  появилось огромное желание рассказать коллегам о тех простых, доступных, не требующих материальных затрат технологиях.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 Согласно плану, программа не упрощается, процесс обучения не разрушается, а становиться более доступным и увлекательным. Но, планируя образовательную деятельность с детьми, нужно тщательно продумывать задания и связывать их с технологиями. Более того, изучая технологии, мы убедились, что фундамент школьных форм патологий закладывается в дошкольном периоде и главными источниками нездоровья детей являются следующие причины: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1. Большое внимание уделяется образовательным стандартам, а не приоритету здоровья;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2. Зачастую не учитываем  моторно-динамический образ ребенка, с его смыслом, мотивами и игровым началом;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3. Не формируем у дошкольников функциональную зрелось тех систем, на которые падает в школе основная тяжесть школьных нагрузок;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4.Образовательная деятельность  в ДОУ проходит в основном в режиме ближнего и частично дальнего зрения;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5. Дети большую часть времени находятся в закрытом помещении, в ограниченном пространстве, с обеднённой развивающей средой;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6. Обучение детей по мертвым буквам, цифрам, схемам ведут к угасанию чувства жизни, добра, переживаний.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7. Игра зачастую теряет основной смысл для развития детей, которая опиралась на двигательный процесс, активность, с образным мышлением, подлинно развивающим смыслом, она стала носить образовательные цели и лишь частично воспитательные.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8. Дети в детском саду перегружены образовательной деятельностью и для свободной, творческой, игровой деятельности у них нет времени, даже работая в гибком режиме.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Применение технологий Базарного В.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Ф.позволяет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устранять многие причины. 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Буквально несколько слов об авторе этой замечательной программы. Базарный В.Ф. – русский ученый, врач и педагог-новатор. Более 30 лет посвятил решению судьбоносной для России проблемы – предотвращению демографической катастрофы страны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  <w:u w:val="single"/>
        </w:rPr>
        <w:t xml:space="preserve"> путем сохранения и укрепления здоровья подрастающих поколений.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 своих исследованиях показал, что существующая система</w:t>
      </w:r>
      <w:r w:rsidRPr="00733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воспитания и обучения детей в детских садах, школе сориентирована против природы ребенка.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Первая технология – режим «динамических поз», или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вертикализация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позы – самая простая.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В.Ф.Базарный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предлагает два варианта. Первый – использование настольной конторки, второй – там, где это возможно менять</w:t>
      </w:r>
    </w:p>
    <w:p w14:paraId="71139A88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позу детей. За столами – сидя, стоя, на ковре – сидя, стоя, лежа. Идеально, и в первом и во втором случае, дети стоят на массажных ковриках, в носочках.</w:t>
      </w:r>
    </w:p>
    <w:p w14:paraId="181C56D5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 первом варианте - используем столы с регулируемыми по высоте ножками, часть занятия ребенок сидит, а другую - стоит за столом. Тем самым сохраняется и укрепляется его телесная вертикаль, позвоночник, осанка - основа энергетики человеческого организма</w:t>
      </w:r>
    </w:p>
    <w:p w14:paraId="123BF3F0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  <w:u w:val="single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  <w:u w:val="single"/>
        </w:rPr>
        <w:t>Главное в этой технологии не продолжительность стояния, а сам факт смены поз.</w:t>
      </w:r>
    </w:p>
    <w:p w14:paraId="2109E766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Под ноги кладем массажный коврик с раздражителями; на них дети стоят без обуви.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 Используем также второй вариант. Казалось бы, чего проще, стоя послушать загадки, рассказ, сказку, провести устный счет, решить логическую задачку. Но, увы! Дети были «засиженными», т.е. телесно расслабленными и пришлось не просто по приказу переводить детей в вертикальное положение, а терпеливо разрабатывать методику постепенной перестройки. А для этого потребовалось немало сил и времени, чтобы каждый ребеночек почувствовал потребность в этом режиме. И лишь тогда, когда эта поза стала для них привычной, они легко могли переключаться от одной деятельности к другой.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При этом необходимо учитывать расположение столов, чтобы у каждого было свободное пространство стоять на массажном коврике. И не в коем случае нельзя насильно заставлять ребенка вставать, пока он не почувствует в этом потребность.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Для введения данной технологии необходим предварительный осмотр детей у врача – ортопеда позвоночника и стопы или осмотр у педиатра.</w:t>
      </w:r>
    </w:p>
    <w:p w14:paraId="13FF0A26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Данный режим оказывает благоприятное влияние на следующие факторы:</w:t>
      </w:r>
    </w:p>
    <w:p w14:paraId="3A352255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- поддержание физической, психической, умственной сферы;</w:t>
      </w:r>
    </w:p>
    <w:p w14:paraId="2372D825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- имеет высокие показатели физического развития здоровья;</w:t>
      </w:r>
    </w:p>
    <w:p w14:paraId="07DABEF0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- повышается иммунная система;</w:t>
      </w:r>
    </w:p>
    <w:p w14:paraId="6DDBB934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- улучшаются ростовые процессы;</w:t>
      </w:r>
    </w:p>
    <w:p w14:paraId="215CECB0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- развивается координация всех органов (зрительно - ручная, телесно - координационная, психоэмоциональная);</w:t>
      </w:r>
    </w:p>
    <w:p w14:paraId="04F0EBE4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- снижается степень низкой склоняемости головы.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А массаж стоп имеет оздоравливающий эффект на весь организм в целом, т.к. на стопе имеется проекция всех органов. Улучшается общее состояние, стимулирует активные точки и зоны, повышает иммунную систему, мобилизует внутренние силы организма, является прекрасным средством от плоскостопия. Деткам очень нравиться ходить в носочках по своим массажным коврикам, по дорожке здоровья. Им все это приносит огромную пользу и удовольствие. На ковриках они не просто стоят, а выполняют упражнения перекатывания с пяточки на носочек. Это так легко, просто, доступно, результативно.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Следующая технология – построение образовательной деятельности в режиме подвижных объектов и зрительных горизонтов. Отличительной особенностью методики является то, что дидактический материал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размещается на максимально возможном удалении от детей и эффективность зрительного восприятия повышается в условиях пространственного обзора.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Сигнальные метки вносят огромное разнообразие в развивающую среду. То снежинки прилетели с прорезями, а в них задания, отгадки; то птицы перелётные прилетели весной и т.д.</w:t>
      </w:r>
    </w:p>
    <w:p w14:paraId="2996360A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Опыт показал, что такие виды деятельности, как обучение грамоте, арифметическим действиям, ознакомление с окружающей природой, художественное воспитание, сюжетно-ролевые игры эффективны в данном режиме, т.к. основную информацию дети получают через зрительный анализатор. А творческий и вдумчивый воспитатель проявит искусство, изобретательность и применит данные технологии в любых режимных моментах.</w:t>
      </w:r>
    </w:p>
    <w:p w14:paraId="02A3D78E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Самое главное здесь то, что в ответ на каждый вопрос дети совершают           десятки поисковых движений глазами, головой, туловищем. Это повышает работоспособность детей и снижает утомляемость, а также гармоническое формирование функций зрительного восприятия и развития сенсорно-моторных функций. Для повышения активности детей используем подвижные " сенсорно - дидактические подвески" ("сенсорные кресты"), которые развешены под потолком в группе.</w:t>
      </w:r>
      <w:r w:rsidRPr="007333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На них закрепляются различные учебные объекты (плоские и объемные геометрические фигуры, карточки по теме данного вида деятельности (птицы: зимующие - перелетные; овощи - фрукты; транспорт и т.д.). Кроме того, карточки с заданиями и возможными вариантами ответов могут быть размещены в любой точке группы.</w:t>
      </w:r>
    </w:p>
    <w:p w14:paraId="629125B8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В ходе образовательной деятельности периодически обращаем внимание детей на то или иное пособие, просим что - то найти, проанализировать, дать характеристику и т.д.</w:t>
      </w:r>
    </w:p>
    <w:p w14:paraId="7560FA74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Подвижный образ обучения позволяет увеличивать двигательную активность детей. Этому способствуют дидактические игры с использованием всего пространства в группе, например: "Найди лишнюю фигуру", "Найди предметы определенной формы", "Найди предметы, в названии которых есть звук...", "Найди отгадку". Доказано, что дети запоминают образы. В сочетании с движением это - стопроцентное усвоение материала. Все это - огромное количество заданий для зрительного поиска. Дети, в свою очередь, встают, идут, ищут, находят и радуются своим результатам. При этом лучше и легче усваивают материал.</w:t>
      </w:r>
    </w:p>
    <w:p w14:paraId="24753997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Для повышения эффективности учебно-познавательного процесса используем сенсорно-координационные тренажеры, с помощью меняющихся зрительно-сигнальных сюжетов. Методика выполняется следующим образом. В четырех верхних углах размещаем образно-сюжетные изображения. Это сцены из сказок, сюжеты пейзажей из природы, из жизни животных. Все вместе картины составляют единый сюжет. Средние размеры от 0,5 до 1 стандартного листа, а под каждой картинкой размещается в соответствующей последовательности одна из цифр.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Дети, находясь в свободном стоянии, на массажных ковриках, начинают живо фиксировать взгляд по команде на соответствующей цифре, картинке,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цвете. Режим счета задается в случайной последовательности и меняется через 30 секунд. Общая продолжительность тренажа 1,5 минуты. Дети с огромным удовольствием выполняют повороты в прыжке с хлопком, это вызывает положительный эмоциональный всплеск.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 Данный тренаж оказывает благоприятное влияние на развитие зрительно-моторной реакции, скорости ориентации в пространстве, а также реакцию на экстренные ситуации в жизни. У них развивается зрительно-двигательная поисковая активность, а также зрительно-ручная и телесная координация. Дети становятся зоркими, внимательными, и про них уже не скажешь, что они не видят дальше своего носа. Очень важно, чтобы каждый ребенок находился на своей рабочей дистанции, которая определяется врачом-офтальмологом на начало года по результатам обследования на предмет остроты зрения и рефракции на оба глаза. При отсутствии врача – офтальмолога воспитатель, по утверждению доктора В. Ф. Базарного, может сам провести обследование детей, используя упрощённый осмотр. Все оформление в группе было построено в режиме дальнего зрения, т.к. оно у детей до 11 лет находится в стадии интенсивного развития и главная особенность – наличие дальнозоркой рефракции.</w:t>
      </w:r>
    </w:p>
    <w:p w14:paraId="402F1CAA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Более того: "Природа-матушка рассчитала работу мышц наших глаз в режиме дальнего зрения и лишь одна, цилиарная мышца работает в режиме ближнего зрения" В. Ф. Базарный.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  С целью смягчения неблагоприятных последствий воздействия фактора закрытых помещений и ограниченных пространств  мы  используем  зрительно-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координаторные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тренажи,с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помощью опорных зрительно-двигательных траекторий.</w:t>
      </w:r>
    </w:p>
    <w:p w14:paraId="6A6B722F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На потолке нарисован офтальмологический тренажер: схема универсальных символов («СУС"), при этом цвета соответствуют следующим требованиям: наружный овал – красный, внутренний – зеленый, крест коричнево - золотистый,</w:t>
      </w:r>
    </w:p>
    <w:p w14:paraId="37085967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Fonts w:ascii="Times New Roman" w:hAnsi="Times New Roman" w:cs="Times New Roman"/>
          <w:iCs/>
          <w:noProof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восьмерка - ярко-голубым цветом.</w:t>
      </w:r>
    </w:p>
    <w:p w14:paraId="565AA693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Есть несколько режимов выполнения данного тренажа, но наши дети полюбили идеальный вариант. Стоя на массажных ковриках, с вытянутыми вперед руками, под музыку, дети поочередно обводят указательным пальцем траектории с одновременным слежением за ним органом зрения, туловищем, руками. Данный тренаж чаще выполняем после работы, которая требовала от детей приложения усилий, т.к. она прекрасно снимает напряжение, расслабляет, снимает психическую утомляемость и избыточную нервную возбудимость. Способствует доброжелательности, улучшает чувство гармонии и ритма, развивает зрительно-ручную координацию. А </w:t>
      </w:r>
      <w:proofErr w:type="gram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так же</w:t>
      </w:r>
      <w:proofErr w:type="gram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можно использовать лазерный лучик.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Бабочка на конце палочки исполняет роль зрительного тренажера.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Все это - огромное количество заданий для зрительного поиска.</w:t>
      </w:r>
    </w:p>
    <w:p w14:paraId="6EB52D4A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Спираль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В.Ф.Базарного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 цветком в центре и летящей бабочкой по спирали является прекрасным зрительным тренажером для снятия напряжения.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    В данной методике важен эмоциональный фон и применяют ее тогда, 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когда надо растормошить детей. Повышается не только физическая, но и психическая активность детей. У них развивается зрительно-двигательная поисковая активность, а также зрительно-ручная координация.</w:t>
      </w:r>
    </w:p>
    <w:p w14:paraId="3797728F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"Диаграмма" для разгрузки зрения в нашей группе есть и на стене, где дети прослеживают путь кота Леопольда</w:t>
      </w:r>
    </w:p>
    <w:p w14:paraId="4812A965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Это прекрасно снимает напряжение с глаз, расслабляет, снимает психологическую утомляемость. Эту диаграмму используем для закрепления пространственных представлений: вверх - вниз, вправо - влево.</w:t>
      </w:r>
    </w:p>
    <w:p w14:paraId="0EF9728B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Уделяем особое внимание профилактики близорукости у детей.</w:t>
      </w:r>
    </w:p>
    <w:p w14:paraId="12ABF2B9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90% всей информации об окружающем мире человек получает с помощью органов зрения. Поэтому для профилактики близорукости и замедления ее прогрессирования используем в своей работе гимнастику для глаз, разработанную В.Ф. Базарным.</w:t>
      </w:r>
    </w:p>
    <w:p w14:paraId="698B6DD5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По словам психоаналитиков, если эту гимнастику проводить регулярно, зрение у человека восстанавливается полностью, и он может отказаться от очков.</w:t>
      </w:r>
    </w:p>
    <w:p w14:paraId="25018149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Вот некоторые элементы этой гимнастики.</w:t>
      </w:r>
    </w:p>
    <w:p w14:paraId="45C99F7E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1. расслабиться и подвигать зрачками слева - направо; затем справа налево; повторить 3 раза;</w:t>
      </w:r>
    </w:p>
    <w:p w14:paraId="62F873AC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2. медленно переводить взгляд вверх - вниз, затем наоборот; повторить 3 раза;</w:t>
      </w:r>
    </w:p>
    <w:p w14:paraId="707A7196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3. представить вращающийся перед вами обод велосипедного колеса и, наметив на нем определенную точку, следить за вращением этой точки, сначала в одну сторону, потом в другую; повторить 3 раза;</w:t>
      </w:r>
    </w:p>
    <w:p w14:paraId="24647B1C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4.положить ладони одна на другую так, чтобы образовался треугольник, закрыть этим треугольником глаза и повторить все упражнения в той последовательности, какая описана выше; глаза под ладонями должны быть открытыми, но ладони. не плотно лежащие на глазницах, не должны пропускать свет.</w:t>
      </w:r>
    </w:p>
    <w:p w14:paraId="3DD39F23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Все эти упражнения способствуют тренировке мышц глаз</w:t>
      </w:r>
    </w:p>
    <w:p w14:paraId="7A8CE3DE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Еще один тренажер для глаз - геометрические фигуры разных цветов на белом круге. Дети "оббегают" фигуры глазами по кругу слева - направо, сверху - вниз.</w:t>
      </w:r>
    </w:p>
    <w:p w14:paraId="0A0EB9E8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Созерцание разных цветов повышает функциональную способность мозга, помогает организму работать на более высоком энергетическом уровне. Кроме того, каждый цвет выполняет определенную функцию.</w:t>
      </w:r>
    </w:p>
    <w:p w14:paraId="71FEAF4D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Красный - активизирует психический процесс, согревает, если холодно, вырабатывает интерферон.</w:t>
      </w:r>
    </w:p>
    <w:p w14:paraId="52981BC0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Зеленый - цвет гармонии, равновесия, успокаивает.</w:t>
      </w:r>
    </w:p>
    <w:p w14:paraId="306D7B7A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993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Желтый - цвет радости, оптимизма; поднимает настроение, активизирует все функциональные процессы.</w:t>
      </w:r>
    </w:p>
    <w:p w14:paraId="7326D248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Синий - тормозит все физиологические процессы, но активизирует химические.</w:t>
      </w:r>
    </w:p>
    <w:p w14:paraId="335E01A1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left="142" w:hanging="851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Если в течение нескольких минут смотреть на цветные фигуры, то легко снижается переутомление и активизируется работа мозга.</w:t>
      </w:r>
    </w:p>
    <w:p w14:paraId="38713F80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567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В.Ф.Базарный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выступает за раздельное обучение мальчиков и девочек. Но так как группа смешанная, то мы разделили игровые зоны, которые отличаются друг от друга по содержанию и форме. У девочек все игры и игрушки, которые формируют женское начало, а у мальчиков – мужское. "Секреты для девочек" учат их нежности, добру, скромности. А мальчиков – мужеству, храбрости, выдержке</w:t>
      </w:r>
    </w:p>
    <w:p w14:paraId="6B9DEC50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left="-709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247F9899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нашей группе есть схемы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полоролевого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воспитания: "секреты" для       мальчиков, "секреты" для девочек.</w:t>
      </w:r>
    </w:p>
    <w:p w14:paraId="4E0DEFD6" w14:textId="77777777" w:rsidR="00733326" w:rsidRPr="00733326" w:rsidRDefault="00733326" w:rsidP="00733326">
      <w:pPr>
        <w:tabs>
          <w:tab w:val="left" w:pos="5715"/>
        </w:tabs>
        <w:spacing w:after="0" w:line="240" w:lineRule="auto"/>
        <w:ind w:hanging="709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Беседуя с одной из групп, мы обыгрываем ситуацию и выявляем те черты и    то поведение, которое соответствует или не соответствует данной группы</w:t>
      </w:r>
    </w:p>
    <w:p w14:paraId="07B6BECF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При проведении образовательной деятельности по физической культуре и музыке используем гендерный подход, что позволяет нам воспитывать разные физические и нравственные качества.</w:t>
      </w:r>
    </w:p>
    <w:p w14:paraId="08C2CB6B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noProof/>
          <w:color w:val="000000"/>
          <w:sz w:val="27"/>
          <w:szCs w:val="27"/>
          <w:shd w:val="clear" w:color="auto" w:fill="FFFFFF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Важнейшим условием в работе по технологии В. Ф. Базарного является хоровое пение.</w:t>
      </w:r>
    </w:p>
    <w:p w14:paraId="34026E89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Пение — это мощное средство гармонизации нервной системы и психики, профилактика заболеваний голосового аппарата и органов дыхания у детей.</w:t>
      </w:r>
    </w:p>
    <w:p w14:paraId="5C574D1E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Хоровое пение основано на классической музыке и народных песнях. Оно несет в себе не только эстетическое начало, но и служит фундаментальным биологическим механизмом, формирующим в человеке его человеческую сущность.</w:t>
      </w:r>
    </w:p>
    <w:p w14:paraId="1C365F74" w14:textId="77777777" w:rsidR="00733326" w:rsidRPr="00733326" w:rsidRDefault="00733326" w:rsidP="00733326">
      <w:pPr>
        <w:tabs>
          <w:tab w:val="left" w:pos="5715"/>
        </w:tabs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 работе с детьми используем традиционные и нетрадиционные методы        оздоровления. Из нетрадиционных методов эффективно применяем закаливающее дыхание. Это - комплекс игровых упражнений: "Поиграем с носиком", который укрепляет   весь дыхательный аппарат Хороший оздоровительный эффект оказывает парадоксальная гимнастика    А.Н. Стрельниковой. Детям нравятся эти упражнения, они с удовольствием их выполняют. А главное - эта гимнастика позволяет увеличивать жизненную емкость легких и укрепляет дыхательные органы.</w:t>
      </w:r>
    </w:p>
    <w:p w14:paraId="6CF899AA" w14:textId="77777777" w:rsidR="00733326" w:rsidRPr="00733326" w:rsidRDefault="00733326" w:rsidP="0073332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 работе с детьми используем аэрофитотерапию, которая помогает     восстанавливать здоровье детей.</w:t>
      </w:r>
    </w:p>
    <w:p w14:paraId="182BF543" w14:textId="77777777" w:rsidR="00733326" w:rsidRPr="00733326" w:rsidRDefault="00733326" w:rsidP="0073332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Традиционно используем противовирусные средства: лук, чеснок; антисептические: эвкалипт, сосна, мята; витамины: шиповник, земляника, смородина, лимонник, женьшень.</w:t>
      </w:r>
    </w:p>
    <w:p w14:paraId="696CD165" w14:textId="77777777" w:rsidR="00733326" w:rsidRPr="00733326" w:rsidRDefault="00733326" w:rsidP="0073332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В работе с детьми используем дополнительный витаминный завтрак - сок, фрукты, овощи.</w:t>
      </w:r>
    </w:p>
    <w:p w14:paraId="0EAA0987" w14:textId="77777777" w:rsidR="00733326" w:rsidRPr="00733326" w:rsidRDefault="00733326" w:rsidP="00733326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Большую помощь в оздоровлении детей оказывает массаж рук и ушей: "Поиграем с ручками", "Поиграем с </w:t>
      </w:r>
      <w:proofErr w:type="spellStart"/>
      <w:proofErr w:type="gram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ушкам»После</w:t>
      </w:r>
      <w:proofErr w:type="spellEnd"/>
      <w:proofErr w:type="gram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дневного сна - закаливающий массаж стоп методом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босохождения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 коврикам с раздражителями и массаж тела мячиками.</w:t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  Творческое сочетание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здоровьеукрепляющих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>здоровьесберегающих</w:t>
      </w:r>
      <w:proofErr w:type="spellEnd"/>
      <w:r w:rsidRPr="0073332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технологий позволило увеличить плотность двигательной активности, улучшить физическое, психическое, нравственное здоровье детей. Развивать функциональную зрелость всех тех систем, на которые падает в школе основная тяжесть всех школьных нагрузок.       Обучить детей искусству сохранения и укрепления здоровья. Повысить работоспособность, внимательность, активность. Оказывать стимулирующее влияние на психомоторную и умственную деятельность. У детей отмечается устойчивый интерес к знаниям и самоконтроль. Они растут доброжелательными, внимательными, заботливыми. </w:t>
      </w:r>
    </w:p>
    <w:p w14:paraId="2C3C40DC" w14:textId="77777777" w:rsidR="00733326" w:rsidRPr="00DF2FB0" w:rsidRDefault="00733326" w:rsidP="00733326">
      <w:pPr>
        <w:ind w:hanging="1134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F2FB0">
        <w:rPr>
          <w:rStyle w:val="a3"/>
          <w:rFonts w:ascii="Times New Roman" w:hAnsi="Times New Roman" w:cs="Times New Roman"/>
          <w:sz w:val="28"/>
          <w:szCs w:val="28"/>
        </w:rPr>
        <w:t xml:space="preserve">                </w:t>
      </w:r>
    </w:p>
    <w:p w14:paraId="1E90EFF8" w14:textId="77777777" w:rsidR="00733326" w:rsidRDefault="00733326" w:rsidP="00733326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3952D1D7" w14:textId="77777777" w:rsidR="00733326" w:rsidRDefault="00733326" w:rsidP="00733326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3948E94A" w14:textId="77777777" w:rsidR="00733326" w:rsidRPr="00A840AC" w:rsidRDefault="00733326" w:rsidP="00733326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3D2AA0F6" w14:textId="77777777" w:rsidR="00733326" w:rsidRPr="00A840AC" w:rsidRDefault="00733326" w:rsidP="00733326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14:paraId="4EEA87C6" w14:textId="77777777" w:rsidR="002F3781" w:rsidRDefault="002F3781"/>
    <w:sectPr w:rsidR="002F3781" w:rsidSect="009F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B0"/>
    <w:rsid w:val="002F3781"/>
    <w:rsid w:val="00671DB0"/>
    <w:rsid w:val="007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AE44-F44D-4529-916C-FB713BC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3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33326"/>
    <w:rPr>
      <w:i/>
      <w:iCs/>
    </w:rPr>
  </w:style>
  <w:style w:type="paragraph" w:styleId="a4">
    <w:name w:val="No Spacing"/>
    <w:uiPriority w:val="1"/>
    <w:qFormat/>
    <w:rsid w:val="007333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2801</Words>
  <Characters>15969</Characters>
  <Application>Microsoft Office Word</Application>
  <DocSecurity>0</DocSecurity>
  <Lines>133</Lines>
  <Paragraphs>37</Paragraphs>
  <ScaleCrop>false</ScaleCrop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2022-11-20T09:12:00Z</dcterms:created>
  <dcterms:modified xsi:type="dcterms:W3CDTF">2022-11-20T09:13:00Z</dcterms:modified>
</cp:coreProperties>
</file>