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0A" w:rsidRDefault="000C630A" w:rsidP="000C630A">
      <w:pPr>
        <w:jc w:val="both"/>
        <w:rPr>
          <w:b/>
          <w:sz w:val="28"/>
          <w:szCs w:val="28"/>
        </w:rPr>
      </w:pPr>
    </w:p>
    <w:p w:rsidR="000C630A" w:rsidRDefault="000C630A" w:rsidP="000C630A">
      <w:pPr>
        <w:jc w:val="both"/>
        <w:rPr>
          <w:b/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1F6095" w:rsidP="000C630A">
      <w:pPr>
        <w:jc w:val="center"/>
      </w:pPr>
      <w:r>
        <w:t xml:space="preserve">КГУ « </w:t>
      </w:r>
      <w:r w:rsidR="000C630A">
        <w:t>Отдел образования</w:t>
      </w:r>
      <w:r>
        <w:t xml:space="preserve"> </w:t>
      </w:r>
      <w:proofErr w:type="spellStart"/>
      <w:r>
        <w:t>акимата</w:t>
      </w:r>
      <w:proofErr w:type="spellEnd"/>
      <w:r w:rsidR="000C630A">
        <w:t xml:space="preserve"> </w:t>
      </w:r>
      <w:proofErr w:type="spellStart"/>
      <w:r w:rsidR="000C630A">
        <w:t>Тайыншинского</w:t>
      </w:r>
      <w:proofErr w:type="spellEnd"/>
      <w:r w:rsidR="000C630A">
        <w:t xml:space="preserve"> района</w:t>
      </w:r>
    </w:p>
    <w:p w:rsidR="000C630A" w:rsidRDefault="000C630A" w:rsidP="000C630A">
      <w:pPr>
        <w:jc w:val="center"/>
        <w:rPr>
          <w:sz w:val="28"/>
          <w:szCs w:val="28"/>
        </w:rPr>
      </w:pPr>
      <w:proofErr w:type="spellStart"/>
      <w:proofErr w:type="gramStart"/>
      <w:r>
        <w:t>Северо</w:t>
      </w:r>
      <w:proofErr w:type="spellEnd"/>
      <w:r>
        <w:t>- Казахстанской</w:t>
      </w:r>
      <w:proofErr w:type="gramEnd"/>
      <w:r>
        <w:t xml:space="preserve"> области</w:t>
      </w:r>
      <w:r w:rsidR="001F6095">
        <w:t>»</w:t>
      </w:r>
      <w:r>
        <w:br/>
      </w:r>
      <w:r>
        <w:br/>
      </w:r>
      <w:r>
        <w:rPr>
          <w:sz w:val="28"/>
          <w:szCs w:val="28"/>
        </w:rPr>
        <w:br/>
      </w: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  <w:r>
        <w:rPr>
          <w:sz w:val="28"/>
          <w:szCs w:val="28"/>
        </w:rPr>
        <w:br/>
      </w: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br/>
      </w:r>
      <w:r w:rsidR="00FB1469">
        <w:rPr>
          <w:b/>
          <w:sz w:val="36"/>
          <w:szCs w:val="36"/>
        </w:rPr>
        <w:t xml:space="preserve"> Моя малая Родина.</w:t>
      </w:r>
    </w:p>
    <w:p w:rsidR="000C630A" w:rsidRDefault="000C630A" w:rsidP="000C630A">
      <w:pPr>
        <w:jc w:val="center"/>
        <w:rPr>
          <w:b/>
          <w:sz w:val="32"/>
          <w:szCs w:val="32"/>
        </w:rPr>
      </w:pPr>
    </w:p>
    <w:p w:rsidR="000C630A" w:rsidRDefault="00FB1469" w:rsidP="000C630A">
      <w:pPr>
        <w:jc w:val="center"/>
        <w:rPr>
          <w:b/>
        </w:rPr>
      </w:pPr>
      <w:r>
        <w:t>(программа по краеведению в  начальных классах</w:t>
      </w:r>
      <w:r w:rsidR="000C630A">
        <w:t xml:space="preserve">) </w:t>
      </w:r>
      <w:r w:rsidR="000C630A">
        <w:br/>
      </w:r>
      <w:r w:rsidR="000C630A">
        <w:br/>
      </w:r>
    </w:p>
    <w:p w:rsidR="000C630A" w:rsidRDefault="000C630A" w:rsidP="000C630A">
      <w:pPr>
        <w:jc w:val="center"/>
        <w:rPr>
          <w:b/>
        </w:rPr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  <w:r>
        <w:t>автор-составитель: Трифонова Г.С.</w:t>
      </w:r>
    </w:p>
    <w:p w:rsidR="000C630A" w:rsidRDefault="000C630A" w:rsidP="000C630A">
      <w:pPr>
        <w:jc w:val="center"/>
      </w:pPr>
      <w:r>
        <w:t>методист РМК</w:t>
      </w:r>
    </w:p>
    <w:p w:rsidR="000C630A" w:rsidRDefault="000C630A" w:rsidP="000C630A">
      <w:pPr>
        <w:jc w:val="center"/>
      </w:pPr>
      <w:r>
        <w:br/>
      </w: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0C630A" w:rsidP="000C630A">
      <w:pPr>
        <w:jc w:val="center"/>
      </w:pPr>
    </w:p>
    <w:p w:rsidR="000C630A" w:rsidRDefault="001F6095" w:rsidP="000C630A">
      <w:pPr>
        <w:jc w:val="center"/>
        <w:rPr>
          <w:b/>
        </w:rPr>
      </w:pPr>
      <w:proofErr w:type="spellStart"/>
      <w:r>
        <w:t>г.Тайынша</w:t>
      </w:r>
      <w:proofErr w:type="spellEnd"/>
      <w:r>
        <w:br/>
        <w:t xml:space="preserve">  2020</w:t>
      </w:r>
      <w:r w:rsidR="000C630A">
        <w:t xml:space="preserve"> год</w:t>
      </w: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0C630A" w:rsidP="000C630A">
      <w:pPr>
        <w:jc w:val="center"/>
        <w:rPr>
          <w:b/>
          <w:sz w:val="28"/>
          <w:szCs w:val="28"/>
        </w:rPr>
      </w:pPr>
    </w:p>
    <w:p w:rsidR="000C630A" w:rsidRDefault="000C630A" w:rsidP="000C630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0C630A" w:rsidRDefault="000C630A" w:rsidP="000C630A">
      <w:pPr>
        <w:spacing w:before="100" w:beforeAutospacing="1" w:after="100" w:afterAutospacing="1"/>
      </w:pPr>
      <w:r>
        <w:rPr>
          <w:b/>
        </w:rPr>
        <w:lastRenderedPageBreak/>
        <w:t xml:space="preserve">                                        Пояснительная записка</w:t>
      </w:r>
      <w:r>
        <w:t>.</w:t>
      </w:r>
    </w:p>
    <w:p w:rsidR="000C630A" w:rsidRDefault="000C630A" w:rsidP="000C630A">
      <w:pPr>
        <w:pStyle w:val="a3"/>
      </w:pPr>
      <w:r>
        <w:t>Данный курс</w:t>
      </w:r>
      <w:r w:rsidR="00FB1469">
        <w:t xml:space="preserve"> «Моя малая Родина</w:t>
      </w:r>
      <w:r>
        <w:t xml:space="preserve">» рассчитан на преподавание в 3 – 4 классах начальной школы, 34 часа в год (1 час в неделю) в рамках вариативной части базисного плана.  Программа разделена   на темы,  каждая тема ежегодно расширяется и конкретизируется в соответствии с возрастными особенностями учащихся начальной школы. </w:t>
      </w:r>
      <w:r>
        <w:rPr>
          <w:i/>
        </w:rPr>
        <w:t xml:space="preserve">Актуальность </w:t>
      </w:r>
      <w:r>
        <w:t xml:space="preserve">данной программы заключается в том, что в настоящее время наблюдается повышенный </w:t>
      </w:r>
      <w:r w:rsidR="007814BE">
        <w:t>интерес к изучению родного края, в рамках республиканской программы «</w:t>
      </w:r>
      <w:proofErr w:type="spellStart"/>
      <w:r w:rsidR="007814BE">
        <w:t>Рухани</w:t>
      </w:r>
      <w:proofErr w:type="spellEnd"/>
      <w:r w:rsidR="007814BE">
        <w:t xml:space="preserve"> жанғыру».</w:t>
      </w:r>
      <w:r>
        <w:t xml:space="preserve">  Представленный курс </w:t>
      </w:r>
      <w:r w:rsidR="00FB1469">
        <w:t xml:space="preserve"> «Моя малая Родина</w:t>
      </w:r>
      <w:r>
        <w:t xml:space="preserve">» углубляет изучение истории района  на локальном уровне, интегрирует в себе следующие предметы: история, биология, география, </w:t>
      </w:r>
      <w:proofErr w:type="spellStart"/>
      <w:r>
        <w:t>культурология</w:t>
      </w:r>
      <w:proofErr w:type="spellEnd"/>
      <w:r>
        <w:t>, литература, изобразительное искусство, музыка.</w:t>
      </w:r>
      <w:r>
        <w:br/>
        <w:t>В процессе преподавания курса</w:t>
      </w:r>
      <w:r w:rsidR="00FB1469">
        <w:t xml:space="preserve"> «Моя малая Родина</w:t>
      </w:r>
      <w:r>
        <w:t xml:space="preserve"> » рекомендуется проводить уроки - проекты,  встречи, викторины, конкурсы,  экскурсии по город</w:t>
      </w:r>
      <w:proofErr w:type="gramStart"/>
      <w:r>
        <w:t>у(</w:t>
      </w:r>
      <w:proofErr w:type="gramEnd"/>
      <w:r>
        <w:t xml:space="preserve"> селу), в парки, музеи, предприятия,   изготовление поделок, ведение дневников . Учащиеся должны готовить сообщения, доклады, наблюдать, исследовать  использовать при работе над краеведческим материалом, карту  района, села контурные карты, газетные материалы.  Предполагается  тесное сотрудничество с семьей, а также с </w:t>
      </w:r>
      <w:proofErr w:type="gramStart"/>
      <w:r>
        <w:t>сельскими</w:t>
      </w:r>
      <w:proofErr w:type="gramEnd"/>
      <w:r>
        <w:t xml:space="preserve"> </w:t>
      </w:r>
      <w:proofErr w:type="spellStart"/>
      <w:r>
        <w:t>акиматами</w:t>
      </w:r>
      <w:proofErr w:type="spellEnd"/>
      <w:r>
        <w:t>, районным архивом, библиотекой.</w:t>
      </w:r>
      <w:r>
        <w:br/>
      </w:r>
      <w:r>
        <w:rPr>
          <w:i/>
        </w:rPr>
        <w:t>Основная цель курса</w:t>
      </w:r>
      <w:r>
        <w:t xml:space="preserve">: дать школьникам начальной школы основные знания об истории своего района,  о культурных, политических, экономических особенностях  </w:t>
      </w:r>
      <w:proofErr w:type="spellStart"/>
      <w:r>
        <w:t>Тайыншинского</w:t>
      </w:r>
      <w:proofErr w:type="spellEnd"/>
      <w:r>
        <w:t xml:space="preserve"> района</w:t>
      </w:r>
      <w:proofErr w:type="gramStart"/>
      <w:r>
        <w:t xml:space="preserve"> ,</w:t>
      </w:r>
      <w:proofErr w:type="gramEnd"/>
      <w:r>
        <w:t xml:space="preserve"> познакомить с достопримечательностями и, что не мало важно, людьми, </w:t>
      </w:r>
      <w:r>
        <w:rPr>
          <w:i/>
        </w:rPr>
        <w:t xml:space="preserve">строившими и прославившие район. </w:t>
      </w:r>
      <w:r>
        <w:br/>
      </w:r>
      <w:proofErr w:type="gramStart"/>
      <w:r>
        <w:t>Изучение</w:t>
      </w:r>
      <w:r w:rsidR="00FB1469">
        <w:t xml:space="preserve"> «Моя малая Родина</w:t>
      </w:r>
      <w:r>
        <w:t xml:space="preserve"> »   способствует: </w:t>
      </w:r>
      <w:r>
        <w:br/>
        <w:t xml:space="preserve">- формированию у младших школьников человека-гражданина, интегрированного в современную действительность и нацеленного на ее совершенствование; </w:t>
      </w:r>
      <w:r>
        <w:br/>
        <w:t>- формированию активной гражданской позиции, патриотичности, чувств любви к прошлому, настоящему и будущему страны, родного края, своего города,  школы;  гордости  за успехи своих земляков;</w:t>
      </w:r>
      <w:r>
        <w:br/>
        <w:t>- формированию экологических знаний учащихся, вооружение их навыками экологически грамотного использования природных ресурсов;</w:t>
      </w:r>
      <w:proofErr w:type="gramEnd"/>
      <w:r>
        <w:t xml:space="preserve"> </w:t>
      </w:r>
      <w:r>
        <w:br/>
        <w:t>В итоге учащиеся должны получить знания по краеведению и определить место и значение родного края в развитии области, страны  в целом.</w:t>
      </w:r>
    </w:p>
    <w:tbl>
      <w:tblPr>
        <w:tblStyle w:val="a4"/>
        <w:tblW w:w="0" w:type="auto"/>
        <w:tblLook w:val="04A0"/>
      </w:tblPr>
      <w:tblGrid>
        <w:gridCol w:w="675"/>
        <w:gridCol w:w="7513"/>
        <w:gridCol w:w="1383"/>
      </w:tblGrid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тема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Кол-во часов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Введение. Что такое «Краеведение»? Что будем изучать на  занятиях? Понятие Родина, родной край, область, район, село.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Географическое положение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районный центр </w:t>
            </w:r>
            <w:proofErr w:type="spellStart"/>
            <w:r>
              <w:rPr>
                <w:sz w:val="24"/>
                <w:szCs w:val="24"/>
                <w:lang w:eastAsia="en-US"/>
              </w:rPr>
              <w:t>г</w:t>
            </w:r>
            <w:proofErr w:type="gramStart"/>
            <w:r>
              <w:rPr>
                <w:sz w:val="24"/>
                <w:szCs w:val="24"/>
                <w:lang w:eastAsia="en-US"/>
              </w:rPr>
              <w:t>.Т</w:t>
            </w:r>
            <w:proofErr w:type="gramEnd"/>
            <w:r>
              <w:rPr>
                <w:sz w:val="24"/>
                <w:szCs w:val="24"/>
                <w:lang w:eastAsia="en-US"/>
              </w:rPr>
              <w:t>айынша</w:t>
            </w:r>
            <w:proofErr w:type="spellEnd"/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Город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 села 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 на карте области. Сформировать представление о территории района, города и поселках, о его размерах, научить детей пользоваться картой района. История возникновения  сел 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 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Историческое прошлое 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 района. Символика. История создания и исследования.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Времена года. Погода в нашем   районе. Познакомить с сезонными изменениями в природе.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Растительность нашего района. Создать у учащихся представление о флоре. Разнообразие растений. Значение растений в жизни человека.  Охрана растений.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Животный мир района. Разнообразие животного мира. Птицы нашего района. Перелетные и зимующие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Охрана и значение животного мира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Водоемы  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 Реки, озера. Растительный и животный мир водоемов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Полезные ископаемые района, города, села их основные свойства. Как добывают, где используют.  Их значение для  района, области и страны. Ограниченность и невосполнимость запасов полезных ископаемых.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Крупные предприятия района. Первичные сведения об экономике района. Что выпускают, где находятся.  Предпринимательство. Средний малый бизнес.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Сельское хозяйство района. Чем занимаются люди на селе. Что растет на полях района. Значение сельского хозяйства.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Села района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Знакомство с селами  района.  Село, в котором я живу, его возникновение. День села.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0A" w:rsidRDefault="000C630A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Предприятия города, села. Труд людей нашего города</w:t>
            </w:r>
            <w:proofErr w:type="gramStart"/>
            <w:r>
              <w:rPr>
                <w:sz w:val="24"/>
                <w:szCs w:val="24"/>
                <w:lang w:eastAsia="en-US"/>
              </w:rPr>
              <w:t>,(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села ). Место работы родителей, их профессии. Машины помогающие трудиться. </w:t>
            </w:r>
          </w:p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Улицы города (села). </w:t>
            </w:r>
            <w:proofErr w:type="gramStart"/>
            <w:r>
              <w:rPr>
                <w:sz w:val="24"/>
                <w:szCs w:val="24"/>
                <w:lang w:eastAsia="en-US"/>
              </w:rPr>
              <w:t>Улица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 которой находится школа. Улицы по которым я хожу. история названий улиц, площадей город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села). </w:t>
            </w:r>
            <w:r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pStyle w:val="a3"/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моей школы.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Народности, проживающие на территории района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Обычаи и традиции. Фольклор и культура.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Этнокультурные центры. Моделирование одежды.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История моей семьи в истории город</w:t>
            </w:r>
            <w:proofErr w:type="gramStart"/>
            <w:r>
              <w:rPr>
                <w:sz w:val="24"/>
                <w:szCs w:val="24"/>
                <w:lang w:eastAsia="en-US"/>
              </w:rPr>
              <w:t>а(</w:t>
            </w:r>
            <w:proofErr w:type="gramEnd"/>
            <w:r>
              <w:rPr>
                <w:sz w:val="24"/>
                <w:szCs w:val="24"/>
                <w:lang w:eastAsia="en-US"/>
              </w:rPr>
              <w:t>села), Семейные традиции. Увлечения членов семьи.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Знаменитые </w:t>
            </w:r>
            <w:proofErr w:type="gramStart"/>
            <w:r>
              <w:rPr>
                <w:sz w:val="24"/>
                <w:szCs w:val="24"/>
                <w:lang w:eastAsia="en-US"/>
              </w:rPr>
              <w:t>люди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внесшие вклад в развитие района. Почетные граждане. Депутаты.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Искусство,  литература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  <w:r>
              <w:rPr>
                <w:sz w:val="24"/>
                <w:szCs w:val="24"/>
                <w:lang w:eastAsia="en-US"/>
              </w:rPr>
              <w:t>ремесло.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Спорт и достижения.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Местные поэты. Песни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,</w:t>
            </w:r>
            <w:proofErr w:type="gramEnd"/>
            <w:r>
              <w:rPr>
                <w:sz w:val="24"/>
                <w:szCs w:val="24"/>
                <w:lang w:eastAsia="en-US"/>
              </w:rPr>
              <w:t>стихи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массовой информации, газеты «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таны», «</w:t>
            </w:r>
            <w:proofErr w:type="spellStart"/>
            <w:r>
              <w:rPr>
                <w:sz w:val="24"/>
                <w:szCs w:val="24"/>
                <w:lang w:eastAsia="en-US"/>
              </w:rPr>
              <w:t>Тайыншинские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вести».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Наш край в годы ВОВ. </w:t>
            </w:r>
            <w:r>
              <w:rPr>
                <w:rStyle w:val="c3"/>
                <w:sz w:val="24"/>
                <w:szCs w:val="24"/>
                <w:lang w:eastAsia="en-US"/>
              </w:rPr>
              <w:t>Герои-земляки  в Великой  Отечественной  войне  их  судьбы  и  награды.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Памятники.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Фотоконкурс. Выставка работ. Викторина «Знатоки родного края». </w:t>
            </w:r>
            <w:proofErr w:type="spellStart"/>
            <w:r>
              <w:rPr>
                <w:sz w:val="24"/>
                <w:szCs w:val="24"/>
                <w:lang w:eastAsia="en-US"/>
              </w:rPr>
              <w:t>Фототест</w:t>
            </w:r>
            <w:proofErr w:type="spellEnd"/>
            <w:r>
              <w:rPr>
                <w:sz w:val="24"/>
                <w:szCs w:val="24"/>
                <w:lang w:eastAsia="en-US"/>
              </w:rPr>
              <w:t>. Составление фотоальбома.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Составление  задач и текстов по математике и русскому языку  с использованием краеведческого материала.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Конкурс   исследовательских работ.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</w:t>
            </w:r>
          </w:p>
        </w:tc>
      </w:tr>
      <w:tr w:rsidR="000C630A" w:rsidTr="000C630A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Создание  электронной энциклопедии</w:t>
            </w:r>
            <w:r w:rsidR="00FB1469">
              <w:rPr>
                <w:sz w:val="24"/>
                <w:szCs w:val="24"/>
                <w:lang w:eastAsia="en-US"/>
              </w:rPr>
              <w:t xml:space="preserve"> «Моя малая </w:t>
            </w:r>
            <w:proofErr w:type="spellStart"/>
            <w:r w:rsidR="00FB1469">
              <w:rPr>
                <w:sz w:val="24"/>
                <w:szCs w:val="24"/>
                <w:lang w:eastAsia="en-US"/>
              </w:rPr>
              <w:t>Родина-Тайыншинский</w:t>
            </w:r>
            <w:proofErr w:type="spellEnd"/>
            <w:r w:rsidR="00FB1469">
              <w:rPr>
                <w:sz w:val="24"/>
                <w:szCs w:val="24"/>
                <w:lang w:eastAsia="en-US"/>
              </w:rPr>
              <w:t xml:space="preserve"> район  Северо-Казахстанской области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0C630A" w:rsidRDefault="000C630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C630A" w:rsidRDefault="000C630A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</w:t>
            </w:r>
          </w:p>
        </w:tc>
      </w:tr>
    </w:tbl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jc w:val="both"/>
        <w:rPr>
          <w:b/>
        </w:rPr>
      </w:pPr>
    </w:p>
    <w:p w:rsidR="000C630A" w:rsidRDefault="000C630A" w:rsidP="000C630A">
      <w:pPr>
        <w:rPr>
          <w:b/>
        </w:rPr>
      </w:pPr>
      <w:r>
        <w:rPr>
          <w:b/>
        </w:rPr>
        <w:t xml:space="preserve">После окончания курса обучения,  учащиеся должны   знать: </w:t>
      </w:r>
    </w:p>
    <w:p w:rsidR="000C630A" w:rsidRDefault="000C630A" w:rsidP="000C630A">
      <w:pPr>
        <w:rPr>
          <w:b/>
        </w:rPr>
      </w:pPr>
      <w:r>
        <w:t>- что изучает краеведение;</w:t>
      </w:r>
    </w:p>
    <w:p w:rsidR="000C630A" w:rsidRDefault="000C630A" w:rsidP="000C630A">
      <w:r>
        <w:t xml:space="preserve">-историческое прошлое  </w:t>
      </w:r>
      <w:proofErr w:type="spellStart"/>
      <w:r>
        <w:t>Тайыншинского</w:t>
      </w:r>
      <w:proofErr w:type="spellEnd"/>
      <w:r>
        <w:t xml:space="preserve"> района</w:t>
      </w:r>
      <w:r>
        <w:br/>
        <w:t xml:space="preserve">- историю возникновения и развития  сел </w:t>
      </w:r>
      <w:proofErr w:type="spellStart"/>
      <w:r>
        <w:t>Тайыншинского</w:t>
      </w:r>
      <w:proofErr w:type="spellEnd"/>
      <w:r>
        <w:t xml:space="preserve"> района</w:t>
      </w:r>
      <w:r>
        <w:br/>
        <w:t xml:space="preserve">- особенности природы  </w:t>
      </w:r>
      <w:proofErr w:type="spellStart"/>
      <w:r>
        <w:t>Тайыншинского</w:t>
      </w:r>
      <w:proofErr w:type="spellEnd"/>
      <w:r>
        <w:t xml:space="preserve"> района;</w:t>
      </w:r>
    </w:p>
    <w:p w:rsidR="000C630A" w:rsidRDefault="000C630A" w:rsidP="000C630A">
      <w:r>
        <w:t>- сельскохозяйственное  производство;</w:t>
      </w:r>
    </w:p>
    <w:p w:rsidR="000C630A" w:rsidRDefault="000C630A" w:rsidP="000C630A">
      <w:pPr>
        <w:rPr>
          <w:b/>
        </w:rPr>
      </w:pPr>
      <w:r>
        <w:t>- народности, проживающие на территории  района:</w:t>
      </w:r>
      <w:r>
        <w:br/>
        <w:t>- семейные традиции, профессии;</w:t>
      </w:r>
      <w:r>
        <w:br/>
        <w:t>- имена земляков, вошедших в историю</w:t>
      </w:r>
      <w:proofErr w:type="gramStart"/>
      <w:r>
        <w:t xml:space="preserve"> ;</w:t>
      </w:r>
      <w:proofErr w:type="gramEnd"/>
      <w:r>
        <w:br/>
        <w:t>- памятники и памятные места ;</w:t>
      </w:r>
    </w:p>
    <w:p w:rsidR="000C630A" w:rsidRDefault="000C630A" w:rsidP="000C630A">
      <w:r>
        <w:t>- значимость района в масштабах области, республики.</w:t>
      </w:r>
      <w:r>
        <w:br/>
      </w:r>
      <w:r>
        <w:rPr>
          <w:b/>
          <w:bCs/>
        </w:rPr>
        <w:t>Учащиеся должны уметь</w:t>
      </w:r>
      <w:r>
        <w:t xml:space="preserve">: </w:t>
      </w:r>
      <w:r>
        <w:rPr>
          <w:b/>
          <w:i/>
        </w:rPr>
        <w:br/>
      </w:r>
      <w:r>
        <w:t xml:space="preserve">- самостоятельно подбирать литературу по теме; </w:t>
      </w:r>
      <w:r>
        <w:br/>
        <w:t xml:space="preserve">- работать в читальном зале библиотеки; </w:t>
      </w:r>
      <w:r>
        <w:br/>
        <w:t xml:space="preserve">- готовить и выступать с докладами и сообщениями; </w:t>
      </w:r>
      <w:r>
        <w:br/>
        <w:t xml:space="preserve">- работать в семейных архивах; районном архиве, сельских </w:t>
      </w:r>
      <w:proofErr w:type="spellStart"/>
      <w:r>
        <w:t>акиматах</w:t>
      </w:r>
      <w:proofErr w:type="spellEnd"/>
      <w:r>
        <w:t xml:space="preserve">                                                                                         </w:t>
      </w:r>
      <w:r>
        <w:br/>
        <w:t xml:space="preserve">- умение анализировать и синтезировать необходимую информацию; </w:t>
      </w:r>
      <w:r>
        <w:br/>
        <w:t xml:space="preserve">- сравнивать и обобщать факты; </w:t>
      </w:r>
      <w:r>
        <w:br/>
        <w:t xml:space="preserve">- работать с атласом и контурной картой; </w:t>
      </w:r>
    </w:p>
    <w:p w:rsidR="000C630A" w:rsidRDefault="000C630A" w:rsidP="000C630A">
      <w:pPr>
        <w:jc w:val="both"/>
      </w:pPr>
      <w:r>
        <w:rPr>
          <w:b/>
        </w:rPr>
        <w:t xml:space="preserve"> Результатом</w:t>
      </w:r>
      <w:r>
        <w:t xml:space="preserve"> работы по изучению данного курса должно явиться формирование активной жизненной позиции школьников и создание электронной  энциклопедии «</w:t>
      </w:r>
      <w:proofErr w:type="spellStart"/>
      <w:r>
        <w:t>Тайыншиноведение</w:t>
      </w:r>
      <w:proofErr w:type="spellEnd"/>
      <w:r>
        <w:t xml:space="preserve"> для маленьких».</w:t>
      </w:r>
    </w:p>
    <w:p w:rsidR="000C630A" w:rsidRDefault="000C630A" w:rsidP="000C630A">
      <w:r>
        <w:rPr>
          <w:b/>
          <w:bCs/>
        </w:rPr>
        <w:t>Список литературы:</w:t>
      </w:r>
      <w:r>
        <w:t xml:space="preserve">. </w:t>
      </w:r>
    </w:p>
    <w:p w:rsidR="000C630A" w:rsidRDefault="000C630A" w:rsidP="000C630A">
      <w:pPr>
        <w:jc w:val="both"/>
        <w:rPr>
          <w:lang w:val="kk-KZ"/>
        </w:rPr>
      </w:pPr>
      <w:r>
        <w:t xml:space="preserve">1.Котляренко Н.Н, </w:t>
      </w:r>
      <w:proofErr w:type="spellStart"/>
      <w:r>
        <w:t>Ахмедьярова</w:t>
      </w:r>
      <w:proofErr w:type="spellEnd"/>
      <w:r>
        <w:t xml:space="preserve"> С.А. «География </w:t>
      </w:r>
      <w:proofErr w:type="spellStart"/>
      <w:r>
        <w:t>Тайыншинского</w:t>
      </w:r>
      <w:proofErr w:type="spellEnd"/>
      <w:r>
        <w:t xml:space="preserve"> района», </w:t>
      </w:r>
      <w:r>
        <w:rPr>
          <w:lang w:val="kk-KZ"/>
        </w:rPr>
        <w:t>Учебное пособие. Региональный компонент. 2008 - 87 с. + картосхемы + с. цв. иллюстраций СК ИПК и ППК</w:t>
      </w:r>
    </w:p>
    <w:p w:rsidR="000C630A" w:rsidRDefault="00FB1469" w:rsidP="000C630A">
      <w:pPr>
        <w:tabs>
          <w:tab w:val="left" w:pos="360"/>
        </w:tabs>
      </w:pPr>
      <w:r>
        <w:t xml:space="preserve">2.Паспорт города </w:t>
      </w:r>
      <w:proofErr w:type="spellStart"/>
      <w:r>
        <w:t>Тайынши</w:t>
      </w:r>
      <w:proofErr w:type="spellEnd"/>
      <w:r>
        <w:t xml:space="preserve"> 2020</w:t>
      </w:r>
      <w:r w:rsidR="000C630A">
        <w:t xml:space="preserve"> г.                                                     </w:t>
      </w:r>
    </w:p>
    <w:p w:rsidR="000C630A" w:rsidRDefault="000C630A" w:rsidP="000C630A">
      <w:pPr>
        <w:tabs>
          <w:tab w:val="left" w:pos="360"/>
        </w:tabs>
      </w:pPr>
      <w:r>
        <w:t xml:space="preserve">3.Паспорт </w:t>
      </w:r>
      <w:proofErr w:type="spellStart"/>
      <w:r w:rsidR="00FB1469">
        <w:t>Тайыншинского</w:t>
      </w:r>
      <w:proofErr w:type="spellEnd"/>
      <w:r w:rsidR="00FB1469">
        <w:t xml:space="preserve"> района. 2019</w:t>
      </w:r>
      <w:r>
        <w:t xml:space="preserve"> г. </w:t>
      </w:r>
    </w:p>
    <w:p w:rsidR="000C630A" w:rsidRDefault="000C630A" w:rsidP="000C630A">
      <w:r>
        <w:t>4. Периодическая печать</w:t>
      </w:r>
      <w:proofErr w:type="gramStart"/>
      <w:r>
        <w:t xml:space="preserve">  .</w:t>
      </w:r>
      <w:proofErr w:type="gramEnd"/>
      <w:r>
        <w:t xml:space="preserve">   газеты «</w:t>
      </w:r>
      <w:proofErr w:type="spellStart"/>
      <w:r>
        <w:t>Тайыншинские</w:t>
      </w:r>
      <w:proofErr w:type="spellEnd"/>
      <w:r>
        <w:t xml:space="preserve"> вести»  «</w:t>
      </w:r>
      <w:proofErr w:type="spellStart"/>
      <w:r>
        <w:t>Тайынша</w:t>
      </w:r>
      <w:proofErr w:type="spellEnd"/>
      <w:r>
        <w:t xml:space="preserve"> таны»                                                                 </w:t>
      </w:r>
    </w:p>
    <w:p w:rsidR="000C630A" w:rsidRDefault="000C630A" w:rsidP="000C630A">
      <w:pPr>
        <w:tabs>
          <w:tab w:val="left" w:pos="360"/>
        </w:tabs>
      </w:pPr>
      <w:r>
        <w:t xml:space="preserve">5.Справочник по СКО – </w:t>
      </w:r>
      <w:smartTag w:uri="urn:schemas-microsoft-com:office:smarttags" w:element="metricconverter">
        <w:smartTagPr>
          <w:attr w:name="ProductID" w:val="2005 г"/>
        </w:smartTagPr>
        <w:r>
          <w:t>2005 г</w:t>
        </w:r>
      </w:smartTag>
      <w:r>
        <w:t>.</w:t>
      </w:r>
    </w:p>
    <w:p w:rsidR="000C630A" w:rsidRDefault="000C630A" w:rsidP="000C630A">
      <w:pPr>
        <w:tabs>
          <w:tab w:val="left" w:pos="360"/>
        </w:tabs>
      </w:pPr>
      <w:r>
        <w:t xml:space="preserve">6.Сведения о земельных  угодьях  населенных   пунктов   </w:t>
      </w:r>
      <w:proofErr w:type="spellStart"/>
      <w:r>
        <w:t>Тайыншинского</w:t>
      </w:r>
      <w:proofErr w:type="spellEnd"/>
      <w:r>
        <w:t xml:space="preserve"> района.  </w:t>
      </w:r>
    </w:p>
    <w:p w:rsidR="000C630A" w:rsidRDefault="000C630A" w:rsidP="000C630A">
      <w:pPr>
        <w:tabs>
          <w:tab w:val="left" w:pos="360"/>
        </w:tabs>
      </w:pPr>
      <w:r>
        <w:t xml:space="preserve">7.Статистические данные по развитию промышленности, сельского хозяйства </w:t>
      </w:r>
      <w:proofErr w:type="spellStart"/>
      <w:r>
        <w:t>Тайыншинского</w:t>
      </w:r>
      <w:proofErr w:type="spellEnd"/>
      <w:r>
        <w:t xml:space="preserve">  района на 2008г.  Районный отдел статистики </w:t>
      </w:r>
      <w:proofErr w:type="spellStart"/>
      <w:r>
        <w:t>Тайыншинского</w:t>
      </w:r>
      <w:proofErr w:type="spellEnd"/>
      <w:r>
        <w:t xml:space="preserve"> района. </w:t>
      </w:r>
    </w:p>
    <w:p w:rsidR="000C630A" w:rsidRDefault="000C630A" w:rsidP="000C630A">
      <w:pPr>
        <w:tabs>
          <w:tab w:val="left" w:pos="360"/>
        </w:tabs>
      </w:pPr>
      <w:r>
        <w:t xml:space="preserve">8.Л. </w:t>
      </w:r>
      <w:proofErr w:type="spellStart"/>
      <w:r>
        <w:t>Фельк</w:t>
      </w:r>
      <w:proofErr w:type="spellEnd"/>
      <w:r>
        <w:t xml:space="preserve">. «Красная книга Казахстана»  раздел «…И более 20 видов птиц» </w:t>
      </w:r>
    </w:p>
    <w:p w:rsidR="000C630A" w:rsidRDefault="000C630A" w:rsidP="000C630A">
      <w:pPr>
        <w:tabs>
          <w:tab w:val="left" w:pos="360"/>
        </w:tabs>
      </w:pPr>
      <w:r>
        <w:t xml:space="preserve">9.Энциклопедия Северо-Казахстанской области.  </w:t>
      </w:r>
      <w:proofErr w:type="spellStart"/>
      <w:r>
        <w:t>Алматы</w:t>
      </w:r>
      <w:proofErr w:type="spellEnd"/>
      <w:r>
        <w:t xml:space="preserve">: Арыс,2005. </w:t>
      </w:r>
    </w:p>
    <w:p w:rsidR="000C630A" w:rsidRDefault="000C630A" w:rsidP="000C630A">
      <w:pPr>
        <w:tabs>
          <w:tab w:val="left" w:pos="360"/>
        </w:tabs>
      </w:pPr>
      <w:r>
        <w:t>10.Экологический Вестник СКО. –2007 г.</w:t>
      </w:r>
    </w:p>
    <w:p w:rsidR="000C630A" w:rsidRDefault="000C630A" w:rsidP="000C630A">
      <w:pPr>
        <w:tabs>
          <w:tab w:val="left" w:pos="360"/>
        </w:tabs>
      </w:pPr>
      <w:r>
        <w:t xml:space="preserve">11.Экологический информационный бюллетень о состоянии окружающей </w:t>
      </w:r>
      <w:r>
        <w:br/>
        <w:t>среды СКО  г. Петропавловск –2006 г.</w:t>
      </w:r>
    </w:p>
    <w:p w:rsidR="000C630A" w:rsidRDefault="000C630A" w:rsidP="000C630A">
      <w:pPr>
        <w:rPr>
          <w:b/>
        </w:rPr>
      </w:pPr>
      <w:r>
        <w:t>12.Материалы районного архива.</w:t>
      </w:r>
      <w:r>
        <w:rPr>
          <w:b/>
        </w:rPr>
        <w:br/>
      </w:r>
      <w:r>
        <w:rPr>
          <w:b/>
        </w:rPr>
        <w:br/>
      </w:r>
    </w:p>
    <w:p w:rsidR="000C630A" w:rsidRDefault="000C630A" w:rsidP="000C630A">
      <w:pPr>
        <w:jc w:val="both"/>
        <w:rPr>
          <w:b/>
        </w:rPr>
      </w:pPr>
    </w:p>
    <w:p w:rsidR="005F3F0B" w:rsidRDefault="005F3F0B"/>
    <w:sectPr w:rsidR="005F3F0B" w:rsidSect="005F3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0C630A"/>
    <w:rsid w:val="000C630A"/>
    <w:rsid w:val="001F6095"/>
    <w:rsid w:val="005F3F0B"/>
    <w:rsid w:val="007814BE"/>
    <w:rsid w:val="00871E8D"/>
    <w:rsid w:val="008A2234"/>
    <w:rsid w:val="00DE6C52"/>
    <w:rsid w:val="00FB1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30A"/>
    <w:pPr>
      <w:spacing w:before="100" w:beforeAutospacing="1" w:after="300"/>
    </w:pPr>
  </w:style>
  <w:style w:type="character" w:customStyle="1" w:styleId="c3">
    <w:name w:val="c3"/>
    <w:basedOn w:val="a0"/>
    <w:rsid w:val="000C630A"/>
  </w:style>
  <w:style w:type="table" w:styleId="a4">
    <w:name w:val="Table Grid"/>
    <w:basedOn w:val="a1"/>
    <w:uiPriority w:val="59"/>
    <w:rsid w:val="000C6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3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1130</Words>
  <Characters>6447</Characters>
  <Application>Microsoft Office Word</Application>
  <DocSecurity>0</DocSecurity>
  <Lines>53</Lines>
  <Paragraphs>15</Paragraphs>
  <ScaleCrop>false</ScaleCrop>
  <Company>Microsoft</Company>
  <LinksUpToDate>false</LinksUpToDate>
  <CharactersWithSpaces>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2021-06-03T09:18:00Z</dcterms:created>
  <dcterms:modified xsi:type="dcterms:W3CDTF">2021-06-03T09:47:00Z</dcterms:modified>
</cp:coreProperties>
</file>