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r>
        <w:rPr>
          <w:rFonts w:ascii="Times New Roman" w:cs="Times New Roman" w:eastAsia="Times New Roman" w:hAnsi="Times New Roman"/>
          <w:b/>
          <w:i/>
          <w:color w:val="0000ff"/>
          <w:sz w:val="28"/>
          <w:szCs w:val="28"/>
          <w:lang w:val="kk-KZ" w:eastAsia="ar-SA"/>
        </w:rPr>
        <w:t>Ақмола облысы</w:t>
      </w: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r>
        <w:rPr>
          <w:rFonts w:ascii="Times New Roman" w:cs="Times New Roman" w:eastAsia="Times New Roman" w:hAnsi="Times New Roman"/>
          <w:b/>
          <w:i/>
          <w:color w:val="0000ff"/>
          <w:sz w:val="28"/>
          <w:szCs w:val="28"/>
          <w:lang w:val="kk-KZ" w:eastAsia="ar-SA"/>
        </w:rPr>
        <w:t>Аршалы ауданы</w:t>
      </w:r>
    </w:p>
    <w:p>
      <w:pPr>
        <w:pStyle w:val="style0"/>
        <w:tabs>
          <w:tab w:val="left" w:leader="none" w:pos="-284"/>
          <w:tab w:val="left" w:leader="none" w:pos="-142"/>
        </w:tabs>
        <w:suppressAutoHyphens/>
        <w:spacing w:after="0" w:lineRule="auto" w:line="360"/>
        <w:jc w:val="center"/>
        <w:rPr>
          <w:rFonts w:ascii="Times New Roman" w:cs="Times New Roman" w:eastAsia="Times New Roman" w:hAnsi="Times New Roman"/>
          <w:b/>
          <w:i/>
          <w:color w:val="0000ff"/>
          <w:sz w:val="28"/>
          <w:szCs w:val="28"/>
          <w:lang w:val="kk-KZ" w:eastAsia="ar-SA"/>
        </w:rPr>
      </w:pPr>
      <w:r>
        <w:rPr>
          <w:rFonts w:ascii="Times New Roman" w:cs="Times New Roman" w:eastAsia="Times New Roman" w:hAnsi="Times New Roman"/>
          <w:b/>
          <w:i/>
          <w:color w:val="0000ff"/>
          <w:sz w:val="28"/>
          <w:szCs w:val="28"/>
          <w:lang w:val="kk-KZ" w:eastAsia="ar-SA"/>
        </w:rPr>
        <w:t>«Жібек жолы ауылының мектеп-лицейі»К ММ</w:t>
      </w:r>
    </w:p>
    <w:p>
      <w:pPr>
        <w:pStyle w:val="style0"/>
        <w:tabs>
          <w:tab w:val="left" w:leader="none" w:pos="-284"/>
          <w:tab w:val="left" w:leader="none" w:pos="974"/>
          <w:tab w:val="left" w:leader="none" w:pos="2414"/>
        </w:tabs>
        <w:suppressAutoHyphens/>
        <w:spacing w:after="0" w:lineRule="auto" w:line="360"/>
        <w:rPr>
          <w:rFonts w:ascii="Times New Roman" w:cs="Times New Roman" w:eastAsia="Times New Roman" w:hAnsi="Times New Roman"/>
          <w:b/>
          <w:i/>
          <w:sz w:val="28"/>
          <w:szCs w:val="28"/>
          <w:lang w:val="kk-KZ" w:eastAsia="ar-SA"/>
        </w:rPr>
      </w:pPr>
    </w:p>
    <w:p>
      <w:pPr>
        <w:pStyle w:val="style0"/>
        <w:tabs>
          <w:tab w:val="left" w:leader="none" w:pos="-284"/>
          <w:tab w:val="left" w:leader="none" w:pos="974"/>
          <w:tab w:val="left" w:leader="none" w:pos="2414"/>
        </w:tabs>
        <w:suppressAutoHyphens/>
        <w:spacing w:after="0" w:lineRule="auto" w:line="360"/>
        <w:rPr>
          <w:rFonts w:ascii="Times New Roman" w:cs="Times New Roman" w:eastAsia="Times New Roman" w:hAnsi="Times New Roman"/>
          <w:b/>
          <w:i/>
          <w:sz w:val="28"/>
          <w:szCs w:val="28"/>
          <w:lang w:val="kk-KZ" w:eastAsia="ar-SA"/>
        </w:rPr>
      </w:pPr>
    </w:p>
    <w:p>
      <w:pPr>
        <w:pStyle w:val="style0"/>
        <w:tabs>
          <w:tab w:val="left" w:leader="none" w:pos="-284"/>
          <w:tab w:val="left" w:leader="none" w:pos="974"/>
          <w:tab w:val="left" w:leader="none" w:pos="2414"/>
        </w:tabs>
        <w:suppressAutoHyphens/>
        <w:spacing w:after="0" w:lineRule="atLeast" w:line="240"/>
        <w:jc w:val="center"/>
        <w:rPr>
          <w:rFonts w:ascii="Times New Roman" w:cs="Times New Roman" w:eastAsia="Times New Roman" w:hAnsi="Times New Roman"/>
          <w:b/>
          <w:i/>
          <w:color w:val="9900ff"/>
          <w:sz w:val="28"/>
          <w:szCs w:val="28"/>
          <w:lang w:val="kk-KZ" w:eastAsia="ar-SA"/>
        </w:rPr>
      </w:pPr>
      <w:r>
        <w:rPr>
          <w:rFonts w:ascii="Times New Roman" w:cs="Times New Roman" w:eastAsia="Times New Roman" w:hAnsi="Times New Roman"/>
          <w:b/>
          <w:i/>
          <w:color w:val="9900ff"/>
          <w:sz w:val="72"/>
          <w:szCs w:val="28"/>
          <w:lang w:val="kk-KZ" w:eastAsia="ar-SA"/>
        </w:rPr>
        <w:t>«Қызықты математик</w:t>
      </w:r>
      <w:r>
        <w:rPr>
          <w:rFonts w:ascii="Times New Roman" w:cs="Times New Roman" w:eastAsia="Times New Roman" w:hAnsi="Times New Roman"/>
          <w:b/>
          <w:i/>
          <w:color w:val="9900ff"/>
          <w:sz w:val="72"/>
          <w:szCs w:val="28"/>
          <w:lang w:val="kk-KZ" w:eastAsia="ar-SA"/>
        </w:rPr>
        <w:t>а»</w:t>
      </w:r>
    </w:p>
    <w:p>
      <w:pPr>
        <w:pStyle w:val="style0"/>
        <w:tabs>
          <w:tab w:val="left" w:leader="none" w:pos="-284"/>
          <w:tab w:val="left" w:leader="none" w:pos="974"/>
          <w:tab w:val="left" w:leader="none" w:pos="2414"/>
        </w:tabs>
        <w:suppressAutoHyphens/>
        <w:spacing w:after="0" w:lineRule="atLeast" w:line="240"/>
        <w:ind w:left="-567"/>
        <w:jc w:val="center"/>
        <w:rPr>
          <w:rFonts w:ascii="Times New Roman" w:cs="Times New Roman" w:eastAsia="Times New Roman" w:hAnsi="Times New Roman"/>
          <w:b/>
          <w:i/>
          <w:sz w:val="28"/>
          <w:szCs w:val="28"/>
          <w:lang w:val="kk-KZ" w:eastAsia="ar-SA"/>
        </w:rPr>
      </w:pPr>
    </w:p>
    <w:p>
      <w:pPr>
        <w:pStyle w:val="style0"/>
        <w:tabs>
          <w:tab w:val="left" w:leader="none" w:pos="-284"/>
          <w:tab w:val="left" w:leader="none" w:pos="974"/>
          <w:tab w:val="left" w:leader="none" w:pos="2414"/>
        </w:tabs>
        <w:suppressAutoHyphens/>
        <w:spacing w:after="0" w:lineRule="atLeast" w:line="240"/>
        <w:ind w:left="-567"/>
        <w:jc w:val="center"/>
        <w:rPr>
          <w:rFonts w:ascii="Times New Roman" w:cs="Times New Roman" w:eastAsia="Times New Roman" w:hAnsi="Times New Roman"/>
          <w:b/>
          <w:i/>
          <w:sz w:val="28"/>
          <w:szCs w:val="28"/>
          <w:lang w:val="kk-KZ" w:eastAsia="ar-SA"/>
        </w:rPr>
      </w:pPr>
      <w:r>
        <w:rPr>
          <w:rFonts w:ascii="Times New Roman" w:cs="Times New Roman" w:eastAsia="Times New Roman" w:hAnsi="Times New Roman"/>
          <w:b/>
          <w:color w:val="0000ff"/>
          <w:sz w:val="28"/>
          <w:szCs w:val="28"/>
          <w:lang w:val="kk-KZ" w:eastAsia="ar-SA"/>
        </w:rPr>
        <w:t>Оқу қазақ тілінде жүргізілетін мектептердің</w:t>
      </w:r>
    </w:p>
    <w:p>
      <w:pPr>
        <w:pStyle w:val="style0"/>
        <w:tabs>
          <w:tab w:val="left" w:leader="none" w:pos="-284"/>
          <w:tab w:val="left" w:leader="none" w:pos="974"/>
          <w:tab w:val="left" w:leader="none" w:pos="2414"/>
        </w:tabs>
        <w:suppressAutoHyphens/>
        <w:spacing w:after="0" w:lineRule="atLeast" w:line="240"/>
        <w:ind w:left="-567"/>
        <w:jc w:val="center"/>
        <w:rPr>
          <w:rFonts w:ascii="Times New Roman" w:cs="Times New Roman" w:eastAsia="Times New Roman" w:hAnsi="Times New Roman"/>
          <w:b/>
          <w:color w:val="0000ff"/>
          <w:sz w:val="28"/>
          <w:szCs w:val="28"/>
          <w:lang w:val="kk-KZ" w:eastAsia="ar-SA"/>
        </w:rPr>
      </w:pPr>
      <w:r>
        <w:rPr>
          <w:rFonts w:ascii="Times New Roman" w:cs="Times New Roman" w:eastAsia="Times New Roman" w:hAnsi="Times New Roman"/>
          <w:b/>
          <w:color w:val="0000ff"/>
          <w:sz w:val="28"/>
          <w:szCs w:val="28"/>
          <w:lang w:val="kk-KZ" w:eastAsia="ar-SA"/>
        </w:rPr>
        <w:t>2</w:t>
      </w:r>
      <w:r>
        <w:rPr>
          <w:rFonts w:ascii="Times New Roman" w:cs="Times New Roman" w:eastAsia="Times New Roman" w:hAnsi="Times New Roman"/>
          <w:b/>
          <w:color w:val="0000ff"/>
          <w:sz w:val="28"/>
          <w:szCs w:val="28"/>
          <w:lang w:val="kk-KZ" w:eastAsia="ar-SA"/>
        </w:rPr>
        <w:t>-сынып оқушыларына  арналған</w:t>
      </w:r>
    </w:p>
    <w:p>
      <w:pPr>
        <w:pStyle w:val="style0"/>
        <w:tabs>
          <w:tab w:val="left" w:leader="none" w:pos="-284"/>
          <w:tab w:val="left" w:leader="none" w:pos="974"/>
          <w:tab w:val="left" w:leader="none" w:pos="2414"/>
        </w:tabs>
        <w:suppressAutoHyphens/>
        <w:spacing w:after="0" w:lineRule="auto" w:line="360"/>
        <w:rPr>
          <w:rFonts w:ascii="Times New Roman" w:cs="Times New Roman" w:eastAsia="Times New Roman" w:hAnsi="Times New Roman"/>
          <w:b/>
          <w:color w:val="0000ff"/>
          <w:sz w:val="28"/>
          <w:szCs w:val="28"/>
          <w:lang w:val="kk-KZ" w:eastAsia="ar-SA"/>
        </w:rPr>
      </w:pPr>
    </w:p>
    <w:p>
      <w:pPr>
        <w:pStyle w:val="style0"/>
        <w:tabs>
          <w:tab w:val="left" w:leader="none" w:pos="-284"/>
          <w:tab w:val="left" w:leader="none" w:pos="974"/>
          <w:tab w:val="left" w:leader="none" w:pos="2414"/>
        </w:tabs>
        <w:suppressAutoHyphens/>
        <w:spacing w:after="0" w:lineRule="auto" w:line="360"/>
        <w:jc w:val="center"/>
        <w:rPr>
          <w:rFonts w:ascii="Times New Roman" w:cs="Times New Roman" w:eastAsia="Times New Roman" w:hAnsi="Times New Roman"/>
          <w:b/>
          <w:color w:val="0000ff"/>
          <w:sz w:val="28"/>
          <w:szCs w:val="28"/>
          <w:lang w:val="kk-KZ" w:eastAsia="ar-SA"/>
        </w:rPr>
      </w:pPr>
    </w:p>
    <w:p>
      <w:pPr>
        <w:pStyle w:val="style0"/>
        <w:tabs>
          <w:tab w:val="left" w:leader="none" w:pos="-284"/>
          <w:tab w:val="left" w:leader="none" w:pos="974"/>
          <w:tab w:val="left" w:leader="none" w:pos="2414"/>
        </w:tabs>
        <w:suppressAutoHyphens/>
        <w:spacing w:after="0" w:lineRule="auto" w:line="360"/>
        <w:jc w:val="center"/>
        <w:rPr>
          <w:rFonts w:ascii="Times New Roman" w:cs="Times New Roman" w:eastAsia="Times New Roman" w:hAnsi="Times New Roman"/>
          <w:b/>
          <w:color w:val="0000ff"/>
          <w:sz w:val="28"/>
          <w:szCs w:val="28"/>
          <w:lang w:val="kk-KZ" w:eastAsia="ar-SA"/>
        </w:rPr>
      </w:pPr>
    </w:p>
    <w:p>
      <w:pPr>
        <w:pStyle w:val="style0"/>
        <w:tabs>
          <w:tab w:val="left" w:leader="none" w:pos="-284"/>
          <w:tab w:val="left" w:leader="none" w:pos="974"/>
          <w:tab w:val="left" w:leader="none" w:pos="2414"/>
        </w:tabs>
        <w:suppressAutoHyphens/>
        <w:spacing w:after="0" w:lineRule="auto" w:line="360"/>
        <w:jc w:val="center"/>
        <w:rPr>
          <w:rFonts w:ascii="Times New Roman" w:cs="Times New Roman" w:eastAsia="Times New Roman" w:hAnsi="Times New Roman"/>
          <w:b/>
          <w:color w:val="0000ff"/>
          <w:sz w:val="28"/>
          <w:szCs w:val="28"/>
          <w:lang w:val="kk-KZ" w:eastAsia="ar-SA"/>
        </w:rPr>
      </w:pPr>
      <w:r>
        <w:rPr>
          <w:rFonts w:ascii="Times New Roman" w:cs="Times New Roman" w:eastAsia="Times New Roman" w:hAnsi="Times New Roman"/>
          <w:b/>
          <w:color w:val="0000ff"/>
          <w:sz w:val="28"/>
          <w:szCs w:val="28"/>
          <w:lang w:val="kk-KZ" w:eastAsia="ar-SA"/>
        </w:rPr>
        <w:t xml:space="preserve">Құрастырған: Накупова Айгерім </w:t>
      </w:r>
    </w:p>
    <w:p>
      <w:pPr>
        <w:pStyle w:val="style0"/>
        <w:tabs>
          <w:tab w:val="left" w:leader="none" w:pos="-284"/>
          <w:tab w:val="left" w:leader="none" w:pos="974"/>
          <w:tab w:val="left" w:leader="none" w:pos="2414"/>
        </w:tabs>
        <w:suppressAutoHyphens/>
        <w:spacing w:after="0" w:lineRule="auto" w:line="360"/>
        <w:jc w:val="center"/>
        <w:rPr>
          <w:rFonts w:ascii="Times New Roman" w:cs="Times New Roman" w:eastAsia="Times New Roman" w:hAnsi="Times New Roman"/>
          <w:b/>
          <w:color w:val="0000ff"/>
          <w:sz w:val="28"/>
          <w:szCs w:val="28"/>
          <w:lang w:val="kk-KZ" w:eastAsia="ar-SA"/>
        </w:rPr>
      </w:pPr>
      <w:r>
        <w:rPr>
          <w:rFonts w:ascii="Times New Roman" w:cs="Times New Roman" w:eastAsia="Times New Roman" w:hAnsi="Times New Roman"/>
          <w:b/>
          <w:color w:val="0000ff"/>
          <w:sz w:val="28"/>
          <w:szCs w:val="28"/>
          <w:lang w:val="kk-KZ" w:eastAsia="ar-SA"/>
        </w:rPr>
        <w:t>Мұхамбетрахимқызы</w:t>
      </w:r>
    </w:p>
    <w:p>
      <w:pPr>
        <w:pStyle w:val="style0"/>
        <w:tabs>
          <w:tab w:val="left" w:leader="none" w:pos="-284"/>
        </w:tabs>
        <w:suppressAutoHyphens/>
        <w:spacing w:after="0" w:lineRule="auto" w:line="240"/>
        <w:ind w:right="-49"/>
        <w:rPr>
          <w:rFonts w:ascii="Times New Roman" w:cs="Times New Roman" w:eastAsia="Times New Roman" w:hAnsi="Times New Roman"/>
          <w:b/>
          <w:color w:val="0000ff"/>
          <w:sz w:val="28"/>
          <w:szCs w:val="28"/>
          <w:lang w:val="kk-KZ" w:eastAsia="ar-SA"/>
        </w:rPr>
      </w:pPr>
    </w:p>
    <w:p>
      <w:pPr>
        <w:pStyle w:val="style0"/>
        <w:tabs>
          <w:tab w:val="left" w:leader="none" w:pos="-284"/>
        </w:tabs>
        <w:suppressAutoHyphens/>
        <w:spacing w:after="0" w:lineRule="auto" w:line="240"/>
        <w:ind w:right="-49"/>
        <w:rPr>
          <w:rFonts w:ascii="Times New Roman" w:cs="Times New Roman" w:eastAsia="Times New Roman" w:hAnsi="Times New Roman"/>
          <w:b/>
          <w:color w:val="0000ff"/>
          <w:sz w:val="28"/>
          <w:szCs w:val="28"/>
          <w:lang w:val="kk-KZ" w:eastAsia="ar-SA"/>
        </w:rPr>
      </w:pPr>
    </w:p>
    <w:p>
      <w:pPr>
        <w:pStyle w:val="style0"/>
        <w:tabs>
          <w:tab w:val="left" w:leader="none" w:pos="-284"/>
        </w:tabs>
        <w:suppressAutoHyphens/>
        <w:spacing w:after="0" w:lineRule="auto" w:line="240"/>
        <w:ind w:right="-49"/>
        <w:rPr>
          <w:rFonts w:ascii="Times New Roman" w:cs="Times New Roman" w:eastAsia="Times New Roman" w:hAnsi="Times New Roman"/>
          <w:b/>
          <w:color w:val="0000ff"/>
          <w:sz w:val="28"/>
          <w:szCs w:val="28"/>
          <w:lang w:val="kk-KZ" w:eastAsia="ar-SA"/>
        </w:rPr>
      </w:pPr>
    </w:p>
    <w:p>
      <w:pPr>
        <w:pStyle w:val="style0"/>
        <w:tabs>
          <w:tab w:val="left" w:leader="none" w:pos="-284"/>
        </w:tabs>
        <w:suppressAutoHyphens/>
        <w:spacing w:after="0" w:lineRule="auto" w:line="240"/>
        <w:ind w:right="-49"/>
        <w:jc w:val="center"/>
        <w:rPr>
          <w:rFonts w:ascii="Times New Roman" w:cs="Times New Roman" w:eastAsia="Times New Roman" w:hAnsi="Times New Roman"/>
          <w:b/>
          <w:color w:val="0000ff"/>
          <w:sz w:val="28"/>
          <w:szCs w:val="28"/>
          <w:lang w:val="kk-KZ" w:eastAsia="ar-SA"/>
        </w:rPr>
      </w:pPr>
    </w:p>
    <w:p>
      <w:pPr>
        <w:pStyle w:val="style0"/>
        <w:tabs>
          <w:tab w:val="left" w:leader="none" w:pos="-284"/>
        </w:tabs>
        <w:suppressAutoHyphens/>
        <w:spacing w:after="0" w:lineRule="auto" w:line="240"/>
        <w:ind w:right="-49"/>
        <w:jc w:val="center"/>
        <w:rPr>
          <w:rFonts w:ascii="Times New Roman" w:cs="Times New Roman" w:eastAsia="Times New Roman" w:hAnsi="Times New Roman"/>
          <w:b/>
          <w:color w:val="0000ff"/>
          <w:sz w:val="28"/>
          <w:szCs w:val="28"/>
          <w:lang w:val="kk-KZ" w:eastAsia="ar-SA"/>
        </w:rPr>
      </w:pPr>
    </w:p>
    <w:bookmarkStart w:id="0" w:name="_GoBack"/>
    <w:bookmarkEnd w:id="0"/>
    <w:p>
      <w:pPr>
        <w:pStyle w:val="style0"/>
        <w:tabs>
          <w:tab w:val="left" w:leader="none" w:pos="-284"/>
        </w:tabs>
        <w:suppressAutoHyphens/>
        <w:spacing w:after="0" w:lineRule="auto" w:line="240"/>
        <w:ind w:right="-49"/>
        <w:jc w:val="center"/>
        <w:rPr>
          <w:rFonts w:ascii="Times New Roman" w:cs="Times New Roman" w:eastAsia="Times New Roman" w:hAnsi="Times New Roman"/>
          <w:b/>
          <w:color w:val="0000ff"/>
          <w:sz w:val="28"/>
          <w:szCs w:val="28"/>
          <w:lang w:val="kk-KZ" w:eastAsia="ar-SA"/>
        </w:rPr>
      </w:pPr>
    </w:p>
    <w:p>
      <w:pPr>
        <w:pStyle w:val="style0"/>
        <w:tabs>
          <w:tab w:val="left" w:leader="none" w:pos="-284"/>
        </w:tabs>
        <w:suppressAutoHyphens/>
        <w:spacing w:after="0" w:lineRule="auto" w:line="240"/>
        <w:ind w:right="-49"/>
        <w:jc w:val="center"/>
        <w:rPr>
          <w:rFonts w:ascii="Times New Roman" w:cs="Times New Roman" w:eastAsia="Times New Roman" w:hAnsi="Times New Roman"/>
          <w:b/>
          <w:color w:val="0000ff"/>
          <w:sz w:val="28"/>
          <w:szCs w:val="28"/>
          <w:lang w:val="kk-KZ" w:eastAsia="ar-SA"/>
        </w:rPr>
      </w:pPr>
    </w:p>
    <w:p>
      <w:pPr>
        <w:pStyle w:val="style0"/>
        <w:tabs>
          <w:tab w:val="left" w:leader="none" w:pos="-284"/>
          <w:tab w:val="left" w:leader="none" w:pos="974"/>
          <w:tab w:val="left" w:leader="none" w:pos="2414"/>
        </w:tabs>
        <w:suppressAutoHyphens/>
        <w:spacing w:after="0" w:lineRule="auto" w:line="360"/>
        <w:jc w:val="center"/>
        <w:rPr>
          <w:rFonts w:ascii="Times New Roman" w:cs="Times New Roman" w:eastAsia="Times New Roman" w:hAnsi="Times New Roman"/>
          <w:b/>
          <w:color w:val="0000ff"/>
          <w:sz w:val="28"/>
          <w:szCs w:val="28"/>
          <w:lang w:val="kk-KZ" w:eastAsia="ar-SA"/>
        </w:rPr>
      </w:pPr>
      <w:r>
        <w:rPr>
          <w:rFonts w:ascii="Times New Roman" w:cs="Times New Roman" w:eastAsia="Times New Roman" w:hAnsi="Times New Roman"/>
          <w:b/>
          <w:color w:val="0000ff"/>
          <w:sz w:val="28"/>
          <w:szCs w:val="28"/>
          <w:lang w:val="kk-KZ" w:eastAsia="ar-SA"/>
        </w:rPr>
        <w:t xml:space="preserve">2024-2025 оқу </w:t>
      </w:r>
      <w:r>
        <w:rPr>
          <w:rFonts w:ascii="Times New Roman" w:cs="Times New Roman" w:eastAsia="Times New Roman" w:hAnsi="Times New Roman"/>
          <w:b/>
          <w:color w:val="0000ff"/>
          <w:sz w:val="28"/>
          <w:szCs w:val="28"/>
          <w:lang w:val="en-US" w:eastAsia="ar-SA"/>
        </w:rPr>
        <w:t xml:space="preserve">жылы. </w:t>
      </w:r>
    </w:p>
    <w:p>
      <w:pPr>
        <w:pStyle w:val="style0"/>
        <w:spacing w:after="0" w:lineRule="auto" w:line="240"/>
        <w:jc w:val="center"/>
        <w:rPr>
          <w:rFonts w:ascii="Times New Roman" w:cs="Times New Roman" w:eastAsia="Calibri" w:hAnsi="Times New Roman"/>
          <w:b/>
          <w:noProof/>
          <w:sz w:val="28"/>
          <w:szCs w:val="28"/>
          <w:lang w:val="kk-KZ"/>
        </w:rPr>
      </w:pPr>
      <w:r>
        <w:rPr>
          <w:rFonts w:ascii="Times New Roman" w:cs="Times New Roman" w:eastAsia="Calibri" w:hAnsi="Times New Roman"/>
          <w:b/>
          <w:noProof/>
          <w:sz w:val="28"/>
          <w:szCs w:val="28"/>
          <w:lang w:val="kk-KZ"/>
        </w:rPr>
        <w:t>Түсінік хат</w:t>
      </w:r>
    </w:p>
    <w:p>
      <w:pPr>
        <w:pStyle w:val="style0"/>
        <w:spacing w:after="0" w:lineRule="auto" w:line="240"/>
        <w:jc w:val="center"/>
        <w:rPr>
          <w:rFonts w:ascii="Times New Roman" w:cs="Times New Roman" w:eastAsia="Calibri" w:hAnsi="Times New Roman"/>
          <w:b/>
          <w:noProof/>
          <w:sz w:val="28"/>
          <w:szCs w:val="28"/>
          <w:lang w:val="kk-KZ"/>
        </w:rPr>
      </w:pPr>
    </w:p>
    <w:p>
      <w:pPr>
        <w:pStyle w:val="style0"/>
        <w:spacing w:after="0" w:lineRule="auto" w:line="240"/>
        <w:rPr>
          <w:rFonts w:ascii="Times New Roman" w:cs="Times New Roman" w:eastAsia="Calibri" w:hAnsi="Times New Roman"/>
          <w:noProof/>
          <w:sz w:val="28"/>
          <w:szCs w:val="28"/>
          <w:lang w:val="kk-KZ"/>
        </w:rPr>
      </w:pPr>
      <w:r>
        <w:rPr>
          <w:rFonts w:ascii="Times New Roman" w:cs="Times New Roman" w:eastAsia="Calibri" w:hAnsi="Times New Roman"/>
          <w:noProof/>
          <w:sz w:val="28"/>
          <w:szCs w:val="28"/>
          <w:lang w:val="kk-KZ"/>
        </w:rPr>
        <w:t xml:space="preserve">       Бүгiнгi күнi математиканы қолданбайтын жeрi жoқ. Coл себепті әрбір оқушы өзінің мaтeмaтикaлық сауаттылықтарын жoғaрғы деңгейде жeткiзу керек. Сондықтан «Қызықты мaтeмaтикa» жинағы арқылы оқушылардың тез oйлауы мен жылдамырақ есептеулерінің дағдыларын қалыптастырады.</w:t>
      </w:r>
    </w:p>
    <w:p>
      <w:pPr>
        <w:pStyle w:val="style0"/>
        <w:spacing w:after="0" w:lineRule="auto" w:line="240"/>
        <w:rPr>
          <w:rFonts w:ascii="Times New Roman" w:cs="Times New Roman" w:eastAsia="Calibri" w:hAnsi="Times New Roman"/>
          <w:noProof/>
          <w:sz w:val="28"/>
          <w:szCs w:val="28"/>
          <w:lang w:val="kk-KZ"/>
        </w:rPr>
      </w:pPr>
      <w:r>
        <w:rPr>
          <w:rFonts w:ascii="Times New Roman" w:cs="Times New Roman" w:eastAsia="Calibri" w:hAnsi="Times New Roman"/>
          <w:noProof/>
          <w:sz w:val="28"/>
          <w:szCs w:val="28"/>
          <w:lang w:val="kk-KZ"/>
        </w:rPr>
        <w:t xml:space="preserve">     «Қызықты математика» тапсырмалары дайындалған көлемді туындылар – мeктeп бағдарламасында бар және оқушылардың жас ерекшелігіне сай таңдалып алынған тапсырмалар. </w:t>
      </w:r>
    </w:p>
    <w:p>
      <w:pPr>
        <w:pStyle w:val="style0"/>
        <w:spacing w:after="0" w:lineRule="auto" w:line="240"/>
        <w:rPr>
          <w:rFonts w:ascii="Times New Roman" w:cs="Times New Roman" w:eastAsia="Calibri" w:hAnsi="Times New Roman"/>
          <w:noProof/>
          <w:sz w:val="28"/>
          <w:szCs w:val="28"/>
          <w:lang w:val="kk-KZ"/>
        </w:rPr>
      </w:pPr>
      <w:r>
        <w:rPr>
          <w:rFonts w:ascii="Times New Roman" w:cs="Times New Roman" w:eastAsia="Calibri" w:hAnsi="Times New Roman"/>
          <w:noProof/>
          <w:sz w:val="28"/>
          <w:szCs w:val="28"/>
          <w:lang w:val="kk-KZ"/>
        </w:rPr>
        <w:t xml:space="preserve">     Қызықты математика 2-сынып oқушылaрының ойлану деңгейлері жәнеде қызықтырақ тапсырмаларды орындауларына қажеттірек  логикалық пайымдауларды құру және ойлаулын қорытуларын жүргізе алуын қалыптастастыру бойынша жұмыстарды жүргізулеріңе мүмкіндіктер беріледі. Тапсырмалармен оқушылардың қажеттілігіне қарай өзгертуге немесе түрлендіруге, орындарын ауыстырып қолдануға болады.</w:t>
      </w:r>
    </w:p>
    <w:p>
      <w:pPr>
        <w:pStyle w:val="style0"/>
        <w:spacing w:after="0" w:lineRule="auto" w:line="240"/>
        <w:rPr>
          <w:rFonts w:ascii="Times New Roman" w:cs="Times New Roman" w:eastAsia="Times New Roman" w:hAnsi="Times New Roman"/>
          <w:color w:val="333333"/>
          <w:sz w:val="28"/>
          <w:szCs w:val="28"/>
          <w:lang w:val="kk-KZ" w:eastAsia="ru-RU"/>
        </w:rPr>
      </w:pPr>
      <w:r>
        <w:rPr>
          <w:rFonts w:ascii="Times New Roman" w:cs="Times New Roman" w:eastAsia="Calibri" w:hAnsi="Times New Roman"/>
          <w:noProof/>
          <w:sz w:val="28"/>
          <w:szCs w:val="28"/>
          <w:lang w:val="kk-KZ"/>
        </w:rPr>
        <w:tab/>
      </w:r>
      <w:r>
        <w:rPr>
          <w:rFonts w:ascii="Times New Roman" w:cs="Times New Roman" w:eastAsia="Times New Roman" w:hAnsi="Times New Roman"/>
          <w:color w:val="333333"/>
          <w:sz w:val="28"/>
          <w:szCs w:val="28"/>
          <w:lang w:val="kk-KZ" w:eastAsia="ru-RU"/>
        </w:rPr>
        <w:t xml:space="preserve">    «Қызықты математика» бағдарламасы арқылы оқушылар қоршаған ортаны таниды, ұлттық мәдениетті, моральды, дүниетанымды сезіне бастайды, сөйлеуге дағдыландыруда оқушының өзіндік ерекшелігі айқындала түседі. «Қызықты математика» бағдарламасы арқылы оқушылар тез ойлау, жылдам есептеу дағдылары </w:t>
      </w: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jc w:val="center"/>
        <w:rPr>
          <w:rFonts w:ascii="Times New Roman" w:cs="Times New Roman" w:eastAsia="Times New Roman" w:hAnsi="Times New Roman"/>
          <w:color w:val="333333"/>
          <w:sz w:val="28"/>
          <w:szCs w:val="28"/>
          <w:lang w:val="kk-KZ" w:eastAsia="ru-RU"/>
        </w:rPr>
      </w:pPr>
      <w:r>
        <w:rPr>
          <w:rFonts w:ascii="Times New Roman" w:cs="Times New Roman" w:eastAsia="Times New Roman" w:hAnsi="Times New Roman"/>
          <w:color w:val="333333"/>
          <w:sz w:val="28"/>
          <w:szCs w:val="28"/>
          <w:lang w:val="kk-KZ" w:eastAsia="ru-RU"/>
        </w:rPr>
        <w:t>1</w:t>
      </w:r>
    </w:p>
    <w:p>
      <w:pPr>
        <w:pStyle w:val="style0"/>
        <w:spacing w:after="0" w:lineRule="auto" w:line="240"/>
        <w:rPr>
          <w:rFonts w:ascii="Times New Roman" w:cs="Times New Roman" w:eastAsia="Times New Roman" w:hAnsi="Times New Roman"/>
          <w:color w:val="333333"/>
          <w:sz w:val="28"/>
          <w:szCs w:val="28"/>
          <w:lang w:val="kk-KZ" w:eastAsia="ru-RU"/>
        </w:rPr>
      </w:pPr>
      <w:r>
        <w:rPr>
          <w:rFonts w:ascii="Times New Roman" w:cs="Times New Roman" w:eastAsia="Times New Roman" w:hAnsi="Times New Roman"/>
          <w:color w:val="333333"/>
          <w:sz w:val="28"/>
          <w:szCs w:val="28"/>
          <w:lang w:val="kk-KZ" w:eastAsia="ru-RU"/>
        </w:rPr>
        <w:t>қалыптасады. Бұған қоса оқып—үйрену барысында оқушылар алғашқы тілдік мағлұматтарды меңгереді, ақыл-ойы, сөйлеу дағдылары жетілдіріледі.</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color w:val="333333"/>
          <w:sz w:val="28"/>
          <w:szCs w:val="28"/>
          <w:lang w:val="kk-KZ" w:eastAsia="ru-RU"/>
        </w:rPr>
        <w:t>          Көңілді жаттығулар, викториналар, қызықты тапсырмалар құрастыру баланың ойын ұштай түсіп, ұстамдылыққа, еңбектене білуге тәрбиелейді. Оқушының қиялын дамытып, өз бетімен жұмыс істеуге икемдейді. Өтілетін жұмыстар мен тапсырмалар оқушылардың жас ерекшеліктерін ескеріп, білімдерін жетілдіріп, дамытуға арналған.</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          «Қызықты математика» арнайы курс бағдарламасында келесі тапсырмалар түрлері енгізілген:</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-геометриялық мазмұндағы және кеңістік ұғымын дамытуға арналған тапсырмалар;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-жиынмен байланысты амалдарды орындауға арналған</w:t>
      </w:r>
    </w:p>
    <w:p>
      <w:pPr>
        <w:pStyle w:val="style0"/>
        <w:spacing w:after="0" w:lineRule="auto" w:line="240"/>
        <w:rPr>
          <w:rFonts w:ascii="Times New Roman" w:cs="Times New Roman" w:eastAsia="Times New Roman" w:hAnsi="Times New Roman"/>
          <w:color w:val="333333"/>
          <w:sz w:val="28"/>
          <w:szCs w:val="28"/>
          <w:lang w:val="kk-KZ" w:eastAsia="ru-RU"/>
        </w:rPr>
      </w:pPr>
      <w:r>
        <w:rPr>
          <w:rFonts w:ascii="Times New Roman" w:cs="Times New Roman" w:eastAsia="Times New Roman" w:hAnsi="Times New Roman"/>
          <w:color w:val="333333"/>
          <w:sz w:val="28"/>
          <w:szCs w:val="28"/>
          <w:lang w:val="kk-KZ" w:eastAsia="ru-RU"/>
        </w:rPr>
        <w:t>тапсырмалар;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-математикалық басқатырғыштар;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-логикалық қортындылар;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-лабиринттер;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-көңілді жаттығулар;</w:t>
      </w:r>
      <w:r>
        <w:rPr>
          <w:rFonts w:ascii="Times New Roman" w:cs="Times New Roman" w:eastAsia="Times New Roman" w:hAnsi="Times New Roman"/>
          <w:color w:val="333333"/>
          <w:sz w:val="28"/>
          <w:szCs w:val="28"/>
          <w:lang w:val="kk-KZ" w:eastAsia="ru-RU"/>
        </w:rPr>
        <w:br/>
      </w:r>
      <w:r>
        <w:rPr>
          <w:rFonts w:ascii="Times New Roman" w:cs="Times New Roman" w:eastAsia="Times New Roman" w:hAnsi="Times New Roman"/>
          <w:color w:val="333333"/>
          <w:sz w:val="28"/>
          <w:szCs w:val="28"/>
          <w:lang w:val="kk-KZ" w:eastAsia="ru-RU"/>
        </w:rPr>
        <w:t>-сөзжұмбақтар;</w:t>
      </w: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w:t>
      </w: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color w:val="333333"/>
          <w:sz w:val="28"/>
          <w:szCs w:val="28"/>
          <w:lang w:val="kk-KZ" w:eastAsia="ru-RU"/>
        </w:rPr>
      </w:pPr>
    </w:p>
    <w:p>
      <w:pPr>
        <w:pStyle w:val="style0"/>
        <w:spacing w:after="0" w:lineRule="auto" w:line="240"/>
        <w:rPr>
          <w:rFonts w:ascii="Times New Roman" w:cs="Times New Roman" w:eastAsia="Times New Roman" w:hAnsi="Times New Roman"/>
          <w:b/>
          <w:color w:val="333333"/>
          <w:sz w:val="28"/>
          <w:szCs w:val="28"/>
          <w:lang w:val="kk-KZ" w:eastAsia="ru-RU"/>
        </w:rPr>
      </w:pPr>
      <w:r>
        <w:rPr>
          <w:rFonts w:ascii="Times New Roman" w:cs="Times New Roman" w:eastAsia="Times New Roman" w:hAnsi="Times New Roman"/>
          <w:color w:val="333333"/>
          <w:sz w:val="28"/>
          <w:szCs w:val="28"/>
          <w:lang w:val="kk-KZ" w:eastAsia="ru-RU"/>
        </w:rPr>
        <w:t>    </w:t>
      </w:r>
      <w:r>
        <w:rPr>
          <w:rFonts w:ascii="Times New Roman" w:cs="Times New Roman" w:eastAsia="Times New Roman" w:hAnsi="Times New Roman"/>
          <w:b/>
          <w:sz w:val="28"/>
          <w:szCs w:val="28"/>
          <w:lang w:val="kk-KZ" w:eastAsia="ru-RU"/>
        </w:rPr>
        <w:t xml:space="preserve">Білім беру мақсаты:       </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ab/>
      </w:r>
      <w:r>
        <w:rPr>
          <w:rFonts w:ascii="Times New Roman" w:cs="Times New Roman" w:eastAsia="Times New Roman" w:hAnsi="Times New Roman"/>
          <w:sz w:val="28"/>
          <w:szCs w:val="28"/>
          <w:lang w:val="kk-KZ" w:eastAsia="ru-RU"/>
        </w:rPr>
        <w:t>Баланың  тұлғалық қасиеттерін: ақыл-ойын, сезімдерін, танымдық және шығармашылық   қабілеттерін, ойлау әрекеттерін дамыту, оқушыларға матемитакалық білім, білік, дағдыларын игерту; шығармашылық қабілеттерін арттыру; зейінін, еске сақтау, байқағыштық, қиялдау, танымдық іс-әрекеттерімен өздігінен білім алуға, ізденуге бейімдеу.</w:t>
      </w:r>
    </w:p>
    <w:p>
      <w:pPr>
        <w:pStyle w:val="style0"/>
        <w:spacing w:after="0" w:lineRule="auto" w:line="240"/>
        <w:rPr>
          <w:rFonts w:ascii="Times New Roman" w:cs="Times New Roman" w:eastAsia="Times New Roman" w:hAnsi="Times New Roman"/>
          <w:b/>
          <w:sz w:val="28"/>
          <w:szCs w:val="28"/>
          <w:lang w:val="kk-KZ" w:eastAsia="ru-RU"/>
        </w:rPr>
      </w:pPr>
    </w:p>
    <w:p>
      <w:pPr>
        <w:pStyle w:val="style0"/>
        <w:spacing w:after="0" w:lineRule="auto" w:line="24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Міндеті:</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Оқушының тұлға ретінде қалыптасуына әсер ету;</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Ақыл-ойын және ерік пен сезім белсенділігін арттыру;</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Логикалық ойлау қабілеттерін арттыру;</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Математикалық тілде сөйлеу машығын қалыптастыру;</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Оқушылардың танымдық қабілетін дамытып, қызығушылығын арттыру.</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Пәнді меңгеру деңгейіне қойылатын талаптар</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Білімі мен білігі бойынша:</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10-нан 100-ге  дейінгі сандарды оқып және жаза білуі керек. Көбейту кестесін білуі керек.</w:t>
      </w:r>
    </w:p>
    <w:p>
      <w:pPr>
        <w:pStyle w:val="style0"/>
        <w:spacing w:after="0" w:lineRule="auto" w:line="240"/>
        <w:rPr>
          <w:rFonts w:ascii="Times New Roman" w:cs="Times New Roman" w:eastAsia="Times New Roman" w:hAnsi="Times New Roman"/>
          <w:spacing w:val="20"/>
          <w:sz w:val="28"/>
          <w:szCs w:val="28"/>
          <w:lang w:val="kk-KZ" w:eastAsia="ru-RU"/>
        </w:rPr>
      </w:pPr>
      <w:r>
        <w:rPr>
          <w:rFonts w:ascii="Times New Roman" w:cs="Times New Roman" w:eastAsia="Times New Roman" w:hAnsi="Times New Roman"/>
          <w:spacing w:val="20"/>
          <w:sz w:val="28"/>
          <w:szCs w:val="28"/>
          <w:lang w:val="kk-KZ" w:eastAsia="ru-RU"/>
        </w:rPr>
        <w:t>Оқушы білуі керек:</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кері есептер құрастыруды;</w:t>
      </w:r>
    </w:p>
    <w:p>
      <w:pPr>
        <w:pStyle w:val="style0"/>
        <w:spacing w:after="0" w:lineRule="auto" w:line="24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жүздіктерді қосу мен азайтуды;</w:t>
      </w:r>
    </w:p>
    <w:p>
      <w:pPr>
        <w:pStyle w:val="style0"/>
        <w:spacing w:after="0" w:lineRule="auto" w:line="240"/>
        <w:rPr>
          <w:rFonts w:ascii="Times New Roman" w:cs="Times New Roman" w:eastAsia="Times New Roman" w:hAnsi="Times New Roman"/>
          <w:spacing w:val="20"/>
          <w:sz w:val="28"/>
          <w:szCs w:val="28"/>
          <w:lang w:val="kk-KZ" w:eastAsia="ru-RU"/>
        </w:rPr>
      </w:pPr>
      <w:r>
        <w:rPr>
          <w:rFonts w:ascii="Times New Roman" w:cs="Times New Roman" w:eastAsia="Times New Roman" w:hAnsi="Times New Roman"/>
          <w:sz w:val="28"/>
          <w:szCs w:val="28"/>
          <w:lang w:val="kk-KZ" w:eastAsia="ru-RU"/>
        </w:rPr>
        <w:t>екі таңбалы сандарды қосу, азайтуды;</w:t>
      </w:r>
    </w:p>
    <w:p>
      <w:pPr>
        <w:pStyle w:val="style0"/>
        <w:spacing w:after="0" w:lineRule="auto" w:line="240"/>
        <w:rPr>
          <w:rFonts w:ascii="Times New Roman" w:cs="Times New Roman" w:eastAsia="Times New Roman" w:hAnsi="Times New Roman"/>
          <w:spacing w:val="20"/>
          <w:sz w:val="28"/>
          <w:szCs w:val="28"/>
          <w:lang w:val="kk-KZ" w:eastAsia="ru-RU"/>
        </w:rPr>
      </w:pPr>
      <w:r>
        <w:rPr>
          <w:rFonts w:ascii="Times New Roman" w:cs="Times New Roman" w:eastAsia="Times New Roman" w:hAnsi="Times New Roman"/>
          <w:sz w:val="28"/>
          <w:szCs w:val="28"/>
          <w:lang w:val="kk-KZ" w:eastAsia="ru-RU"/>
        </w:rPr>
        <w:t>өрнектерді пайдаланып есеп құрастыру;</w:t>
      </w:r>
    </w:p>
    <w:p>
      <w:pPr>
        <w:pStyle w:val="style0"/>
        <w:spacing w:after="0" w:lineRule="auto" w:line="240"/>
        <w:rPr>
          <w:rFonts w:ascii="Times New Roman" w:cs="Times New Roman" w:eastAsia="Times New Roman" w:hAnsi="Times New Roman"/>
          <w:spacing w:val="20"/>
          <w:sz w:val="28"/>
          <w:szCs w:val="28"/>
          <w:lang w:val="kk-KZ" w:eastAsia="ru-RU"/>
        </w:rPr>
      </w:pPr>
      <w:r>
        <w:rPr>
          <w:rFonts w:ascii="Times New Roman" w:cs="Times New Roman" w:eastAsia="Times New Roman" w:hAnsi="Times New Roman"/>
          <w:sz w:val="28"/>
          <w:szCs w:val="28"/>
          <w:lang w:val="kk-KZ" w:eastAsia="ru-RU"/>
        </w:rPr>
        <w:t>геометриялық фигураларды ажыратуды , тік төртбұрыш, төртбұрыш, шаршы;шамалар мен ұзындық бірліктерін.</w:t>
      </w:r>
    </w:p>
    <w:p>
      <w:pPr>
        <w:pStyle w:val="style0"/>
        <w:spacing w:after="0" w:lineRule="auto" w:line="240"/>
        <w:jc w:val="center"/>
        <w:rPr>
          <w:rFonts w:ascii="Times New Roman" w:cs="Times New Roman" w:eastAsia="Times New Roman" w:hAnsi="Times New Roman"/>
          <w:spacing w:val="20"/>
          <w:sz w:val="28"/>
          <w:szCs w:val="28"/>
          <w:lang w:val="kk-KZ" w:eastAsia="ru-RU"/>
        </w:rPr>
      </w:pPr>
    </w:p>
    <w:p>
      <w:pPr>
        <w:pStyle w:val="style0"/>
        <w:spacing w:after="0" w:lineRule="auto" w:line="240"/>
        <w:jc w:val="center"/>
        <w:rPr>
          <w:rFonts w:ascii="Times New Roman" w:cs="Times New Roman" w:eastAsia="Times New Roman" w:hAnsi="Times New Roman"/>
          <w:spacing w:val="20"/>
          <w:sz w:val="28"/>
          <w:szCs w:val="28"/>
          <w:lang w:val="kk-KZ" w:eastAsia="ru-RU"/>
        </w:rPr>
      </w:pPr>
    </w:p>
    <w:p>
      <w:pPr>
        <w:pStyle w:val="style0"/>
        <w:spacing w:after="0" w:lineRule="auto" w:line="240"/>
        <w:jc w:val="center"/>
        <w:rPr>
          <w:rFonts w:ascii="Times New Roman" w:cs="Times New Roman" w:eastAsia="Times New Roman" w:hAnsi="Times New Roman"/>
          <w:spacing w:val="20"/>
          <w:sz w:val="28"/>
          <w:szCs w:val="28"/>
          <w:lang w:val="kk-KZ" w:eastAsia="ru-RU"/>
        </w:rPr>
      </w:pPr>
      <w:r>
        <w:rPr>
          <w:rFonts w:ascii="Times New Roman" w:cs="Times New Roman" w:eastAsia="Times New Roman" w:hAnsi="Times New Roman"/>
          <w:spacing w:val="20"/>
          <w:sz w:val="28"/>
          <w:szCs w:val="28"/>
          <w:lang w:val="kk-KZ" w:eastAsia="ru-RU"/>
        </w:rPr>
        <w:t>3</w:t>
      </w:r>
    </w:p>
    <w:p>
      <w:pPr>
        <w:pStyle w:val="style0"/>
        <w:spacing w:after="0" w:lineRule="auto" w:line="240"/>
        <w:jc w:val="center"/>
        <w:rPr>
          <w:rFonts w:ascii="Times New Roman" w:cs="Times New Roman" w:eastAsia="Times New Roman" w:hAnsi="Times New Roman"/>
          <w:spacing w:val="20"/>
          <w:sz w:val="28"/>
          <w:szCs w:val="28"/>
          <w:lang w:val="kk-KZ" w:eastAsia="ru-RU"/>
        </w:rPr>
      </w:pPr>
    </w:p>
    <w:p>
      <w:pPr>
        <w:pStyle w:val="style0"/>
        <w:spacing w:after="0" w:lineRule="auto" w:line="240"/>
        <w:jc w:val="center"/>
        <w:rPr>
          <w:rFonts w:ascii="Times New Roman" w:cs="Times New Roman" w:eastAsia="Times New Roman" w:hAnsi="Times New Roman"/>
          <w:spacing w:val="20"/>
          <w:sz w:val="28"/>
          <w:szCs w:val="28"/>
          <w:lang w:val="kk-KZ" w:eastAsia="ru-RU"/>
        </w:rPr>
      </w:pPr>
    </w:p>
    <w:p>
      <w:pPr>
        <w:pStyle w:val="style0"/>
        <w:spacing w:after="0" w:lineRule="auto" w:line="240"/>
        <w:jc w:val="center"/>
        <w:rPr>
          <w:rFonts w:ascii="Times New Roman" w:cs="Times New Roman" w:eastAsia="Calibri" w:hAnsi="Times New Roman"/>
          <w:b/>
          <w:bCs/>
          <w:sz w:val="28"/>
          <w:szCs w:val="20"/>
          <w:lang w:val="kk-KZ"/>
        </w:rPr>
      </w:pPr>
      <w:r>
        <w:rPr>
          <w:rFonts w:ascii="Times New Roman" w:cs="Times New Roman" w:eastAsia="Calibri" w:hAnsi="Times New Roman"/>
          <w:b/>
          <w:bCs/>
          <w:sz w:val="28"/>
          <w:szCs w:val="20"/>
          <w:lang w:val="kk-KZ"/>
        </w:rPr>
        <w:t>2 сынып</w:t>
      </w:r>
    </w:p>
    <w:p>
      <w:pPr>
        <w:pStyle w:val="style0"/>
        <w:spacing w:after="0" w:lineRule="auto" w:line="240"/>
        <w:jc w:val="center"/>
        <w:rPr>
          <w:rFonts w:ascii="Times New Roman" w:cs="Times New Roman" w:eastAsia="Calibri" w:hAnsi="Times New Roman"/>
          <w:b/>
          <w:bCs/>
          <w:sz w:val="28"/>
          <w:szCs w:val="20"/>
          <w:lang w:val="kk-KZ"/>
        </w:rPr>
      </w:pPr>
      <w:r>
        <w:rPr>
          <w:rFonts w:ascii="Times New Roman" w:cs="Times New Roman" w:eastAsia="Calibri" w:hAnsi="Times New Roman"/>
          <w:b/>
          <w:bCs/>
          <w:sz w:val="28"/>
          <w:szCs w:val="20"/>
          <w:lang w:val="kk-KZ"/>
        </w:rPr>
        <w:t>Қызықты математика</w:t>
      </w:r>
    </w:p>
    <w:p>
      <w:pPr>
        <w:pStyle w:val="style0"/>
        <w:spacing w:after="0" w:lineRule="auto" w:line="240"/>
        <w:jc w:val="center"/>
        <w:rPr>
          <w:rFonts w:ascii="Times New Roman" w:cs="Times New Roman" w:eastAsia="Calibri" w:hAnsi="Times New Roman"/>
          <w:b/>
          <w:sz w:val="28"/>
          <w:szCs w:val="20"/>
          <w:lang w:val="kk-KZ"/>
        </w:rPr>
      </w:pPr>
      <w:r>
        <w:rPr>
          <w:rFonts w:ascii="Times New Roman" w:cs="Times New Roman" w:eastAsia="Calibri" w:hAnsi="Times New Roman"/>
          <w:b/>
          <w:sz w:val="28"/>
          <w:szCs w:val="20"/>
          <w:lang w:val="kk-KZ"/>
        </w:rPr>
        <w:t>2 сынып ( аптасына 1 сағат барлығы 34 сағат)</w:t>
      </w:r>
    </w:p>
    <w:p>
      <w:pPr>
        <w:pStyle w:val="style0"/>
        <w:spacing w:after="0" w:lineRule="auto" w:line="240"/>
        <w:jc w:val="center"/>
        <w:rPr>
          <w:rFonts w:ascii="Times New Roman" w:cs="Times New Roman" w:eastAsia="Calibri" w:hAnsi="Times New Roman"/>
          <w:b/>
          <w:sz w:val="28"/>
          <w:szCs w:val="20"/>
          <w:lang w:val="kk-KZ"/>
        </w:rPr>
      </w:pPr>
    </w:p>
    <w:tbl>
      <w:tblPr>
        <w:tblStyle w:val="style154"/>
        <w:tblW w:w="6912" w:type="dxa"/>
        <w:tblLook w:val="04A0" w:firstRow="1" w:lastRow="0" w:firstColumn="1" w:lastColumn="0" w:noHBand="0" w:noVBand="1"/>
      </w:tblPr>
      <w:tblGrid>
        <w:gridCol w:w="675"/>
        <w:gridCol w:w="3828"/>
        <w:gridCol w:w="1105"/>
        <w:gridCol w:w="1304"/>
      </w:tblGrid>
      <w:tr>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Тақырыптың мазмұны</w:t>
            </w:r>
          </w:p>
        </w:tc>
        <w:tc>
          <w:tcPr>
            <w:tcW w:w="110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Сағат саны </w:t>
            </w:r>
          </w:p>
        </w:tc>
        <w:tc>
          <w:tcPr>
            <w:tcW w:w="1304"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Мерзімі </w:t>
            </w:r>
          </w:p>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p>
        </w:tc>
        <w:tc>
          <w:tcPr>
            <w:tcW w:w="3828" w:type="dxa"/>
            <w:tcBorders/>
          </w:tcPr>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І тоқсан</w:t>
            </w:r>
          </w:p>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Математикалық ойындар</w:t>
            </w:r>
          </w:p>
        </w:tc>
        <w:tc>
          <w:tcPr>
            <w:tcW w:w="1105" w:type="dxa"/>
            <w:tcBorders/>
          </w:tcPr>
          <w:p>
            <w:pPr>
              <w:pStyle w:val="style0"/>
              <w:jc w:val="center"/>
              <w:rPr>
                <w:rFonts w:ascii="Times New Roman" w:cs="Times New Roman" w:eastAsia="Calibri" w:hAnsi="Times New Roman"/>
                <w:sz w:val="28"/>
                <w:szCs w:val="28"/>
                <w:lang w:val="kk-KZ"/>
              </w:rPr>
            </w:pP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Кел, ойнайық!</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2</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Құпия сандар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3</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«Кім ж</w:t>
            </w:r>
            <w:r>
              <w:rPr>
                <w:rFonts w:ascii="Times New Roman" w:cs="Times New Roman" w:eastAsia="Calibri" w:hAnsi="Times New Roman"/>
                <w:sz w:val="28"/>
                <w:szCs w:val="28"/>
                <w:shd w:val="clear" w:color="auto" w:fill="ffffff"/>
              </w:rPr>
              <w:t>ылдам</w:t>
            </w:r>
            <w:r>
              <w:rPr>
                <w:rFonts w:ascii="Times New Roman" w:cs="Times New Roman" w:eastAsia="Calibri" w:hAnsi="Times New Roman"/>
                <w:sz w:val="28"/>
                <w:szCs w:val="28"/>
                <w:shd w:val="clear" w:color="auto" w:fill="ffffff"/>
              </w:rPr>
              <w:t xml:space="preserve">?»,«Тез </w:t>
            </w:r>
            <w:r>
              <w:rPr>
                <w:rFonts w:ascii="Times New Roman" w:cs="Times New Roman" w:eastAsia="Calibri" w:hAnsi="Times New Roman"/>
                <w:sz w:val="28"/>
                <w:szCs w:val="28"/>
                <w:shd w:val="clear" w:color="auto" w:fill="ffffff"/>
              </w:rPr>
              <w:t>ойла</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математикалық</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ойындар</w:t>
            </w:r>
            <w:r>
              <w:rPr>
                <w:rFonts w:ascii="Times New Roman" w:cs="Times New Roman" w:eastAsia="Calibri" w:hAnsi="Times New Roman"/>
                <w:sz w:val="28"/>
                <w:szCs w:val="28"/>
                <w:shd w:val="clear" w:color="auto" w:fill="ffffff"/>
              </w:rPr>
              <w:t>.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4</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Теңдіктер мен теңсіздіктер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5</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Уақыт өлшемдері</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6</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Логикалық есептер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7</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Жасырылған сөз(кроссворд)</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8</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Тест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Times New Roman" w:hAnsi="Times New Roman"/>
                <w:sz w:val="28"/>
                <w:szCs w:val="28"/>
                <w:lang w:val="kk-KZ" w:eastAsia="ru-RU"/>
              </w:rPr>
            </w:pPr>
          </w:p>
        </w:tc>
        <w:tc>
          <w:tcPr>
            <w:tcW w:w="3828" w:type="dxa"/>
            <w:tcBorders/>
          </w:tcPr>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ІІ тоқсан</w:t>
            </w:r>
          </w:p>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Сандар сыры</w:t>
            </w:r>
          </w:p>
        </w:tc>
        <w:tc>
          <w:tcPr>
            <w:tcW w:w="1105" w:type="dxa"/>
            <w:tcBorders/>
          </w:tcPr>
          <w:p>
            <w:pPr>
              <w:pStyle w:val="style0"/>
              <w:jc w:val="center"/>
              <w:rPr>
                <w:rFonts w:ascii="Times New Roman" w:cs="Times New Roman" w:eastAsia="Times New Roman" w:hAnsi="Times New Roman"/>
                <w:sz w:val="28"/>
                <w:szCs w:val="28"/>
                <w:lang w:val="kk-KZ" w:eastAsia="ru-RU"/>
              </w:rPr>
            </w:pPr>
          </w:p>
        </w:tc>
        <w:tc>
          <w:tcPr>
            <w:tcW w:w="1304" w:type="dxa"/>
            <w:tcBorders/>
          </w:tcPr>
          <w:p>
            <w:pPr>
              <w:pStyle w:val="style0"/>
              <w:rPr>
                <w:rFonts w:ascii="Times New Roman" w:cs="Times New Roman" w:eastAsia="Times New Roman" w:hAnsi="Times New Roman"/>
                <w:sz w:val="28"/>
                <w:szCs w:val="28"/>
                <w:lang w:val="kk-KZ" w:eastAsia="ru-RU"/>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Геометрия еліне саяхат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2</w:t>
            </w:r>
          </w:p>
        </w:tc>
        <w:tc>
          <w:tcPr>
            <w:tcW w:w="3828" w:type="dxa"/>
            <w:tcBorders/>
          </w:tcPr>
          <w:p>
            <w:pPr>
              <w:pStyle w:val="style0"/>
              <w:rPr>
                <w:rFonts w:ascii="Times New Roman" w:cs="Times New Roman" w:eastAsia="Calibri" w:hAnsi="Times New Roman"/>
                <w:sz w:val="28"/>
                <w:szCs w:val="28"/>
                <w:lang w:val="kk-KZ"/>
              </w:rPr>
            </w:pPr>
          </w:p>
        </w:tc>
        <w:tc>
          <w:tcPr>
            <w:tcW w:w="1105" w:type="dxa"/>
            <w:tcBorders/>
          </w:tcPr>
          <w:p>
            <w:pPr>
              <w:pStyle w:val="style0"/>
              <w:jc w:val="center"/>
              <w:rPr>
                <w:rFonts w:ascii="Times New Roman" w:cs="Times New Roman" w:eastAsia="Calibri" w:hAnsi="Times New Roman"/>
                <w:sz w:val="28"/>
                <w:szCs w:val="28"/>
                <w:lang w:val="kk-KZ"/>
              </w:rPr>
            </w:pP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3</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Сиқырлы шаршы</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4</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rPr>
              <w:t>Халық</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өлшемдері</w:t>
            </w:r>
            <w:r>
              <w:rPr>
                <w:rFonts w:ascii="Times New Roman" w:cs="Times New Roman" w:eastAsia="Calibri" w:hAnsi="Times New Roman"/>
                <w:sz w:val="28"/>
                <w:szCs w:val="28"/>
                <w:shd w:val="clear" w:color="auto" w:fill="ffffff"/>
              </w:rPr>
              <w:t>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5</w:t>
            </w:r>
          </w:p>
        </w:tc>
        <w:tc>
          <w:tcPr>
            <w:tcW w:w="3828" w:type="dxa"/>
            <w:tcBorders/>
          </w:tcPr>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color w:val="444340"/>
                <w:sz w:val="28"/>
                <w:szCs w:val="28"/>
                <w:shd w:val="clear" w:color="auto" w:fill="ffffff"/>
              </w:rPr>
              <w:t xml:space="preserve"> </w:t>
            </w:r>
            <w:r>
              <w:rPr>
                <w:rFonts w:ascii="Times New Roman" w:cs="Times New Roman" w:eastAsia="Calibri" w:hAnsi="Times New Roman"/>
                <w:sz w:val="28"/>
                <w:szCs w:val="28"/>
                <w:shd w:val="clear" w:color="auto" w:fill="ffffff"/>
              </w:rPr>
              <w:t>«</w:t>
            </w:r>
            <w:r>
              <w:rPr>
                <w:rFonts w:ascii="Times New Roman" w:cs="Times New Roman" w:eastAsia="Calibri" w:hAnsi="Times New Roman"/>
                <w:sz w:val="28"/>
                <w:szCs w:val="28"/>
                <w:shd w:val="clear" w:color="auto" w:fill="ffffff"/>
              </w:rPr>
              <w:t>Кі</w:t>
            </w:r>
            <w:r>
              <w:rPr>
                <w:rFonts w:ascii="Times New Roman" w:cs="Times New Roman" w:eastAsia="Calibri" w:hAnsi="Times New Roman"/>
                <w:sz w:val="28"/>
                <w:szCs w:val="28"/>
                <w:shd w:val="clear" w:color="auto" w:fill="ffffff"/>
              </w:rPr>
              <w:t>м</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қырағы</w:t>
            </w:r>
            <w:r>
              <w:rPr>
                <w:rFonts w:ascii="Times New Roman" w:cs="Times New Roman" w:eastAsia="Calibri" w:hAnsi="Times New Roman"/>
                <w:sz w:val="28"/>
                <w:szCs w:val="28"/>
                <w:shd w:val="clear" w:color="auto" w:fill="ffffff"/>
              </w:rPr>
              <w:t>?»</w:t>
            </w:r>
            <w:r>
              <w:rPr>
                <w:rFonts w:ascii="Times New Roman" w:cs="Times New Roman" w:eastAsia="Calibri" w:hAnsi="Times New Roman"/>
                <w:sz w:val="28"/>
                <w:szCs w:val="28"/>
                <w:shd w:val="clear" w:color="auto" w:fill="ffffff"/>
                <w:lang w:val="kk-KZ"/>
              </w:rPr>
              <w:t xml:space="preserve"> </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математикалық</w:t>
            </w:r>
            <w:r>
              <w:rPr>
                <w:rFonts w:ascii="Times New Roman" w:cs="Times New Roman" w:eastAsia="Calibri" w:hAnsi="Times New Roman"/>
                <w:sz w:val="28"/>
                <w:szCs w:val="28"/>
                <w:shd w:val="clear" w:color="auto" w:fill="ffffff"/>
              </w:rPr>
              <w:t xml:space="preserve"> </w:t>
            </w:r>
            <w:r>
              <w:rPr>
                <w:rFonts w:ascii="Times New Roman" w:cs="Times New Roman" w:eastAsia="Calibri" w:hAnsi="Times New Roman"/>
                <w:sz w:val="28"/>
                <w:szCs w:val="28"/>
                <w:shd w:val="clear" w:color="auto" w:fill="ffffff"/>
              </w:rPr>
              <w:t>ойындар</w:t>
            </w:r>
            <w:r>
              <w:rPr>
                <w:rFonts w:ascii="Times New Roman" w:cs="Times New Roman" w:eastAsia="Calibri" w:hAnsi="Times New Roman"/>
                <w:sz w:val="28"/>
                <w:szCs w:val="28"/>
                <w:shd w:val="clear" w:color="auto" w:fill="ffffff"/>
              </w:rPr>
              <w:t>.</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rPr>
              <w:t>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6</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Сиқырлы ұшбұрыштар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400" w:hRule="atLeast"/>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7</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Қызықты жаттығулар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220" w:hRule="atLeast"/>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8</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Қорытынды тест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p>
        </w:tc>
        <w:tc>
          <w:tcPr>
            <w:tcW w:w="3828" w:type="dxa"/>
            <w:tcBorders/>
          </w:tcPr>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ІІІ тоқсан</w:t>
            </w:r>
          </w:p>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Есептер еліне саяхат</w:t>
            </w:r>
          </w:p>
        </w:tc>
        <w:tc>
          <w:tcPr>
            <w:tcW w:w="1105" w:type="dxa"/>
            <w:tcBorders/>
          </w:tcPr>
          <w:p>
            <w:pPr>
              <w:pStyle w:val="style0"/>
              <w:jc w:val="center"/>
              <w:rPr>
                <w:rFonts w:ascii="Times New Roman" w:cs="Times New Roman" w:eastAsia="Calibri" w:hAnsi="Times New Roman"/>
                <w:sz w:val="28"/>
                <w:szCs w:val="28"/>
                <w:lang w:val="kk-KZ"/>
              </w:rPr>
            </w:pP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Рим цифрларымен танысайық</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2</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Шеңбер мен дөңгелек.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3</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 Есептеудің оңай жолы</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4</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Геометриялық фигураларды қолдану</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5</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Ертегілер елінде</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6</w:t>
            </w:r>
          </w:p>
        </w:tc>
        <w:tc>
          <w:tcPr>
            <w:tcW w:w="3828" w:type="dxa"/>
            <w:tcBorders/>
          </w:tcPr>
          <w:p>
            <w:pPr>
              <w:pStyle w:val="style0"/>
              <w:rPr>
                <w:rFonts w:ascii="Times New Roman" w:cs="Times New Roman" w:eastAsia="Calibri" w:hAnsi="Times New Roman"/>
                <w:color w:val="111111"/>
                <w:sz w:val="28"/>
                <w:szCs w:val="28"/>
                <w:lang w:val="kk-KZ"/>
              </w:rPr>
            </w:pPr>
            <w:r>
              <w:rPr>
                <w:rFonts w:ascii="Times New Roman" w:cs="Times New Roman" w:eastAsia="Calibri" w:hAnsi="Times New Roman"/>
                <w:iCs/>
                <w:color w:val="111111"/>
                <w:sz w:val="28"/>
                <w:szCs w:val="28"/>
                <w:bdr w:val="none" w:sz="0" w:space="0" w:color="auto" w:frame="true"/>
                <w:lang w:val="kk-KZ"/>
              </w:rPr>
              <w:t>Сурет бойынша есептер құрастыру</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7</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Сандар қатарын құрастыру</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8</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Қызықты есептер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9</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Математикалық диктант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10</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Қорытынды тест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p>
        </w:tc>
        <w:tc>
          <w:tcPr>
            <w:tcW w:w="3828" w:type="dxa"/>
            <w:tcBorders/>
          </w:tcPr>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ІVтоқсан</w:t>
            </w:r>
          </w:p>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Сиқырлы геометрия</w:t>
            </w:r>
          </w:p>
        </w:tc>
        <w:tc>
          <w:tcPr>
            <w:tcW w:w="1105" w:type="dxa"/>
            <w:tcBorders/>
          </w:tcPr>
          <w:p>
            <w:pPr>
              <w:pStyle w:val="style0"/>
              <w:jc w:val="center"/>
              <w:rPr>
                <w:rFonts w:ascii="Times New Roman" w:cs="Times New Roman" w:eastAsia="Calibri" w:hAnsi="Times New Roman"/>
                <w:sz w:val="28"/>
                <w:szCs w:val="28"/>
                <w:lang w:val="kk-KZ"/>
              </w:rPr>
            </w:pP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3828" w:type="dxa"/>
            <w:tcBorders/>
          </w:tcPr>
          <w:p>
            <w:pPr>
              <w:pStyle w:val="style0"/>
              <w:rPr>
                <w:rFonts w:ascii="Times New Roman" w:cs="Times New Roman" w:eastAsia="Calibri" w:hAnsi="Times New Roman"/>
                <w:i/>
                <w:color w:val="111111"/>
                <w:sz w:val="28"/>
                <w:szCs w:val="28"/>
                <w:lang w:val="kk-KZ"/>
              </w:rPr>
            </w:pPr>
            <w:r>
              <w:rPr>
                <w:rFonts w:ascii="Times New Roman" w:cs="Times New Roman" w:eastAsia="Calibri" w:hAnsi="Times New Roman"/>
                <w:sz w:val="28"/>
                <w:szCs w:val="28"/>
                <w:lang w:val="kk-KZ"/>
              </w:rPr>
              <w:t xml:space="preserve">«Жас математиктер» </w:t>
            </w:r>
            <w:r>
              <w:rPr>
                <w:rFonts w:ascii="Times New Roman" w:cs="Times New Roman" w:eastAsia="Calibri" w:hAnsi="Times New Roman"/>
                <w:sz w:val="28"/>
                <w:szCs w:val="28"/>
              </w:rPr>
              <w:t>турнирі</w:t>
            </w:r>
            <w:r>
              <w:rPr>
                <w:rFonts w:ascii="Times New Roman" w:cs="Times New Roman" w:eastAsia="Calibri" w:hAnsi="Times New Roman"/>
                <w:sz w:val="28"/>
                <w:szCs w:val="28"/>
                <w:lang w:val="kk-KZ"/>
              </w:rPr>
              <w:t xml:space="preserve">  </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2</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rPr>
              <w:t>Ж</w:t>
            </w:r>
            <w:r>
              <w:rPr>
                <w:rFonts w:ascii="Times New Roman" w:cs="Times New Roman" w:eastAsia="Calibri" w:hAnsi="Times New Roman"/>
                <w:sz w:val="28"/>
                <w:szCs w:val="28"/>
              </w:rPr>
              <w:t>ұмбақ</w:t>
            </w:r>
            <w:r>
              <w:rPr>
                <w:rFonts w:ascii="Times New Roman" w:cs="Times New Roman" w:eastAsia="Calibri" w:hAnsi="Times New Roman"/>
                <w:sz w:val="28"/>
                <w:szCs w:val="28"/>
                <w:lang w:val="kk-KZ"/>
              </w:rPr>
              <w:t xml:space="preserve"> </w:t>
            </w:r>
            <w:r>
              <w:rPr>
                <w:rFonts w:ascii="Times New Roman" w:cs="Times New Roman" w:eastAsia="Calibri" w:hAnsi="Times New Roman"/>
                <w:sz w:val="28"/>
                <w:szCs w:val="28"/>
              </w:rPr>
              <w:t>есептер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3</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Математикалық ребустар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4</w:t>
            </w:r>
          </w:p>
        </w:tc>
        <w:tc>
          <w:tcPr>
            <w:tcW w:w="3828" w:type="dxa"/>
            <w:tcBorders/>
          </w:tcPr>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Математикалық әзіл, жұмбақ, өлең есептер </w:t>
            </w:r>
          </w:p>
          <w:p>
            <w:pPr>
              <w:pStyle w:val="style0"/>
              <w:rPr>
                <w:rFonts w:ascii="Times New Roman" w:cs="Times New Roman" w:eastAsia="Calibri" w:hAnsi="Times New Roman"/>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440" w:hRule="atLeast"/>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5</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Сиқырлы сандық</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180" w:hRule="atLeast"/>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6</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Логикалық есептер</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7</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Кім жүйрік?</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384" w:hRule="atLeast"/>
        </w:trPr>
        <w:tc>
          <w:tcPr>
            <w:tcW w:w="675"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8</w:t>
            </w:r>
          </w:p>
        </w:tc>
        <w:tc>
          <w:tcPr>
            <w:tcW w:w="3828"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Өткенді қайталау. Тест</w:t>
            </w:r>
          </w:p>
        </w:tc>
        <w:tc>
          <w:tcPr>
            <w:tcW w:w="1105" w:type="dxa"/>
            <w:tcBorders/>
          </w:tcPr>
          <w:p>
            <w:pPr>
              <w:pStyle w:val="style0"/>
              <w:jc w:val="center"/>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1</w:t>
            </w:r>
          </w:p>
        </w:tc>
        <w:tc>
          <w:tcPr>
            <w:tcW w:w="1304" w:type="dxa"/>
            <w:tcBorders/>
          </w:tcPr>
          <w:p>
            <w:pPr>
              <w:pStyle w:val="style0"/>
              <w:rPr>
                <w:rFonts w:ascii="Times New Roman" w:cs="Times New Roman" w:eastAsia="Calibri" w:hAnsi="Times New Roman"/>
                <w:sz w:val="28"/>
                <w:szCs w:val="28"/>
                <w:lang w:val="kk-KZ"/>
              </w:rPr>
            </w:pPr>
          </w:p>
        </w:tc>
      </w:tr>
      <w:tr>
        <w:tblPrEx/>
        <w:trPr>
          <w:trHeight w:val="264" w:hRule="atLeast"/>
        </w:trPr>
        <w:tc>
          <w:tcPr>
            <w:tcW w:w="675" w:type="dxa"/>
            <w:tcBorders/>
          </w:tcPr>
          <w:p>
            <w:pPr>
              <w:pStyle w:val="style0"/>
              <w:rPr>
                <w:rFonts w:ascii="Times New Roman" w:cs="Times New Roman" w:eastAsia="Calibri" w:hAnsi="Times New Roman"/>
                <w:sz w:val="28"/>
                <w:szCs w:val="28"/>
                <w:lang w:val="kk-KZ"/>
              </w:rPr>
            </w:pPr>
          </w:p>
        </w:tc>
        <w:tc>
          <w:tcPr>
            <w:tcW w:w="3828" w:type="dxa"/>
            <w:tcBorders/>
          </w:tcPr>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Барлығы:</w:t>
            </w:r>
          </w:p>
        </w:tc>
        <w:tc>
          <w:tcPr>
            <w:tcW w:w="1105" w:type="dxa"/>
            <w:tcBorders/>
          </w:tcPr>
          <w:p>
            <w:pPr>
              <w:pStyle w:val="style0"/>
              <w:jc w:val="center"/>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34 сағат</w:t>
            </w:r>
          </w:p>
        </w:tc>
        <w:tc>
          <w:tcPr>
            <w:tcW w:w="1304" w:type="dxa"/>
            <w:tcBorders/>
          </w:tcPr>
          <w:p>
            <w:pPr>
              <w:pStyle w:val="style0"/>
              <w:rPr>
                <w:rFonts w:ascii="Times New Roman" w:cs="Times New Roman" w:eastAsia="Calibri" w:hAnsi="Times New Roman"/>
                <w:sz w:val="28"/>
                <w:szCs w:val="28"/>
                <w:lang w:val="kk-KZ"/>
              </w:rPr>
            </w:pPr>
          </w:p>
        </w:tc>
      </w:tr>
    </w:tbl>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Оқу курсының тақырыптарының мазмұны</w:t>
      </w: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І бөлім    "Математикалық ойындар" 8 сағат </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Оқушылармен білімдерін саралау мақсатында  деңгейлік тапсырмалар орындату.  Кел, ойнайық! Құпия сандар,  Салыстырудың құпиясы, Кім жүйрік? "Математикалық тізбектер",  Есептер еліне саяхат, бөлімді қорытындылау ретінде оқушылардан өзіндік жұмыс алынады.</w:t>
      </w: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ІІ бөлім    "Сандар сыры"      8 сағат </w:t>
      </w:r>
    </w:p>
    <w:p>
      <w:pPr>
        <w:pStyle w:val="style0"/>
        <w:spacing w:after="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Сандар сыры,    "Математикалық тізбек " ойыны,  "Әріпті өрнектер" еліне саяхат,   Кел, ойнайық!,   "Ойлан тап",   «Жас математиктер» турнирі, Ондықтар еліне саяхат, бөлімді қорытындылау ретінде өзіндік жұмыс алынады. </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 Логикалық ойлау есептері, тестер арқылы оқушылардың ойлау қабілеттерін және математика пәніне деген қызығушылықтарын арттыру.                                                                                                                                                                 </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Қызықты математикалық есептер құрастыру,  шешімдерін табу, бір-бірін тексере алуға баулу. Деңгейлік тапсырмалар орындау барысында білім деңгейлерін бақылау.</w:t>
      </w: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ІІІ бөлім       "Есептер еліне саяхат"    10 сағат     </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Эстафеталық ойлау есептерімен қызығушылықтарын туғызып, ойната отырып есептерді шығарту.  Есептер еліне саяхат,  «Болды-өзгерді-қалды»  есеп шығару,  Сурет бойынша есептер шығару,  Математикалық диктант,  Логикалық есептер,   "Ойлан тап",   </w:t>
      </w: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6</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sz w:val="28"/>
          <w:szCs w:val="28"/>
          <w:lang w:val="kk-KZ" w:eastAsia="ru-RU"/>
        </w:rPr>
        <w:t>Артық-кем, қымбат-арз</w:t>
      </w:r>
      <w:r>
        <w:rPr>
          <w:rFonts w:ascii="Times New Roman" w:cs="Times New Roman" w:eastAsia="Times New Roman" w:hAnsi="Times New Roman"/>
          <w:sz w:val="28"/>
          <w:szCs w:val="28"/>
          <w:lang w:val="kk-KZ" w:eastAsia="ru-RU"/>
        </w:rPr>
        <w:t xml:space="preserve">ан,  Логикалық есептер, бөлімді </w:t>
      </w:r>
      <w:r>
        <w:rPr>
          <w:rFonts w:ascii="Times New Roman" w:cs="Times New Roman" w:eastAsia="Times New Roman" w:hAnsi="Times New Roman"/>
          <w:sz w:val="28"/>
          <w:szCs w:val="28"/>
          <w:lang w:val="kk-KZ" w:eastAsia="ru-RU"/>
        </w:rPr>
        <w:t>қорытындылау ретінде бақылау жұмысын жаздыру.</w:t>
      </w:r>
      <w:r>
        <w:rPr>
          <w:rFonts w:ascii="Times New Roman" w:cs="Times New Roman" w:eastAsia="Times New Roman" w:hAnsi="Times New Roman"/>
          <w:bCs/>
          <w:sz w:val="28"/>
          <w:szCs w:val="28"/>
          <w:lang w:val="kk-KZ" w:eastAsia="ru-RU"/>
        </w:rPr>
        <w:t xml:space="preserve">       </w:t>
      </w: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ІV бөлім    "Сиқырлы геометрия"     8 сағат</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Геометрияның бастапқы негіздерін, геометриялық терминдерін, геометриялық фигуралардың қасиеттерін, геометриялық фигураларды тануды, периметр,аудан, көлемді табуды, геометриялық фигураларды құруды, геометриялық фигураларды белгілеу және оқуды үйренеді.</w:t>
      </w: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Тәжірибелік бөлім</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Оқушыларға қосымша берілетін тапсырмалар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Жеке тақырыптар бойынша берілетін тапсырмалар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сөзжұмбақ;</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ребус;</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логикалық есептер;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логикалық ойындар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айырмашылықты табу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математикалық әзіл, жұмбақтарды шешу.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Оқушылардың білім деңгейін бақылау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Логикалық жаттығуларды орындау баланың ақыл-ойын, қиялын, ой ұшқырлығын дамытады. Бұл оқушылардың түрлі мазмұнды есептерді шығаруда, есептің шартын құра білуге </w:t>
      </w:r>
    </w:p>
    <w:p>
      <w:pPr>
        <w:pStyle w:val="style0"/>
        <w:spacing w:after="160" w:lineRule="auto" w:line="259"/>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7</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қалыптастырылады. Бір есептің бірнеше шешімдерін табуға жетелейді. Әрбір сабақ қызықты есептер мен аяқталып, логикалық есептер оқушылардың жас ерекшелігіне қарай күрделене түсуі  қажет.</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Қызықты тапсырмалар арқылы оқушылардың шығармашылық қабілетін дамыту үш негізгі бағытта іске асырылады:</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Қызығушылығын арттыру;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Ойлау және қабылдау қабілетін дамыту;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Шығармашылық ізденісін дамыту.</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Осы кезеңдегі берілетін тапсырмалар түрлері:</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Көру қабілетін дамытатын тапсырмалар (ребус, сөзжұмбақ, анаграмма, сиқырлы шаршылар, геометриялық фигуралар);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Есту қабілетін дамытатын тапсырмалар (математикалық мақал-мәтел, логикалық есептер, қалжың есептер).</w:t>
      </w: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8</w:t>
      </w: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jc w:val="center"/>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Мұғалімге ұсынылатын әдебиеттер тізімі:</w:t>
      </w:r>
    </w:p>
    <w:p>
      <w:pPr>
        <w:pStyle w:val="style0"/>
        <w:spacing w:after="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1. Математика пәні бойынша бастауыш сынып оқушыларының логикалық ойлау және есептеу дағдыларын дамытуға арналған тапсырмалар жинағы. Көкшетау. «Келешек-2030» ЖШС, 2010 </w:t>
      </w:r>
    </w:p>
    <w:p>
      <w:pPr>
        <w:pStyle w:val="style0"/>
        <w:spacing w:after="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Тестер жинағы. Алматы. Өнер 2005 баспасы.3. Сиқырлы пішіндер мен сандар әлемінде. Шымкент. 20034. Математикалық жазулар. Алматыкітап баспасы, 2012</w:t>
      </w:r>
    </w:p>
    <w:p>
      <w:pPr>
        <w:pStyle w:val="style0"/>
        <w:spacing w:after="0" w:lineRule="auto" w:line="259"/>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val="kk-KZ" w:eastAsia="ru-RU"/>
        </w:rPr>
        <w:t>5. Қызықты математика Алматы кітап 1998.</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6. «Ойнайық та, ойлайық» Алматы кітап 1996.</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7. «Кім зерек?» Алматы 1993.</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8. «Қызықты математика» Ә.Б.Ақпаева,Л.А.Лебедева, В.В.Буровова «Алматыкітап» 2011ж.</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9. «Математикадан дидактикалық ойындар және қызықты тапсырмалар»</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Ш.Х.Құрманалина, С.Ш. Сәрсенбаева, Р.Қ. Өміртаева «Атамұра» 1997 ж.</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 xml:space="preserve">10. </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Математикадан</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ойындар</w:t>
      </w:r>
      <w:r>
        <w:rPr>
          <w:rFonts w:ascii="Times New Roman" w:cs="Times New Roman" w:eastAsia="Times New Roman" w:hAnsi="Times New Roman"/>
          <w:sz w:val="28"/>
          <w:szCs w:val="28"/>
          <w:lang w:eastAsia="ru-RU"/>
        </w:rPr>
        <w:t xml:space="preserve"> мен </w:t>
      </w:r>
      <w:r>
        <w:rPr>
          <w:rFonts w:ascii="Times New Roman" w:cs="Times New Roman" w:eastAsia="Times New Roman" w:hAnsi="Times New Roman"/>
          <w:sz w:val="28"/>
          <w:szCs w:val="28"/>
          <w:lang w:eastAsia="ru-RU"/>
        </w:rPr>
        <w:t>қызықты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тапсырмалар</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Т.К.Жикалкина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Алматы «</w:t>
      </w:r>
      <w:r>
        <w:rPr>
          <w:rFonts w:ascii="Times New Roman" w:cs="Times New Roman" w:eastAsia="Times New Roman" w:hAnsi="Times New Roman"/>
          <w:sz w:val="28"/>
          <w:szCs w:val="28"/>
          <w:lang w:eastAsia="ru-RU"/>
        </w:rPr>
        <w:t>Рауан</w:t>
      </w:r>
      <w:r>
        <w:rPr>
          <w:rFonts w:ascii="Times New Roman" w:cs="Times New Roman" w:eastAsia="Times New Roman" w:hAnsi="Times New Roman"/>
          <w:sz w:val="28"/>
          <w:szCs w:val="28"/>
          <w:lang w:eastAsia="ru-RU"/>
        </w:rPr>
        <w:t>» 1992ж.</w:t>
      </w:r>
      <w:r>
        <w:rPr>
          <w:rFonts w:ascii="Times New Roman" w:cs="Times New Roman" w:eastAsia="Times New Roman" w:hAnsi="Times New Roman"/>
          <w:sz w:val="28"/>
          <w:szCs w:val="28"/>
          <w:lang w:val="kk-KZ" w:eastAsia="ru-RU"/>
        </w:rPr>
        <w:t xml:space="preserve">. </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11.   К.Ерешева, С, Төрениязова , А.Нарымбетова  Математиикадан өзіндік және бақылау жұмыстары. 2010 ж. </w:t>
      </w:r>
    </w:p>
    <w:p>
      <w:pPr>
        <w:pStyle w:val="style0"/>
        <w:spacing w:after="0" w:lineRule="auto" w:line="259"/>
        <w:jc w:val="center"/>
        <w:rPr>
          <w:rFonts w:ascii="Times New Roman" w:cs="Times New Roman" w:eastAsia="Times New Roman" w:hAnsi="Times New Roman"/>
          <w:sz w:val="28"/>
          <w:szCs w:val="28"/>
          <w:lang w:val="kk-KZ" w:eastAsia="ru-RU"/>
        </w:rPr>
      </w:pPr>
    </w:p>
    <w:p>
      <w:pPr>
        <w:pStyle w:val="style0"/>
        <w:spacing w:after="0" w:lineRule="auto" w:line="259"/>
        <w:jc w:val="center"/>
        <w:rPr>
          <w:rFonts w:ascii="Times New Roman" w:cs="Times New Roman" w:eastAsia="Times New Roman" w:hAnsi="Times New Roman"/>
          <w:sz w:val="28"/>
          <w:szCs w:val="28"/>
          <w:lang w:val="kk-KZ" w:eastAsia="ru-RU"/>
        </w:rPr>
      </w:pPr>
    </w:p>
    <w:p>
      <w:pPr>
        <w:pStyle w:val="style0"/>
        <w:spacing w:after="0" w:lineRule="auto" w:line="259"/>
        <w:jc w:val="center"/>
        <w:rPr>
          <w:rFonts w:ascii="Times New Roman" w:cs="Times New Roman" w:eastAsia="Times New Roman" w:hAnsi="Times New Roman"/>
          <w:sz w:val="28"/>
          <w:szCs w:val="28"/>
          <w:lang w:val="kk-KZ" w:eastAsia="ru-RU"/>
        </w:rPr>
      </w:pPr>
    </w:p>
    <w:p>
      <w:pPr>
        <w:pStyle w:val="style0"/>
        <w:spacing w:after="0" w:lineRule="auto" w:line="259"/>
        <w:jc w:val="center"/>
        <w:rPr>
          <w:rFonts w:ascii="Times New Roman" w:cs="Times New Roman" w:eastAsia="Times New Roman" w:hAnsi="Times New Roman"/>
          <w:sz w:val="28"/>
          <w:szCs w:val="28"/>
          <w:lang w:val="kk-KZ" w:eastAsia="ru-RU"/>
        </w:rPr>
      </w:pPr>
    </w:p>
    <w:p>
      <w:pPr>
        <w:pStyle w:val="style0"/>
        <w:spacing w:after="0" w:lineRule="auto" w:line="259"/>
        <w:jc w:val="center"/>
        <w:rPr>
          <w:rFonts w:ascii="Times New Roman" w:cs="Times New Roman" w:eastAsia="Times New Roman" w:hAnsi="Times New Roman"/>
          <w:sz w:val="28"/>
          <w:szCs w:val="28"/>
          <w:lang w:val="kk-KZ" w:eastAsia="ru-RU"/>
        </w:rPr>
      </w:pPr>
    </w:p>
    <w:p>
      <w:pPr>
        <w:pStyle w:val="style0"/>
        <w:spacing w:after="0" w:lineRule="auto" w:line="259"/>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9</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12. Ә.Б.Ақпаева  Математика 1 сынып 2009   Оқушыларға  ұсынылған  әдебиеттер1. Оқушының   анықтамалығы  1-4 сынып   «Алматыкітап  баспасы» 20092. Математика  пәні  бойынша  тест  тапсырмаларының  жинағы    «Келешек-2030», 2008</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3. «Айгөлек»,  «Мөлдір  бұлақ»   журналдар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pacing w:val="20"/>
          <w:sz w:val="28"/>
          <w:szCs w:val="28"/>
          <w:lang w:val="kk-KZ" w:eastAsia="ru-RU"/>
        </w:rPr>
        <w:t>Пәнді оқу-әдістемелік жағынан қамтамассыз ету</w:t>
      </w:r>
    </w:p>
    <w:p>
      <w:pPr>
        <w:pStyle w:val="style0"/>
        <w:spacing w:after="160" w:lineRule="auto" w:line="259"/>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Оқыту - теориялық : оқулық, лекция. </w:t>
      </w:r>
    </w:p>
    <w:p>
      <w:pPr>
        <w:pStyle w:val="style0"/>
        <w:spacing w:after="160" w:lineRule="auto" w:line="259"/>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Оқыту – практикалық: жаттығулар мен тапсырмалар, тест жинағы, тәжірибелік, сарамандық жұмыстар жинағы.</w:t>
      </w:r>
    </w:p>
    <w:p>
      <w:pPr>
        <w:pStyle w:val="style0"/>
        <w:spacing w:after="160" w:lineRule="auto" w:line="259"/>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Оқыту - әдістемелік: курсты үйренуге әдістемелік ұсыныстар, реферат, зерттеу жұмысын суреттеу. Оқыту – анықтамалық: сөздік, анықтама. </w:t>
      </w:r>
    </w:p>
    <w:p>
      <w:pPr>
        <w:pStyle w:val="style0"/>
        <w:spacing w:after="160" w:lineRule="auto" w:line="259"/>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Оқыту – көрнекілік: альбом.</w:t>
      </w:r>
    </w:p>
    <w:p>
      <w:pPr>
        <w:pStyle w:val="style0"/>
        <w:spacing w:after="160" w:lineRule="auto" w:line="259"/>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Оқыту – библиографиялық.</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 курсы бойынша оқу әдістемелік кешенінің тізімі</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Ғаламтор</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Қазақ энциклопедиясы</w:t>
      </w:r>
    </w:p>
    <w:p>
      <w:pPr>
        <w:pStyle w:val="style0"/>
        <w:spacing w:after="160" w:lineRule="auto" w:line="259"/>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Газет, журналдар</w:t>
      </w: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9"/>
        <w:rPr>
          <w:rFonts w:ascii="Times New Roman" w:cs="Times New Roman" w:eastAsia="Times New Roman" w:hAnsi="Times New Roman"/>
          <w:sz w:val="28"/>
          <w:szCs w:val="28"/>
          <w:lang w:val="kk-KZ" w:eastAsia="ru-RU"/>
        </w:rPr>
      </w:pPr>
    </w:p>
    <w:p>
      <w:pPr>
        <w:pStyle w:val="style0"/>
        <w:spacing w:after="160" w:lineRule="auto" w:line="256"/>
        <w:jc w:val="center"/>
        <w:rPr>
          <w:rFonts w:ascii="Times New Roman" w:cs="Times New Roman" w:eastAsia="Calibri" w:hAnsi="Times New Roman"/>
          <w:noProof/>
          <w:kern w:val="2"/>
          <w:sz w:val="28"/>
          <w:szCs w:val="28"/>
          <w:lang w:val="kk-KZ"/>
        </w:rPr>
      </w:pPr>
      <w:r>
        <w:rPr>
          <w:rFonts w:ascii="Times New Roman" w:cs="Times New Roman" w:eastAsia="Calibri" w:hAnsi="Times New Roman"/>
          <w:noProof/>
          <w:kern w:val="2"/>
          <w:sz w:val="28"/>
          <w:szCs w:val="28"/>
          <w:lang w:val="kk-KZ"/>
        </w:rPr>
        <w:t>10</w:t>
      </w:r>
    </w:p>
    <w:p>
      <w:pPr>
        <w:pStyle w:val="style0"/>
        <w:spacing w:lineRule="auto" w:line="360"/>
        <w:rPr>
          <w:rFonts w:ascii="Times New Roman" w:cs="Times New Roman" w:hAnsi="Times New Roman"/>
          <w:color w:val="ff0000"/>
          <w:sz w:val="24"/>
          <w:szCs w:val="24"/>
          <w:lang w:val="kk-KZ"/>
        </w:rPr>
      </w:pPr>
    </w:p>
    <w:sectPr>
      <w:pgSz w:w="16838" w:h="11906" w:orient="landscape"/>
      <w:pgMar w:top="720" w:right="720" w:bottom="720" w:left="72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200247B"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Cambria">
    <w:altName w:val="Cambria"/>
    <w:panose1 w:val="02040503050004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2B085AA"/>
    <w:lvl w:ilvl="0" w:tplc="3C340F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Words>1012</Words>
  <Pages>6</Pages>
  <Characters>7371</Characters>
  <Application>WPS Office</Application>
  <DocSecurity>0</DocSecurity>
  <Paragraphs>374</Paragraphs>
  <ScaleCrop>false</ScaleCrop>
  <Company>Reanimator Extreme Edition</Company>
  <LinksUpToDate>false</LinksUpToDate>
  <CharactersWithSpaces>8626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2024-04-18T19:20:00Z</dcterms:created>
  <dc:creator>Lenova</dc:creator>
  <lastModifiedBy>RMO-NX1</lastModifiedBy>
  <dcterms:modified xsi:type="dcterms:W3CDTF">2025-03-04T16:59:31Z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d46eeab1560b4deba954b2442eac1d2c</vt:lpwstr>
  </property>
</Properties>
</file>