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1177"/>
        <w:gridCol w:w="1082"/>
        <w:gridCol w:w="2065"/>
        <w:gridCol w:w="1227"/>
        <w:gridCol w:w="254"/>
        <w:gridCol w:w="1358"/>
        <w:gridCol w:w="1358"/>
      </w:tblGrid>
      <w:tr w:rsidR="0007721F" w:rsidRPr="00C70A66" w:rsidTr="009B79BA">
        <w:trPr>
          <w:trHeight w:hRule="exact" w:val="1143"/>
        </w:trPr>
        <w:tc>
          <w:tcPr>
            <w:tcW w:w="1749"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lang w:eastAsia="ru-RU"/>
              </w:rPr>
            </w:pPr>
            <w:r w:rsidRPr="00C70A66">
              <w:rPr>
                <w:rFonts w:ascii="Times New Roman" w:eastAsia="Times New Roman" w:hAnsi="Times New Roman"/>
                <w:b/>
                <w:lang w:val="en-US" w:eastAsia="ru-RU"/>
              </w:rPr>
              <w:t>LESSON 7</w:t>
            </w:r>
            <w:r w:rsidRPr="00C70A66">
              <w:rPr>
                <w:rFonts w:ascii="Times New Roman" w:eastAsia="Times New Roman" w:hAnsi="Times New Roman"/>
                <w:b/>
                <w:lang w:eastAsia="ru-RU"/>
              </w:rPr>
              <w:t>2</w:t>
            </w:r>
          </w:p>
          <w:p w:rsidR="0007721F" w:rsidRPr="00C70A66" w:rsidRDefault="0007721F" w:rsidP="009B79BA">
            <w:pPr>
              <w:pStyle w:val="a3"/>
              <w:spacing w:line="276" w:lineRule="auto"/>
              <w:rPr>
                <w:rFonts w:eastAsia="Times New Roman"/>
                <w:lang w:val="en-US" w:eastAsia="ru-RU"/>
              </w:rPr>
            </w:pPr>
            <w:r w:rsidRPr="00C70A66">
              <w:rPr>
                <w:rFonts w:ascii="Times New Roman" w:eastAsia="Times New Roman" w:hAnsi="Times New Roman"/>
                <w:b/>
                <w:lang w:val="en-US" w:eastAsia="ru-RU"/>
              </w:rPr>
              <w:t xml:space="preserve">Unit 8: </w:t>
            </w:r>
            <w:r w:rsidRPr="00C70A66">
              <w:rPr>
                <w:rFonts w:ascii="Times New Roman" w:hAnsi="Times New Roman"/>
                <w:b/>
                <w:bCs/>
                <w:lang w:val="en-US"/>
              </w:rPr>
              <w:t xml:space="preserve">Our </w:t>
            </w:r>
            <w:proofErr w:type="spellStart"/>
            <w:r w:rsidRPr="00C70A66">
              <w:rPr>
                <w:rFonts w:ascii="Times New Roman" w:hAnsi="Times New Roman"/>
                <w:b/>
                <w:bCs/>
                <w:lang w:val="en-US"/>
              </w:rPr>
              <w:t>Neighbourhood</w:t>
            </w:r>
            <w:proofErr w:type="spellEnd"/>
          </w:p>
        </w:tc>
        <w:tc>
          <w:tcPr>
            <w:tcW w:w="3251" w:type="pct"/>
            <w:gridSpan w:val="5"/>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color w:val="000000"/>
                <w:lang w:eastAsia="ru-RU"/>
              </w:rPr>
            </w:pPr>
            <w:proofErr w:type="spellStart"/>
            <w:r w:rsidRPr="00C70A66">
              <w:rPr>
                <w:rFonts w:ascii="Times New Roman" w:eastAsia="Times New Roman" w:hAnsi="Times New Roman"/>
                <w:b/>
                <w:color w:val="000000"/>
                <w:lang w:eastAsia="ru-RU"/>
              </w:rPr>
              <w:t>School</w:t>
            </w:r>
            <w:proofErr w:type="spellEnd"/>
            <w:r w:rsidRPr="00C70A66">
              <w:rPr>
                <w:rFonts w:ascii="Times New Roman" w:eastAsia="Times New Roman" w:hAnsi="Times New Roman"/>
                <w:b/>
                <w:color w:val="000000"/>
                <w:lang w:eastAsia="ru-RU"/>
              </w:rPr>
              <w:t xml:space="preserve">: </w:t>
            </w:r>
          </w:p>
        </w:tc>
      </w:tr>
      <w:tr w:rsidR="0007721F" w:rsidRPr="00C70A66" w:rsidTr="009B79BA">
        <w:trPr>
          <w:trHeight w:hRule="exact" w:val="471"/>
        </w:trPr>
        <w:tc>
          <w:tcPr>
            <w:tcW w:w="1749"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color w:val="000000"/>
                <w:lang w:eastAsia="ru-RU"/>
              </w:rPr>
            </w:pPr>
            <w:r w:rsidRPr="00C70A66">
              <w:rPr>
                <w:rFonts w:ascii="Times New Roman" w:eastAsia="Times New Roman" w:hAnsi="Times New Roman"/>
                <w:b/>
                <w:color w:val="000000"/>
                <w:lang w:eastAsia="ru-RU"/>
              </w:rPr>
              <w:t>Date:01.04.21</w:t>
            </w:r>
          </w:p>
        </w:tc>
        <w:tc>
          <w:tcPr>
            <w:tcW w:w="3251" w:type="pct"/>
            <w:gridSpan w:val="5"/>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color w:val="000000"/>
                <w:lang w:val="en-US" w:eastAsia="ru-RU"/>
              </w:rPr>
            </w:pPr>
            <w:r w:rsidRPr="00C70A66">
              <w:rPr>
                <w:rFonts w:ascii="Times New Roman" w:eastAsia="Times New Roman" w:hAnsi="Times New Roman"/>
                <w:b/>
                <w:color w:val="000000"/>
                <w:lang w:val="en-US" w:eastAsia="ru-RU"/>
              </w:rPr>
              <w:t xml:space="preserve">Teacher name: </w:t>
            </w:r>
          </w:p>
        </w:tc>
      </w:tr>
      <w:tr w:rsidR="0007721F" w:rsidRPr="00C70A66" w:rsidTr="009B79BA">
        <w:trPr>
          <w:trHeight w:hRule="exact" w:val="471"/>
        </w:trPr>
        <w:tc>
          <w:tcPr>
            <w:tcW w:w="1749"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color w:val="000000"/>
                <w:lang w:eastAsia="ru-RU"/>
              </w:rPr>
            </w:pPr>
            <w:proofErr w:type="spellStart"/>
            <w:r w:rsidRPr="00C70A66">
              <w:rPr>
                <w:rFonts w:ascii="Times New Roman" w:eastAsia="Times New Roman" w:hAnsi="Times New Roman"/>
                <w:b/>
                <w:color w:val="000000"/>
                <w:lang w:eastAsia="ru-RU"/>
              </w:rPr>
              <w:t>Grade</w:t>
            </w:r>
            <w:proofErr w:type="spellEnd"/>
            <w:r w:rsidRPr="00C70A66">
              <w:rPr>
                <w:rFonts w:ascii="Times New Roman" w:eastAsia="Times New Roman" w:hAnsi="Times New Roman"/>
                <w:b/>
                <w:color w:val="000000"/>
                <w:lang w:eastAsia="ru-RU"/>
              </w:rPr>
              <w:t>: 6</w:t>
            </w:r>
          </w:p>
        </w:tc>
        <w:tc>
          <w:tcPr>
            <w:tcW w:w="1709" w:type="pct"/>
            <w:gridSpan w:val="2"/>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before="120" w:after="120" w:line="276" w:lineRule="auto"/>
              <w:outlineLvl w:val="2"/>
              <w:rPr>
                <w:rFonts w:ascii="Times New Roman" w:hAnsi="Times New Roman"/>
                <w:b/>
                <w:color w:val="000000"/>
                <w:lang w:eastAsia="ru-RU"/>
              </w:rPr>
            </w:pPr>
            <w:r w:rsidRPr="00C70A66">
              <w:rPr>
                <w:rFonts w:ascii="Times New Roman" w:hAnsi="Times New Roman"/>
                <w:b/>
                <w:color w:val="000000"/>
                <w:szCs w:val="22"/>
                <w:lang w:eastAsia="ru-RU"/>
              </w:rPr>
              <w:t xml:space="preserve">Number present: </w:t>
            </w:r>
          </w:p>
        </w:tc>
        <w:tc>
          <w:tcPr>
            <w:tcW w:w="1542"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before="120" w:after="120" w:line="276" w:lineRule="auto"/>
              <w:outlineLvl w:val="2"/>
              <w:rPr>
                <w:rFonts w:ascii="Times New Roman" w:hAnsi="Times New Roman"/>
                <w:b/>
                <w:color w:val="000000"/>
                <w:lang w:eastAsia="ru-RU"/>
              </w:rPr>
            </w:pPr>
            <w:r w:rsidRPr="00C70A66">
              <w:rPr>
                <w:rFonts w:ascii="Times New Roman" w:hAnsi="Times New Roman"/>
                <w:b/>
                <w:color w:val="000000"/>
                <w:szCs w:val="22"/>
                <w:lang w:eastAsia="ru-RU"/>
              </w:rPr>
              <w:t>Number absent:</w:t>
            </w:r>
          </w:p>
        </w:tc>
      </w:tr>
      <w:tr w:rsidR="0007721F" w:rsidRPr="00C70A66" w:rsidTr="009B79BA">
        <w:trPr>
          <w:trHeight w:val="567"/>
        </w:trPr>
        <w:tc>
          <w:tcPr>
            <w:tcW w:w="1187" w:type="pct"/>
            <w:gridSpan w:val="2"/>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line="276" w:lineRule="auto"/>
              <w:ind w:right="-108"/>
              <w:rPr>
                <w:rFonts w:ascii="Times New Roman" w:hAnsi="Times New Roman"/>
                <w:b/>
                <w:color w:val="000000"/>
                <w:lang w:val="en-US" w:eastAsia="ru-RU"/>
              </w:rPr>
            </w:pPr>
            <w:r w:rsidRPr="00C70A66">
              <w:rPr>
                <w:rFonts w:ascii="Times New Roman" w:hAnsi="Times New Roman"/>
                <w:b/>
                <w:color w:val="000000"/>
                <w:szCs w:val="22"/>
                <w:lang w:eastAsia="ru-RU"/>
              </w:rPr>
              <w:t>Theme of the lesson:</w:t>
            </w:r>
          </w:p>
        </w:tc>
        <w:tc>
          <w:tcPr>
            <w:tcW w:w="3813" w:type="pct"/>
            <w:gridSpan w:val="6"/>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eastAsia="Times New Roman" w:hAnsi="Times New Roman"/>
                <w:b/>
                <w:i/>
                <w:lang w:val="en-US" w:eastAsia="ru-RU"/>
              </w:rPr>
            </w:pPr>
            <w:r w:rsidRPr="00C70A66">
              <w:rPr>
                <w:rFonts w:ascii="Times New Roman" w:hAnsi="Times New Roman"/>
                <w:b/>
                <w:i/>
                <w:lang w:val="en-US"/>
              </w:rPr>
              <w:t xml:space="preserve">Our  </w:t>
            </w:r>
            <w:proofErr w:type="spellStart"/>
            <w:r w:rsidRPr="00C70A66">
              <w:rPr>
                <w:rFonts w:ascii="Times New Roman" w:hAnsi="Times New Roman"/>
                <w:b/>
                <w:i/>
                <w:lang w:val="en-US"/>
              </w:rPr>
              <w:t>neighbourhood</w:t>
            </w:r>
            <w:proofErr w:type="spellEnd"/>
            <w:r w:rsidRPr="00C70A66">
              <w:rPr>
                <w:rFonts w:ascii="Times New Roman" w:hAnsi="Times New Roman"/>
                <w:b/>
                <w:i/>
                <w:lang w:val="en-US"/>
              </w:rPr>
              <w:t>,  the  places  and buildings  where  we  live,  shopping and services</w:t>
            </w:r>
          </w:p>
        </w:tc>
      </w:tr>
      <w:tr w:rsidR="0007721F" w:rsidRPr="00C70A66" w:rsidTr="009B79BA">
        <w:trPr>
          <w:trHeight w:val="567"/>
        </w:trPr>
        <w:tc>
          <w:tcPr>
            <w:tcW w:w="1187" w:type="pct"/>
            <w:gridSpan w:val="2"/>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before="60" w:after="60" w:line="276" w:lineRule="auto"/>
              <w:rPr>
                <w:rFonts w:ascii="Times New Roman" w:hAnsi="Times New Roman"/>
                <w:b/>
                <w:color w:val="000000"/>
                <w:lang w:val="en-US" w:eastAsia="en-GB"/>
              </w:rPr>
            </w:pPr>
            <w:r w:rsidRPr="00C70A66">
              <w:rPr>
                <w:rFonts w:ascii="Times New Roman" w:hAnsi="Times New Roman"/>
                <w:b/>
                <w:color w:val="000000"/>
                <w:szCs w:val="22"/>
                <w:lang w:val="en-US" w:eastAsia="en-GB"/>
              </w:rPr>
              <w:t>Learning objectives</w:t>
            </w:r>
          </w:p>
        </w:tc>
        <w:tc>
          <w:tcPr>
            <w:tcW w:w="3813" w:type="pct"/>
            <w:gridSpan w:val="6"/>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lang w:val="en-US"/>
              </w:rPr>
            </w:pPr>
            <w:r w:rsidRPr="00C70A66">
              <w:rPr>
                <w:rFonts w:ascii="Times New Roman" w:hAnsi="Times New Roman"/>
                <w:lang w:val="en-US"/>
              </w:rPr>
              <w:t>6.3.2.1- ask simple questions to get information about a growing range of general topics;</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6.1.3.1-respect differing points of view</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 xml:space="preserve">6.4.6.1 - </w:t>
            </w:r>
            <w:proofErr w:type="spellStart"/>
            <w:r w:rsidRPr="00C70A66">
              <w:rPr>
                <w:rFonts w:ascii="Times New Roman" w:hAnsi="Times New Roman"/>
                <w:lang w:val="en-US"/>
              </w:rPr>
              <w:t>recognise</w:t>
            </w:r>
            <w:proofErr w:type="spellEnd"/>
            <w:r w:rsidRPr="00C70A66">
              <w:rPr>
                <w:rFonts w:ascii="Times New Roman" w:hAnsi="Times New Roman"/>
                <w:lang w:val="en-US"/>
              </w:rPr>
              <w:t xml:space="preserve"> the attitude or opinion of the writer in short texts on a growing range of general and curricular topics;</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6.6.1.1- begin to use basic abstract nouns and compound nouns and noun phrases describing times and location on a growing range of familiar general and curricular topics;</w:t>
            </w:r>
          </w:p>
        </w:tc>
      </w:tr>
      <w:tr w:rsidR="0007721F" w:rsidRPr="00C70A66" w:rsidTr="009B79BA">
        <w:trPr>
          <w:trHeight w:val="70"/>
        </w:trPr>
        <w:tc>
          <w:tcPr>
            <w:tcW w:w="1187" w:type="pct"/>
            <w:gridSpan w:val="2"/>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before="60" w:after="60" w:line="276" w:lineRule="auto"/>
              <w:ind w:left="-471" w:firstLine="471"/>
              <w:rPr>
                <w:rFonts w:ascii="Times New Roman" w:hAnsi="Times New Roman"/>
                <w:b/>
                <w:color w:val="000000"/>
                <w:lang w:eastAsia="en-GB"/>
              </w:rPr>
            </w:pPr>
            <w:r w:rsidRPr="00C70A66">
              <w:rPr>
                <w:rFonts w:ascii="Times New Roman" w:hAnsi="Times New Roman"/>
                <w:b/>
                <w:color w:val="000000"/>
                <w:szCs w:val="22"/>
                <w:lang w:eastAsia="en-GB"/>
              </w:rPr>
              <w:t>Lesson objectives</w:t>
            </w:r>
          </w:p>
        </w:tc>
        <w:tc>
          <w:tcPr>
            <w:tcW w:w="3813" w:type="pct"/>
            <w:gridSpan w:val="6"/>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b/>
                <w:lang w:val="en-US"/>
              </w:rPr>
            </w:pPr>
            <w:r w:rsidRPr="00C70A66">
              <w:rPr>
                <w:rFonts w:ascii="Times New Roman" w:hAnsi="Times New Roman"/>
                <w:b/>
                <w:lang w:val="en-US"/>
              </w:rPr>
              <w:t>All learners will be able to:</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To write short sentences in a paragraph. Answer the questions.</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Do exercises with grammar material;</w:t>
            </w:r>
          </w:p>
          <w:p w:rsidR="0007721F" w:rsidRPr="00C70A66" w:rsidRDefault="0007721F" w:rsidP="009B79BA">
            <w:pPr>
              <w:pStyle w:val="a3"/>
              <w:rPr>
                <w:rFonts w:ascii="Times New Roman" w:hAnsi="Times New Roman"/>
                <w:b/>
                <w:lang w:val="en-US"/>
              </w:rPr>
            </w:pPr>
            <w:r w:rsidRPr="00C70A66">
              <w:rPr>
                <w:rFonts w:ascii="Times New Roman" w:hAnsi="Times New Roman"/>
                <w:b/>
                <w:lang w:val="en-US"/>
              </w:rPr>
              <w:t>Most learners will be able to:</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To write short sentences in a paragraph. Answer the questions.</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Do exercises with grammar material;</w:t>
            </w:r>
          </w:p>
          <w:p w:rsidR="0007721F" w:rsidRPr="00C70A66" w:rsidRDefault="0007721F" w:rsidP="009B79BA">
            <w:pPr>
              <w:pStyle w:val="a3"/>
              <w:rPr>
                <w:rFonts w:ascii="Times New Roman" w:hAnsi="Times New Roman"/>
                <w:b/>
                <w:lang w:val="en-US"/>
              </w:rPr>
            </w:pPr>
            <w:r w:rsidRPr="00C70A66">
              <w:rPr>
                <w:rFonts w:ascii="Times New Roman" w:hAnsi="Times New Roman"/>
                <w:b/>
                <w:lang w:val="en-US"/>
              </w:rPr>
              <w:t>Some learners will be able to:</w:t>
            </w:r>
          </w:p>
          <w:p w:rsidR="0007721F" w:rsidRPr="00C70A66" w:rsidRDefault="0007721F" w:rsidP="009B79BA">
            <w:pPr>
              <w:pStyle w:val="a3"/>
              <w:rPr>
                <w:rFonts w:ascii="Times New Roman" w:hAnsi="Times New Roman"/>
                <w:b/>
                <w:i/>
                <w:lang w:val="en-US"/>
              </w:rPr>
            </w:pPr>
            <w:r w:rsidRPr="00C70A66">
              <w:rPr>
                <w:rFonts w:ascii="Times New Roman" w:hAnsi="Times New Roman"/>
                <w:lang w:val="en-US"/>
              </w:rPr>
              <w:t>Use grammar to make</w:t>
            </w:r>
            <w:r w:rsidRPr="00C70A66">
              <w:rPr>
                <w:rFonts w:ascii="Times New Roman" w:hAnsi="Times New Roman"/>
                <w:spacing w:val="51"/>
                <w:lang w:val="en-US"/>
              </w:rPr>
              <w:t xml:space="preserve"> </w:t>
            </w:r>
            <w:r w:rsidRPr="00C70A66">
              <w:rPr>
                <w:rFonts w:ascii="Times New Roman" w:hAnsi="Times New Roman"/>
                <w:lang w:val="en-US"/>
              </w:rPr>
              <w:t>sentences. Speak about places in the city</w:t>
            </w:r>
          </w:p>
        </w:tc>
      </w:tr>
      <w:tr w:rsidR="0007721F" w:rsidRPr="00C70A66" w:rsidTr="009B79BA">
        <w:trPr>
          <w:trHeight w:val="70"/>
        </w:trPr>
        <w:tc>
          <w:tcPr>
            <w:tcW w:w="1187" w:type="pct"/>
            <w:gridSpan w:val="2"/>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spacing w:before="60" w:after="60" w:line="276" w:lineRule="auto"/>
              <w:ind w:left="-471" w:firstLine="471"/>
              <w:rPr>
                <w:rFonts w:ascii="Times New Roman" w:hAnsi="Times New Roman"/>
                <w:b/>
                <w:color w:val="000000"/>
                <w:lang w:eastAsia="en-GB"/>
              </w:rPr>
            </w:pPr>
            <w:r w:rsidRPr="00C70A66">
              <w:rPr>
                <w:rFonts w:ascii="Times New Roman" w:hAnsi="Times New Roman"/>
                <w:b/>
                <w:szCs w:val="22"/>
                <w:lang w:val="en-US" w:eastAsia="en-GB"/>
              </w:rPr>
              <w:t>Previous learning</w:t>
            </w:r>
          </w:p>
        </w:tc>
        <w:tc>
          <w:tcPr>
            <w:tcW w:w="3813" w:type="pct"/>
            <w:gridSpan w:val="6"/>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rPr>
            </w:pPr>
            <w:proofErr w:type="spellStart"/>
            <w:r w:rsidRPr="00C70A66">
              <w:rPr>
                <w:rFonts w:ascii="Times New Roman" w:hAnsi="Times New Roman"/>
              </w:rPr>
              <w:t>Unit</w:t>
            </w:r>
            <w:proofErr w:type="spellEnd"/>
            <w:r w:rsidRPr="00C70A66">
              <w:rPr>
                <w:rFonts w:ascii="Times New Roman" w:hAnsi="Times New Roman"/>
              </w:rPr>
              <w:t xml:space="preserve"> </w:t>
            </w:r>
            <w:proofErr w:type="spellStart"/>
            <w:r w:rsidRPr="00C70A66">
              <w:rPr>
                <w:rFonts w:ascii="Times New Roman" w:hAnsi="Times New Roman"/>
              </w:rPr>
              <w:t>revision</w:t>
            </w:r>
            <w:proofErr w:type="spellEnd"/>
          </w:p>
        </w:tc>
      </w:tr>
      <w:tr w:rsidR="0007721F" w:rsidRPr="00C70A66" w:rsidTr="009B79BA">
        <w:trPr>
          <w:trHeight w:val="471"/>
        </w:trPr>
        <w:tc>
          <w:tcPr>
            <w:tcW w:w="5000" w:type="pct"/>
            <w:gridSpan w:val="8"/>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b/>
                <w:lang w:eastAsia="en-GB"/>
              </w:rPr>
            </w:pPr>
            <w:proofErr w:type="spellStart"/>
            <w:r w:rsidRPr="00C70A66">
              <w:rPr>
                <w:rFonts w:ascii="Times New Roman" w:hAnsi="Times New Roman"/>
                <w:b/>
                <w:lang w:eastAsia="en-GB"/>
              </w:rPr>
              <w:t>Plan</w:t>
            </w:r>
            <w:proofErr w:type="spellEnd"/>
          </w:p>
        </w:tc>
      </w:tr>
      <w:tr w:rsidR="0007721F" w:rsidRPr="00C70A66" w:rsidTr="009B79BA">
        <w:trPr>
          <w:trHeight w:hRule="exact" w:val="731"/>
        </w:trPr>
        <w:tc>
          <w:tcPr>
            <w:tcW w:w="576" w:type="pct"/>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b/>
                <w:lang w:eastAsia="en-GB"/>
              </w:rPr>
            </w:pPr>
            <w:r w:rsidRPr="00C70A66">
              <w:rPr>
                <w:rFonts w:ascii="Times New Roman" w:eastAsia="Times New Roman" w:hAnsi="Times New Roman"/>
                <w:b/>
                <w:lang w:val="en-US" w:eastAsia="en-GB"/>
              </w:rPr>
              <w:t xml:space="preserve">Planned </w:t>
            </w:r>
            <w:proofErr w:type="spellStart"/>
            <w:r w:rsidRPr="00C70A66">
              <w:rPr>
                <w:rFonts w:ascii="Times New Roman" w:eastAsia="Times New Roman" w:hAnsi="Times New Roman"/>
                <w:b/>
                <w:lang w:val="en-US" w:eastAsia="en-GB"/>
              </w:rPr>
              <w:t>ti</w:t>
            </w:r>
            <w:r w:rsidRPr="00C70A66">
              <w:rPr>
                <w:rFonts w:ascii="Times New Roman" w:eastAsia="Times New Roman" w:hAnsi="Times New Roman"/>
                <w:b/>
                <w:lang w:eastAsia="en-GB"/>
              </w:rPr>
              <w:t>mings</w:t>
            </w:r>
            <w:proofErr w:type="spellEnd"/>
          </w:p>
          <w:p w:rsidR="0007721F" w:rsidRPr="00C70A66" w:rsidRDefault="0007721F" w:rsidP="009B79BA">
            <w:pPr>
              <w:pStyle w:val="a3"/>
              <w:spacing w:line="276" w:lineRule="auto"/>
              <w:rPr>
                <w:rFonts w:ascii="Times New Roman" w:eastAsia="Times New Roman" w:hAnsi="Times New Roman"/>
                <w:b/>
                <w:lang w:eastAsia="en-GB"/>
              </w:rPr>
            </w:pPr>
          </w:p>
          <w:p w:rsidR="0007721F" w:rsidRPr="00C70A66" w:rsidRDefault="0007721F" w:rsidP="009B79BA">
            <w:pPr>
              <w:pStyle w:val="a3"/>
              <w:spacing w:line="276" w:lineRule="auto"/>
              <w:rPr>
                <w:rFonts w:ascii="Times New Roman" w:eastAsia="Times New Roman" w:hAnsi="Times New Roman"/>
                <w:b/>
                <w:lang w:eastAsia="en-GB"/>
              </w:rPr>
            </w:pPr>
          </w:p>
        </w:tc>
        <w:tc>
          <w:tcPr>
            <w:tcW w:w="2245"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lang w:val="en-US"/>
              </w:rPr>
            </w:pPr>
            <w:r w:rsidRPr="00C70A66">
              <w:rPr>
                <w:rFonts w:ascii="Times New Roman" w:hAnsi="Times New Roman"/>
                <w:b/>
                <w:lang w:val="en-US" w:eastAsia="en-GB"/>
              </w:rPr>
              <w:t xml:space="preserve">Planned activities </w:t>
            </w:r>
          </w:p>
          <w:p w:rsidR="0007721F" w:rsidRPr="00C70A66" w:rsidRDefault="0007721F" w:rsidP="009B79BA">
            <w:pPr>
              <w:pStyle w:val="a3"/>
              <w:rPr>
                <w:rFonts w:ascii="Times New Roman" w:hAnsi="Times New Roman"/>
                <w:lang w:val="en-US"/>
              </w:rPr>
            </w:pPr>
          </w:p>
        </w:tc>
        <w:tc>
          <w:tcPr>
            <w:tcW w:w="769" w:type="pct"/>
            <w:gridSpan w:val="2"/>
            <w:tcBorders>
              <w:top w:val="single" w:sz="4" w:space="0" w:color="000000"/>
              <w:left w:val="single" w:sz="4" w:space="0" w:color="000000"/>
              <w:bottom w:val="single" w:sz="4" w:space="0" w:color="000000"/>
              <w:right w:val="single" w:sz="4" w:space="0" w:color="auto"/>
            </w:tcBorders>
            <w:hideMark/>
          </w:tcPr>
          <w:p w:rsidR="0007721F" w:rsidRPr="00C70A66" w:rsidRDefault="0007721F" w:rsidP="009B79BA">
            <w:pPr>
              <w:pStyle w:val="a3"/>
              <w:rPr>
                <w:rFonts w:ascii="Times New Roman" w:hAnsi="Times New Roman"/>
                <w:b/>
                <w:lang w:eastAsia="en-GB"/>
              </w:rPr>
            </w:pPr>
            <w:proofErr w:type="spellStart"/>
            <w:r w:rsidRPr="00C70A66">
              <w:rPr>
                <w:rFonts w:ascii="Times New Roman" w:hAnsi="Times New Roman"/>
                <w:b/>
                <w:lang w:eastAsia="en-GB"/>
              </w:rPr>
              <w:t>Learners</w:t>
            </w:r>
            <w:proofErr w:type="spellEnd"/>
            <w:r w:rsidRPr="00C70A66">
              <w:rPr>
                <w:rFonts w:ascii="Times New Roman" w:hAnsi="Times New Roman"/>
                <w:b/>
                <w:lang w:eastAsia="en-GB"/>
              </w:rPr>
              <w:t xml:space="preserve">’ </w:t>
            </w:r>
            <w:proofErr w:type="spellStart"/>
            <w:r w:rsidRPr="00C70A66">
              <w:rPr>
                <w:rFonts w:ascii="Times New Roman" w:hAnsi="Times New Roman"/>
                <w:b/>
                <w:lang w:eastAsia="en-GB"/>
              </w:rPr>
              <w:t>activities</w:t>
            </w:r>
            <w:proofErr w:type="spellEnd"/>
          </w:p>
        </w:tc>
        <w:tc>
          <w:tcPr>
            <w:tcW w:w="705" w:type="pct"/>
            <w:tcBorders>
              <w:top w:val="single" w:sz="4" w:space="0" w:color="000000"/>
              <w:left w:val="single" w:sz="4" w:space="0" w:color="auto"/>
              <w:bottom w:val="single" w:sz="4" w:space="0" w:color="000000"/>
              <w:right w:val="single" w:sz="4" w:space="0" w:color="auto"/>
            </w:tcBorders>
          </w:tcPr>
          <w:p w:rsidR="0007721F" w:rsidRPr="00C70A66" w:rsidRDefault="0007721F" w:rsidP="009B79BA">
            <w:pPr>
              <w:pStyle w:val="a3"/>
              <w:rPr>
                <w:rFonts w:ascii="Times New Roman" w:hAnsi="Times New Roman"/>
                <w:b/>
                <w:lang w:eastAsia="en-GB"/>
              </w:rPr>
            </w:pPr>
            <w:r w:rsidRPr="00C70A66">
              <w:rPr>
                <w:rFonts w:ascii="Times New Roman" w:hAnsi="Times New Roman"/>
                <w:b/>
                <w:noProof/>
              </w:rPr>
              <w:t>Evaluation</w:t>
            </w:r>
          </w:p>
        </w:tc>
        <w:tc>
          <w:tcPr>
            <w:tcW w:w="705" w:type="pct"/>
            <w:tcBorders>
              <w:top w:val="single" w:sz="4" w:space="0" w:color="000000"/>
              <w:left w:val="single" w:sz="4" w:space="0" w:color="auto"/>
              <w:bottom w:val="single" w:sz="4" w:space="0" w:color="000000"/>
              <w:right w:val="single" w:sz="4" w:space="0" w:color="000000"/>
            </w:tcBorders>
          </w:tcPr>
          <w:p w:rsidR="0007721F" w:rsidRPr="00C70A66" w:rsidRDefault="0007721F" w:rsidP="009B79BA">
            <w:pPr>
              <w:pStyle w:val="a3"/>
              <w:rPr>
                <w:rFonts w:ascii="Times New Roman" w:hAnsi="Times New Roman"/>
                <w:b/>
                <w:lang w:eastAsia="en-GB"/>
              </w:rPr>
            </w:pPr>
            <w:proofErr w:type="spellStart"/>
            <w:r w:rsidRPr="00C70A66">
              <w:rPr>
                <w:rFonts w:ascii="Times New Roman" w:hAnsi="Times New Roman"/>
                <w:b/>
                <w:lang w:eastAsia="en-GB"/>
              </w:rPr>
              <w:t>Resources</w:t>
            </w:r>
            <w:proofErr w:type="spellEnd"/>
          </w:p>
        </w:tc>
      </w:tr>
      <w:tr w:rsidR="0007721F" w:rsidRPr="00C70A66" w:rsidTr="009B79BA">
        <w:tc>
          <w:tcPr>
            <w:tcW w:w="576" w:type="pct"/>
            <w:tcBorders>
              <w:top w:val="single" w:sz="4" w:space="0" w:color="000000"/>
              <w:left w:val="single" w:sz="4" w:space="0" w:color="000000"/>
              <w:bottom w:val="single" w:sz="4" w:space="0" w:color="000000"/>
              <w:right w:val="single" w:sz="4" w:space="0" w:color="000000"/>
            </w:tcBorders>
          </w:tcPr>
          <w:p w:rsidR="0007721F" w:rsidRPr="00C70A66" w:rsidRDefault="0007721F" w:rsidP="009B79BA">
            <w:pPr>
              <w:pStyle w:val="a3"/>
              <w:spacing w:line="276" w:lineRule="auto"/>
              <w:jc w:val="center"/>
              <w:rPr>
                <w:rFonts w:ascii="Times New Roman" w:eastAsia="Times New Roman" w:hAnsi="Times New Roman"/>
                <w:lang w:eastAsia="en-GB"/>
              </w:rPr>
            </w:pPr>
            <w:proofErr w:type="spellStart"/>
            <w:r w:rsidRPr="00C70A66">
              <w:rPr>
                <w:rFonts w:ascii="Times New Roman" w:eastAsia="Times New Roman" w:hAnsi="Times New Roman"/>
                <w:lang w:eastAsia="en-GB"/>
              </w:rPr>
              <w:t>Begining</w:t>
            </w:r>
            <w:proofErr w:type="spellEnd"/>
          </w:p>
          <w:p w:rsidR="0007721F" w:rsidRPr="00C70A66" w:rsidRDefault="0007721F" w:rsidP="009B79BA">
            <w:pPr>
              <w:pStyle w:val="a3"/>
              <w:spacing w:line="276" w:lineRule="auto"/>
              <w:jc w:val="center"/>
              <w:rPr>
                <w:rFonts w:ascii="Times New Roman" w:eastAsia="Times New Roman" w:hAnsi="Times New Roman"/>
                <w:lang w:eastAsia="en-GB"/>
              </w:rPr>
            </w:pPr>
            <w:r w:rsidRPr="00C70A66">
              <w:rPr>
                <w:rFonts w:ascii="Times New Roman" w:eastAsia="Times New Roman" w:hAnsi="Times New Roman"/>
                <w:lang w:val="en-US" w:eastAsia="en-GB"/>
              </w:rPr>
              <w:t>5</w:t>
            </w:r>
            <w:r w:rsidRPr="00C70A66">
              <w:rPr>
                <w:rFonts w:ascii="Times New Roman" w:eastAsia="Times New Roman" w:hAnsi="Times New Roman"/>
                <w:lang w:eastAsia="en-GB"/>
              </w:rPr>
              <w:t xml:space="preserve"> </w:t>
            </w:r>
            <w:proofErr w:type="spellStart"/>
            <w:r w:rsidRPr="00C70A66">
              <w:rPr>
                <w:rFonts w:ascii="Times New Roman" w:eastAsia="Times New Roman" w:hAnsi="Times New Roman"/>
                <w:lang w:eastAsia="en-GB"/>
              </w:rPr>
              <w:t>min</w:t>
            </w:r>
            <w:proofErr w:type="spellEnd"/>
          </w:p>
        </w:tc>
        <w:tc>
          <w:tcPr>
            <w:tcW w:w="2245"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color w:val="000000"/>
                <w:lang w:val="en-US"/>
              </w:rPr>
            </w:pPr>
            <w:r w:rsidRPr="00C70A66">
              <w:rPr>
                <w:rFonts w:ascii="Times New Roman" w:hAnsi="Times New Roman"/>
                <w:color w:val="000000"/>
                <w:lang w:val="en-US"/>
              </w:rPr>
              <w:t>ORGANIZATIONAL MOMENT</w:t>
            </w:r>
          </w:p>
          <w:p w:rsidR="0007721F" w:rsidRPr="00C70A66" w:rsidRDefault="0007721F" w:rsidP="009B79BA">
            <w:pPr>
              <w:pStyle w:val="a3"/>
              <w:rPr>
                <w:rFonts w:ascii="Times New Roman" w:hAnsi="Times New Roman"/>
                <w:b/>
                <w:lang w:val="en-US"/>
              </w:rPr>
            </w:pPr>
            <w:r w:rsidRPr="00C70A66">
              <w:rPr>
                <w:rFonts w:ascii="Times New Roman" w:hAnsi="Times New Roman"/>
                <w:b/>
                <w:lang w:val="en-US"/>
              </w:rPr>
              <w:t>What’s in this module?</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 xml:space="preserve">Read the title of the module </w:t>
            </w:r>
            <w:r w:rsidRPr="00C70A66">
              <w:rPr>
                <w:rFonts w:ascii="Times New Roman" w:hAnsi="Times New Roman"/>
                <w:i/>
                <w:color w:val="222220"/>
                <w:lang w:val="en-US"/>
              </w:rPr>
              <w:t xml:space="preserve">Our </w:t>
            </w:r>
            <w:proofErr w:type="spellStart"/>
            <w:r w:rsidRPr="00C70A66">
              <w:rPr>
                <w:rFonts w:ascii="Times New Roman" w:hAnsi="Times New Roman"/>
                <w:i/>
                <w:color w:val="222220"/>
                <w:lang w:val="en-US"/>
              </w:rPr>
              <w:t>neighbourhood</w:t>
            </w:r>
            <w:r w:rsidRPr="00C70A66">
              <w:rPr>
                <w:rFonts w:ascii="Times New Roman" w:hAnsi="Times New Roman"/>
                <w:color w:val="222220"/>
                <w:lang w:val="en-US"/>
              </w:rPr>
              <w:t>and</w:t>
            </w:r>
            <w:proofErr w:type="spellEnd"/>
            <w:r w:rsidRPr="00C70A66">
              <w:rPr>
                <w:rFonts w:ascii="Times New Roman" w:hAnsi="Times New Roman"/>
                <w:color w:val="222220"/>
                <w:lang w:val="en-US"/>
              </w:rPr>
              <w:t xml:space="preserve"> ask</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Ss to suggest what they think it means. Go through</w:t>
            </w:r>
          </w:p>
          <w:p w:rsidR="0007721F" w:rsidRPr="00C70A66" w:rsidRDefault="0007721F" w:rsidP="009B79BA">
            <w:pPr>
              <w:pStyle w:val="a3"/>
              <w:rPr>
                <w:rFonts w:ascii="Times New Roman" w:hAnsi="Times New Roman"/>
                <w:lang w:val="en-US"/>
              </w:rPr>
            </w:pPr>
            <w:proofErr w:type="spellStart"/>
            <w:r w:rsidRPr="00C70A66">
              <w:rPr>
                <w:rFonts w:ascii="Times New Roman" w:hAnsi="Times New Roman"/>
                <w:color w:val="222220"/>
                <w:lang w:val="en-US"/>
              </w:rPr>
              <w:t>thetopic</w:t>
            </w:r>
            <w:proofErr w:type="spellEnd"/>
            <w:r w:rsidRPr="00C70A66">
              <w:rPr>
                <w:rFonts w:ascii="Times New Roman" w:hAnsi="Times New Roman"/>
                <w:color w:val="222220"/>
                <w:lang w:val="en-US"/>
              </w:rPr>
              <w:t xml:space="preserve"> list and stimulate a discussion to prompt</w:t>
            </w:r>
          </w:p>
          <w:p w:rsidR="0007721F" w:rsidRPr="00C70A66" w:rsidRDefault="0007721F" w:rsidP="009B79BA">
            <w:pPr>
              <w:pStyle w:val="a3"/>
              <w:rPr>
                <w:rFonts w:ascii="Times New Roman" w:hAnsi="Times New Roman"/>
                <w:color w:val="222220"/>
              </w:rPr>
            </w:pPr>
            <w:proofErr w:type="spellStart"/>
            <w:r w:rsidRPr="00C70A66">
              <w:rPr>
                <w:rFonts w:ascii="Times New Roman" w:hAnsi="Times New Roman"/>
                <w:color w:val="222220"/>
              </w:rPr>
              <w:t>Ss’interest</w:t>
            </w:r>
            <w:proofErr w:type="spellEnd"/>
            <w:r w:rsidRPr="00C70A66">
              <w:rPr>
                <w:rFonts w:ascii="Times New Roman" w:hAnsi="Times New Roman"/>
                <w:color w:val="222220"/>
              </w:rPr>
              <w:t xml:space="preserve"> </w:t>
            </w:r>
            <w:proofErr w:type="spellStart"/>
            <w:r w:rsidRPr="00C70A66">
              <w:rPr>
                <w:rFonts w:ascii="Times New Roman" w:hAnsi="Times New Roman"/>
                <w:color w:val="222220"/>
              </w:rPr>
              <w:t>in</w:t>
            </w:r>
            <w:proofErr w:type="spellEnd"/>
            <w:r w:rsidRPr="00C70A66">
              <w:rPr>
                <w:rFonts w:ascii="Times New Roman" w:hAnsi="Times New Roman"/>
                <w:color w:val="222220"/>
              </w:rPr>
              <w:t xml:space="preserve"> </w:t>
            </w:r>
            <w:proofErr w:type="spellStart"/>
            <w:r w:rsidRPr="00C70A66">
              <w:rPr>
                <w:rFonts w:ascii="Times New Roman" w:hAnsi="Times New Roman"/>
                <w:color w:val="222220"/>
              </w:rPr>
              <w:t>the</w:t>
            </w:r>
            <w:proofErr w:type="spellEnd"/>
            <w:r w:rsidRPr="00C70A66">
              <w:rPr>
                <w:rFonts w:ascii="Times New Roman" w:hAnsi="Times New Roman"/>
                <w:color w:val="222220"/>
              </w:rPr>
              <w:t xml:space="preserve"> </w:t>
            </w:r>
            <w:proofErr w:type="spellStart"/>
            <w:r w:rsidRPr="00C70A66">
              <w:rPr>
                <w:rFonts w:ascii="Times New Roman" w:hAnsi="Times New Roman"/>
                <w:color w:val="222220"/>
              </w:rPr>
              <w:t>module</w:t>
            </w:r>
            <w:proofErr w:type="spellEnd"/>
            <w:r w:rsidRPr="00C70A66">
              <w:rPr>
                <w:rFonts w:ascii="Times New Roman" w:hAnsi="Times New Roman"/>
                <w:color w:val="222220"/>
              </w:rPr>
              <w:t>.</w:t>
            </w:r>
          </w:p>
        </w:tc>
        <w:tc>
          <w:tcPr>
            <w:tcW w:w="769" w:type="pct"/>
            <w:gridSpan w:val="2"/>
            <w:tcBorders>
              <w:top w:val="single" w:sz="4" w:space="0" w:color="000000"/>
              <w:left w:val="single" w:sz="4" w:space="0" w:color="000000"/>
              <w:bottom w:val="single" w:sz="4" w:space="0" w:color="000000"/>
              <w:right w:val="single" w:sz="4" w:space="0" w:color="auto"/>
            </w:tcBorders>
          </w:tcPr>
          <w:p w:rsidR="0007721F" w:rsidRPr="00C70A66" w:rsidRDefault="0007721F" w:rsidP="009B79BA">
            <w:pPr>
              <w:pStyle w:val="a3"/>
              <w:rPr>
                <w:rFonts w:ascii="Times New Roman" w:hAnsi="Times New Roman"/>
                <w:lang w:val="en-US"/>
              </w:rPr>
            </w:pPr>
            <w:proofErr w:type="spellStart"/>
            <w:r w:rsidRPr="00C70A66">
              <w:rPr>
                <w:rFonts w:ascii="Times New Roman" w:hAnsi="Times New Roman"/>
                <w:lang w:eastAsia="en-GB"/>
              </w:rPr>
              <w:t>Greeting</w:t>
            </w:r>
            <w:proofErr w:type="spellEnd"/>
          </w:p>
          <w:p w:rsidR="0007721F" w:rsidRPr="00C70A66" w:rsidRDefault="0007721F" w:rsidP="009B79BA">
            <w:pPr>
              <w:pStyle w:val="a3"/>
              <w:rPr>
                <w:rFonts w:ascii="Times New Roman" w:hAnsi="Times New Roman"/>
                <w:lang w:eastAsia="en-GB"/>
              </w:rPr>
            </w:pPr>
          </w:p>
          <w:p w:rsidR="0007721F" w:rsidRPr="00C70A66" w:rsidRDefault="0007721F" w:rsidP="009B79BA">
            <w:pPr>
              <w:pStyle w:val="a3"/>
              <w:rPr>
                <w:rFonts w:ascii="Times New Roman" w:hAnsi="Times New Roman"/>
                <w:lang w:eastAsia="en-GB"/>
              </w:rPr>
            </w:pPr>
            <w:proofErr w:type="spellStart"/>
            <w:r w:rsidRPr="00C70A66">
              <w:rPr>
                <w:rFonts w:ascii="Times New Roman" w:hAnsi="Times New Roman"/>
                <w:lang w:eastAsia="en-GB"/>
              </w:rPr>
              <w:t>Learners</w:t>
            </w:r>
            <w:proofErr w:type="spellEnd"/>
            <w:r w:rsidRPr="00C70A66">
              <w:rPr>
                <w:rFonts w:ascii="Times New Roman" w:hAnsi="Times New Roman"/>
                <w:lang w:eastAsia="en-GB"/>
              </w:rPr>
              <w:t xml:space="preserve"> </w:t>
            </w:r>
            <w:proofErr w:type="spellStart"/>
            <w:r w:rsidRPr="00C70A66">
              <w:rPr>
                <w:rFonts w:ascii="Times New Roman" w:hAnsi="Times New Roman"/>
                <w:lang w:eastAsia="en-GB"/>
              </w:rPr>
              <w:t>answer</w:t>
            </w:r>
            <w:proofErr w:type="spellEnd"/>
            <w:r w:rsidRPr="00C70A66">
              <w:rPr>
                <w:rFonts w:ascii="Times New Roman" w:hAnsi="Times New Roman"/>
                <w:lang w:eastAsia="en-GB"/>
              </w:rPr>
              <w:t xml:space="preserve"> </w:t>
            </w:r>
            <w:proofErr w:type="spellStart"/>
            <w:r w:rsidRPr="00C70A66">
              <w:rPr>
                <w:rFonts w:ascii="Times New Roman" w:hAnsi="Times New Roman"/>
                <w:lang w:eastAsia="en-GB"/>
              </w:rPr>
              <w:t>the</w:t>
            </w:r>
            <w:proofErr w:type="spellEnd"/>
            <w:r w:rsidRPr="00C70A66">
              <w:rPr>
                <w:rFonts w:ascii="Times New Roman" w:hAnsi="Times New Roman"/>
                <w:lang w:eastAsia="en-GB"/>
              </w:rPr>
              <w:t xml:space="preserve"> </w:t>
            </w:r>
            <w:proofErr w:type="spellStart"/>
            <w:r w:rsidRPr="00C70A66">
              <w:rPr>
                <w:rFonts w:ascii="Times New Roman" w:hAnsi="Times New Roman"/>
                <w:lang w:eastAsia="en-GB"/>
              </w:rPr>
              <w:t>questions</w:t>
            </w:r>
            <w:proofErr w:type="spellEnd"/>
          </w:p>
          <w:p w:rsidR="0007721F" w:rsidRPr="00C70A66" w:rsidRDefault="0007721F" w:rsidP="009B79BA">
            <w:pPr>
              <w:pStyle w:val="a3"/>
              <w:rPr>
                <w:rFonts w:ascii="Times New Roman" w:hAnsi="Times New Roman"/>
                <w:b/>
                <w:lang w:eastAsia="en-GB"/>
              </w:rPr>
            </w:pPr>
          </w:p>
        </w:tc>
        <w:tc>
          <w:tcPr>
            <w:tcW w:w="705" w:type="pct"/>
            <w:tcBorders>
              <w:top w:val="single" w:sz="4" w:space="0" w:color="000000"/>
              <w:left w:val="single" w:sz="4" w:space="0" w:color="auto"/>
              <w:bottom w:val="single" w:sz="4" w:space="0" w:color="000000"/>
              <w:right w:val="single" w:sz="4" w:space="0" w:color="auto"/>
            </w:tcBorders>
          </w:tcPr>
          <w:p w:rsidR="0007721F" w:rsidRPr="00C70A66" w:rsidRDefault="0007721F" w:rsidP="009B79BA">
            <w:pPr>
              <w:rPr>
                <w:rFonts w:ascii="Times New Roman" w:hAnsi="Times New Roman"/>
                <w:b/>
                <w:noProof/>
              </w:rPr>
            </w:pPr>
          </w:p>
        </w:tc>
        <w:tc>
          <w:tcPr>
            <w:tcW w:w="705" w:type="pct"/>
            <w:tcBorders>
              <w:top w:val="single" w:sz="4" w:space="0" w:color="000000"/>
              <w:left w:val="single" w:sz="4" w:space="0" w:color="auto"/>
              <w:bottom w:val="single" w:sz="4" w:space="0" w:color="000000"/>
              <w:right w:val="single" w:sz="4" w:space="0" w:color="000000"/>
            </w:tcBorders>
          </w:tcPr>
          <w:p w:rsidR="0007721F" w:rsidRPr="00C70A66" w:rsidRDefault="0007721F" w:rsidP="009B79BA">
            <w:pPr>
              <w:pStyle w:val="a3"/>
              <w:rPr>
                <w:rFonts w:ascii="Times New Roman" w:hAnsi="Times New Roman"/>
              </w:rPr>
            </w:pPr>
          </w:p>
        </w:tc>
      </w:tr>
      <w:tr w:rsidR="0007721F" w:rsidRPr="00C70A66" w:rsidTr="009B79BA">
        <w:tc>
          <w:tcPr>
            <w:tcW w:w="576" w:type="pct"/>
            <w:tcBorders>
              <w:top w:val="single" w:sz="4" w:space="0" w:color="000000"/>
              <w:left w:val="single" w:sz="4" w:space="0" w:color="000000"/>
              <w:bottom w:val="single" w:sz="4" w:space="0" w:color="000000"/>
              <w:right w:val="single" w:sz="4" w:space="0" w:color="000000"/>
            </w:tcBorders>
          </w:tcPr>
          <w:p w:rsidR="0007721F" w:rsidRPr="00C70A66" w:rsidRDefault="0007721F" w:rsidP="009B79BA">
            <w:pPr>
              <w:pStyle w:val="a3"/>
              <w:spacing w:line="276" w:lineRule="auto"/>
              <w:jc w:val="center"/>
              <w:rPr>
                <w:rFonts w:ascii="Times New Roman" w:eastAsia="Times New Roman" w:hAnsi="Times New Roman"/>
                <w:lang w:eastAsia="en-GB"/>
              </w:rPr>
            </w:pPr>
            <w:proofErr w:type="spellStart"/>
            <w:r w:rsidRPr="00C70A66">
              <w:rPr>
                <w:rFonts w:ascii="Times New Roman" w:eastAsia="Times New Roman" w:hAnsi="Times New Roman"/>
                <w:lang w:eastAsia="en-GB"/>
              </w:rPr>
              <w:t>Middle</w:t>
            </w:r>
            <w:proofErr w:type="spellEnd"/>
          </w:p>
          <w:p w:rsidR="0007721F" w:rsidRPr="00C70A66" w:rsidRDefault="0007721F" w:rsidP="009B79BA">
            <w:pPr>
              <w:pStyle w:val="a3"/>
              <w:spacing w:line="276" w:lineRule="auto"/>
              <w:jc w:val="center"/>
              <w:rPr>
                <w:rFonts w:ascii="Times New Roman" w:eastAsia="Times New Roman" w:hAnsi="Times New Roman"/>
                <w:lang w:eastAsia="en-GB"/>
              </w:rPr>
            </w:pPr>
            <w:r w:rsidRPr="00C70A66">
              <w:rPr>
                <w:rFonts w:ascii="Times New Roman" w:eastAsia="Times New Roman" w:hAnsi="Times New Roman"/>
                <w:lang w:eastAsia="en-GB"/>
              </w:rPr>
              <w:t>3</w:t>
            </w:r>
            <w:r w:rsidRPr="00C70A66">
              <w:rPr>
                <w:rFonts w:ascii="Times New Roman" w:eastAsia="Times New Roman" w:hAnsi="Times New Roman"/>
                <w:lang w:val="en-US" w:eastAsia="en-GB"/>
              </w:rPr>
              <w:t>0</w:t>
            </w:r>
            <w:r w:rsidRPr="00C70A66">
              <w:rPr>
                <w:rFonts w:ascii="Times New Roman" w:eastAsia="Times New Roman" w:hAnsi="Times New Roman"/>
                <w:lang w:eastAsia="en-GB"/>
              </w:rPr>
              <w:t xml:space="preserve"> </w:t>
            </w:r>
            <w:proofErr w:type="spellStart"/>
            <w:r w:rsidRPr="00C70A66">
              <w:rPr>
                <w:rFonts w:ascii="Times New Roman" w:eastAsia="Times New Roman" w:hAnsi="Times New Roman"/>
                <w:lang w:eastAsia="en-GB"/>
              </w:rPr>
              <w:t>min</w:t>
            </w:r>
            <w:proofErr w:type="spellEnd"/>
          </w:p>
        </w:tc>
        <w:tc>
          <w:tcPr>
            <w:tcW w:w="2245"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rPr>
                <w:rFonts w:ascii="Times New Roman" w:hAnsi="Times New Roman"/>
                <w:b/>
                <w:lang w:val="en-US"/>
              </w:rPr>
            </w:pPr>
            <w:r w:rsidRPr="00C70A66">
              <w:rPr>
                <w:rFonts w:ascii="Times New Roman" w:hAnsi="Times New Roman"/>
                <w:b/>
                <w:lang w:val="en-US"/>
              </w:rPr>
              <w:t>To present new vocabulary</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To present shops</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Draw Ss’ attention to the street map and the names of the shops in it.</w:t>
            </w:r>
          </w:p>
          <w:p w:rsidR="0007721F" w:rsidRPr="00C70A66" w:rsidRDefault="0007721F" w:rsidP="009B79BA">
            <w:pPr>
              <w:pStyle w:val="a3"/>
              <w:rPr>
                <w:rFonts w:ascii="Times New Roman" w:hAnsi="Times New Roman"/>
                <w:i/>
                <w:lang w:val="en-US"/>
              </w:rPr>
            </w:pPr>
            <w:r w:rsidRPr="00C70A66">
              <w:rPr>
                <w:rFonts w:ascii="Times New Roman" w:hAnsi="Times New Roman"/>
                <w:color w:val="222220"/>
                <w:lang w:val="en-US"/>
              </w:rPr>
              <w:t>Play the recording. Ss listen and repeat chorally or individually. Ask various Ss to give the L1 equivalents.</w:t>
            </w:r>
            <w:r w:rsidRPr="00C70A66">
              <w:rPr>
                <w:rFonts w:ascii="Times New Roman" w:hAnsi="Times New Roman"/>
                <w:i/>
                <w:color w:val="222220"/>
                <w:lang w:val="en-US"/>
              </w:rPr>
              <w:t>(Ss’ own answers)</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Elicit what sort of things we can buy/do in each shop and then ask various Ss around the class to say one thing for each shop. Encourage Ss to say different things and continue until all ideas have been exhausted.</w:t>
            </w:r>
          </w:p>
          <w:p w:rsidR="0007721F" w:rsidRPr="00C70A66" w:rsidRDefault="0007721F" w:rsidP="009B79BA">
            <w:pPr>
              <w:pStyle w:val="a3"/>
              <w:rPr>
                <w:rFonts w:ascii="Times New Roman" w:hAnsi="Times New Roman"/>
                <w:b/>
                <w:lang w:val="en-US"/>
              </w:rPr>
            </w:pPr>
          </w:p>
          <w:p w:rsidR="0007721F" w:rsidRPr="00C70A66" w:rsidRDefault="0007721F" w:rsidP="009B79BA">
            <w:pPr>
              <w:pStyle w:val="a3"/>
              <w:rPr>
                <w:rFonts w:ascii="Times New Roman" w:hAnsi="Times New Roman"/>
                <w:b/>
                <w:lang w:val="en-US"/>
              </w:rPr>
            </w:pPr>
            <w:r w:rsidRPr="00C70A66">
              <w:rPr>
                <w:rFonts w:ascii="Times New Roman" w:hAnsi="Times New Roman"/>
                <w:b/>
                <w:color w:val="222220"/>
                <w:lang w:val="en-US"/>
              </w:rPr>
              <w:t xml:space="preserve">To </w:t>
            </w:r>
            <w:proofErr w:type="spellStart"/>
            <w:r w:rsidRPr="00C70A66">
              <w:rPr>
                <w:rFonts w:ascii="Times New Roman" w:hAnsi="Times New Roman"/>
                <w:b/>
                <w:color w:val="222220"/>
                <w:lang w:val="en-US"/>
              </w:rPr>
              <w:t>practise</w:t>
            </w:r>
            <w:proofErr w:type="spellEnd"/>
            <w:r w:rsidRPr="00C70A66">
              <w:rPr>
                <w:rFonts w:ascii="Times New Roman" w:hAnsi="Times New Roman"/>
                <w:b/>
                <w:color w:val="222220"/>
                <w:lang w:val="en-US"/>
              </w:rPr>
              <w:t xml:space="preserve"> prepositions of Place</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 xml:space="preserve">Revise prepositions of place with Ss and </w:t>
            </w:r>
            <w:r w:rsidRPr="00C70A66">
              <w:rPr>
                <w:rFonts w:ascii="Times New Roman" w:hAnsi="Times New Roman"/>
                <w:color w:val="222220"/>
                <w:lang w:val="en-US"/>
              </w:rPr>
              <w:lastRenderedPageBreak/>
              <w:t>explain/ elicit the meanings of the ones presented through translation into Ss’ L1 or by demonstrating them with objects in the classroom.</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Explain the task and read out the example. Then, Ss ask and answer in pairs. Monitor the activity around the class and then ask some pairs to ask and answer in front of the class.</w:t>
            </w:r>
          </w:p>
          <w:p w:rsidR="0007721F" w:rsidRPr="00C70A66" w:rsidRDefault="0007721F" w:rsidP="009B79BA">
            <w:pPr>
              <w:pStyle w:val="a3"/>
              <w:rPr>
                <w:rFonts w:ascii="Times New Roman" w:hAnsi="Times New Roman"/>
                <w:b/>
                <w:lang w:val="en-US"/>
              </w:rPr>
            </w:pPr>
          </w:p>
          <w:p w:rsidR="0007721F" w:rsidRPr="00C70A66" w:rsidRDefault="0007721F" w:rsidP="009B79BA">
            <w:pPr>
              <w:pStyle w:val="a3"/>
              <w:rPr>
                <w:rFonts w:ascii="Times New Roman" w:hAnsi="Times New Roman"/>
                <w:b/>
                <w:lang w:val="en-US"/>
              </w:rPr>
            </w:pPr>
            <w:r w:rsidRPr="00C70A66">
              <w:rPr>
                <w:rFonts w:ascii="Times New Roman" w:hAnsi="Times New Roman"/>
                <w:b/>
                <w:color w:val="222220"/>
                <w:lang w:val="en-US"/>
              </w:rPr>
              <w:t>To predict the content of the text</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Direct Ss’ attention to the pictures and the title and allow them one minute to read the introduction.</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Elicit Ss’ guesses in answer to the questions in the rubric. Play the recording. Ss listen and follow the text in their books and check their guesses.</w:t>
            </w:r>
          </w:p>
          <w:p w:rsidR="0007721F" w:rsidRPr="00C70A66" w:rsidRDefault="0007721F" w:rsidP="009B79BA">
            <w:pPr>
              <w:pStyle w:val="a3"/>
              <w:rPr>
                <w:rFonts w:ascii="Times New Roman" w:hAnsi="Times New Roman"/>
                <w:b/>
                <w:lang w:val="en-US"/>
              </w:rPr>
            </w:pPr>
          </w:p>
          <w:p w:rsidR="0007721F" w:rsidRPr="00C70A66" w:rsidRDefault="0007721F" w:rsidP="009B79BA">
            <w:pPr>
              <w:pStyle w:val="a3"/>
              <w:rPr>
                <w:rFonts w:ascii="Times New Roman" w:hAnsi="Times New Roman"/>
                <w:b/>
                <w:lang w:val="en-US"/>
              </w:rPr>
            </w:pPr>
            <w:r w:rsidRPr="00C70A66">
              <w:rPr>
                <w:rFonts w:ascii="Times New Roman" w:hAnsi="Times New Roman"/>
                <w:b/>
                <w:color w:val="222220"/>
                <w:lang w:val="en-US"/>
              </w:rPr>
              <w:t>To read for specific information</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Allow Ss some time to read the text and mark the statements.</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 xml:space="preserve">Ask Ss to use the Word List to look up the meanings of the words in the </w:t>
            </w:r>
            <w:r w:rsidRPr="00C70A66">
              <w:rPr>
                <w:rFonts w:ascii="Times New Roman" w:hAnsi="Times New Roman"/>
                <w:i/>
                <w:color w:val="222220"/>
                <w:lang w:val="en-US"/>
              </w:rPr>
              <w:t xml:space="preserve">Check these words </w:t>
            </w:r>
            <w:r w:rsidRPr="00C70A66">
              <w:rPr>
                <w:rFonts w:ascii="Times New Roman" w:hAnsi="Times New Roman"/>
                <w:color w:val="222220"/>
                <w:lang w:val="en-US"/>
              </w:rPr>
              <w:t>box.</w:t>
            </w:r>
          </w:p>
          <w:p w:rsidR="0007721F" w:rsidRPr="00C70A66" w:rsidRDefault="0007721F" w:rsidP="009B79BA">
            <w:pPr>
              <w:pStyle w:val="a3"/>
              <w:rPr>
                <w:rFonts w:ascii="Times New Roman" w:hAnsi="Times New Roman"/>
                <w:lang w:val="en-US"/>
              </w:rPr>
            </w:pPr>
            <w:r w:rsidRPr="00C70A66">
              <w:rPr>
                <w:rFonts w:ascii="Times New Roman" w:hAnsi="Times New Roman"/>
                <w:color w:val="222220"/>
                <w:lang w:val="en-US"/>
              </w:rPr>
              <w:t>Check Ss’ answers. As an extension Ss can correct the false statements.</w:t>
            </w:r>
          </w:p>
          <w:p w:rsidR="0007721F" w:rsidRPr="00C70A66" w:rsidRDefault="0007721F" w:rsidP="009B79BA">
            <w:pPr>
              <w:pStyle w:val="a3"/>
              <w:rPr>
                <w:rFonts w:ascii="Times New Roman" w:hAnsi="Times New Roman"/>
                <w:color w:val="222220"/>
                <w:lang w:val="en-US"/>
              </w:rPr>
            </w:pPr>
            <w:r w:rsidRPr="00C70A66">
              <w:rPr>
                <w:rFonts w:ascii="Times New Roman" w:hAnsi="Times New Roman"/>
                <w:color w:val="222220"/>
                <w:lang w:val="en-US"/>
              </w:rPr>
              <w:t>Explain that the author may have written the text for a number of reasons e.g. to inform, to entertain, etc</w:t>
            </w:r>
            <w:proofErr w:type="gramStart"/>
            <w:r w:rsidRPr="00C70A66">
              <w:rPr>
                <w:rFonts w:ascii="Times New Roman" w:hAnsi="Times New Roman"/>
                <w:color w:val="222220"/>
                <w:lang w:val="en-US"/>
              </w:rPr>
              <w:t>..</w:t>
            </w:r>
            <w:proofErr w:type="gramEnd"/>
          </w:p>
          <w:p w:rsidR="0007721F" w:rsidRPr="00C70A66" w:rsidRDefault="0007721F" w:rsidP="009B79BA">
            <w:pPr>
              <w:pStyle w:val="a3"/>
              <w:rPr>
                <w:rFonts w:ascii="Times New Roman" w:hAnsi="Times New Roman"/>
                <w:color w:val="222220"/>
                <w:lang w:val="en-US"/>
              </w:rPr>
            </w:pPr>
          </w:p>
        </w:tc>
        <w:tc>
          <w:tcPr>
            <w:tcW w:w="769" w:type="pct"/>
            <w:gridSpan w:val="2"/>
            <w:tcBorders>
              <w:top w:val="single" w:sz="4" w:space="0" w:color="000000"/>
              <w:left w:val="single" w:sz="4" w:space="0" w:color="000000"/>
              <w:bottom w:val="single" w:sz="4" w:space="0" w:color="000000"/>
              <w:right w:val="single" w:sz="4" w:space="0" w:color="auto"/>
            </w:tcBorders>
          </w:tcPr>
          <w:p w:rsidR="0007721F" w:rsidRPr="00C70A66" w:rsidRDefault="0007721F" w:rsidP="009B79BA">
            <w:pPr>
              <w:pStyle w:val="a3"/>
              <w:rPr>
                <w:rFonts w:ascii="Times New Roman" w:hAnsi="Times New Roman"/>
                <w:lang w:val="en-US"/>
              </w:rPr>
            </w:pPr>
            <w:r w:rsidRPr="00C70A66">
              <w:rPr>
                <w:rFonts w:ascii="Times New Roman" w:hAnsi="Times New Roman"/>
                <w:lang w:val="en-US"/>
              </w:rPr>
              <w:lastRenderedPageBreak/>
              <w:t>Learners</w:t>
            </w:r>
          </w:p>
          <w:p w:rsidR="0007721F" w:rsidRPr="00C70A66" w:rsidRDefault="0007721F" w:rsidP="009B79BA">
            <w:pPr>
              <w:pStyle w:val="a3"/>
              <w:rPr>
                <w:rFonts w:ascii="Times New Roman" w:hAnsi="Times New Roman"/>
                <w:lang w:val="en-US"/>
              </w:rPr>
            </w:pPr>
            <w:r w:rsidRPr="00C70A66">
              <w:rPr>
                <w:rFonts w:ascii="Times New Roman" w:hAnsi="Times New Roman"/>
                <w:lang w:val="en-US"/>
              </w:rPr>
              <w:t>Learn new vocabulary</w:t>
            </w: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b/>
                <w:lang w:val="en-US"/>
              </w:rPr>
            </w:pPr>
            <w:r w:rsidRPr="00C70A66">
              <w:rPr>
                <w:rFonts w:ascii="Times New Roman" w:hAnsi="Times New Roman"/>
                <w:lang w:val="en-US"/>
              </w:rPr>
              <w:lastRenderedPageBreak/>
              <w:t xml:space="preserve">Learners  </w:t>
            </w:r>
            <w:proofErr w:type="spellStart"/>
            <w:r w:rsidRPr="00C70A66">
              <w:rPr>
                <w:rFonts w:ascii="Times New Roman" w:hAnsi="Times New Roman"/>
                <w:color w:val="222220"/>
                <w:lang w:val="en-US"/>
              </w:rPr>
              <w:t>practise</w:t>
            </w:r>
            <w:proofErr w:type="spellEnd"/>
            <w:r w:rsidRPr="00C70A66">
              <w:rPr>
                <w:rFonts w:ascii="Times New Roman" w:hAnsi="Times New Roman"/>
                <w:color w:val="222220"/>
                <w:lang w:val="en-US"/>
              </w:rPr>
              <w:t xml:space="preserve"> prepositions of Place</w:t>
            </w: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b/>
                <w:lang w:val="en-US"/>
              </w:rPr>
            </w:pPr>
            <w:r w:rsidRPr="00C70A66">
              <w:rPr>
                <w:rFonts w:ascii="Times New Roman" w:hAnsi="Times New Roman"/>
                <w:lang w:val="en-US"/>
              </w:rPr>
              <w:t xml:space="preserve">Learners </w:t>
            </w:r>
            <w:r w:rsidRPr="00C70A66">
              <w:rPr>
                <w:rFonts w:ascii="Times New Roman" w:hAnsi="Times New Roman"/>
                <w:color w:val="222220"/>
                <w:lang w:val="en-US"/>
              </w:rPr>
              <w:t>predict the content of the text</w:t>
            </w: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p>
          <w:p w:rsidR="0007721F" w:rsidRPr="00C70A66" w:rsidRDefault="0007721F" w:rsidP="009B79BA">
            <w:pPr>
              <w:pStyle w:val="a3"/>
              <w:rPr>
                <w:rFonts w:ascii="Times New Roman" w:hAnsi="Times New Roman"/>
                <w:lang w:val="en-US"/>
              </w:rPr>
            </w:pPr>
            <w:r w:rsidRPr="00C70A66">
              <w:rPr>
                <w:rFonts w:ascii="Times New Roman" w:hAnsi="Times New Roman"/>
                <w:lang w:val="en-US"/>
              </w:rPr>
              <w:t>Learners</w:t>
            </w:r>
            <w:r w:rsidRPr="00C70A66">
              <w:rPr>
                <w:rFonts w:ascii="Times New Roman" w:hAnsi="Times New Roman"/>
                <w:color w:val="222220"/>
                <w:lang w:val="en-US"/>
              </w:rPr>
              <w:t xml:space="preserve"> read the text and mark the statements.</w:t>
            </w:r>
          </w:p>
          <w:p w:rsidR="0007721F" w:rsidRPr="00C70A66" w:rsidRDefault="0007721F" w:rsidP="009B79BA">
            <w:pPr>
              <w:pStyle w:val="a3"/>
              <w:rPr>
                <w:rFonts w:ascii="Times New Roman" w:hAnsi="Times New Roman"/>
                <w:lang w:val="en-US"/>
              </w:rPr>
            </w:pPr>
          </w:p>
        </w:tc>
        <w:tc>
          <w:tcPr>
            <w:tcW w:w="705" w:type="pct"/>
            <w:tcBorders>
              <w:top w:val="single" w:sz="4" w:space="0" w:color="000000"/>
              <w:left w:val="single" w:sz="4" w:space="0" w:color="auto"/>
              <w:bottom w:val="single" w:sz="4" w:space="0" w:color="000000"/>
              <w:right w:val="single" w:sz="4" w:space="0" w:color="auto"/>
            </w:tcBorders>
          </w:tcPr>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r w:rsidRPr="00C70A66">
              <w:rPr>
                <w:rFonts w:ascii="Times New Roman" w:hAnsi="Times New Roman"/>
                <w:i/>
                <w:noProof/>
                <w:szCs w:val="22"/>
                <w:lang w:val="en-US"/>
              </w:rPr>
              <w:t xml:space="preserve">Verbal evaluation </w:t>
            </w: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p>
          <w:p w:rsidR="0007721F" w:rsidRPr="00C70A66" w:rsidRDefault="0007721F" w:rsidP="009B79BA">
            <w:pPr>
              <w:pStyle w:val="a3"/>
              <w:rPr>
                <w:rFonts w:ascii="Times New Roman" w:hAnsi="Times New Roman"/>
                <w:i/>
                <w:lang w:val="en-US"/>
              </w:rPr>
            </w:pPr>
            <w:r w:rsidRPr="00C70A66">
              <w:rPr>
                <w:rFonts w:ascii="Times New Roman" w:hAnsi="Times New Roman"/>
                <w:i/>
                <w:lang w:val="en-US"/>
              </w:rPr>
              <w:t>Individual</w:t>
            </w:r>
            <w:r w:rsidRPr="00C70A66">
              <w:rPr>
                <w:rFonts w:ascii="Times New Roman" w:hAnsi="Times New Roman"/>
                <w:i/>
                <w:noProof/>
                <w:lang w:val="en-US"/>
              </w:rPr>
              <w:t xml:space="preserve">  avaluation</w:t>
            </w: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pPr>
              <w:rPr>
                <w:rFonts w:ascii="Times New Roman" w:hAnsi="Times New Roman"/>
                <w:i/>
                <w:noProof/>
                <w:lang w:val="en-US"/>
              </w:rPr>
            </w:pPr>
          </w:p>
          <w:p w:rsidR="0007721F" w:rsidRPr="00C70A66" w:rsidRDefault="0007721F" w:rsidP="009B79BA">
            <w:r w:rsidRPr="00C70A66">
              <w:rPr>
                <w:rFonts w:ascii="Times New Roman" w:hAnsi="Times New Roman"/>
                <w:i/>
                <w:noProof/>
                <w:szCs w:val="22"/>
                <w:lang w:val="en-US"/>
              </w:rPr>
              <w:t>Mutual avaluation</w:t>
            </w:r>
            <w:r w:rsidRPr="00C70A66">
              <w:rPr>
                <w:rFonts w:ascii="Times New Roman" w:hAnsi="Times New Roman"/>
                <w:szCs w:val="22"/>
                <w:lang w:val="en-US"/>
              </w:rPr>
              <w:t xml:space="preserve"> </w:t>
            </w:r>
          </w:p>
          <w:p w:rsidR="0007721F" w:rsidRPr="00C70A66" w:rsidRDefault="0007721F" w:rsidP="009B79BA">
            <w:pPr>
              <w:rPr>
                <w:rFonts w:ascii="Times New Roman" w:hAnsi="Times New Roman"/>
                <w:lang w:val="en-US"/>
              </w:rPr>
            </w:pPr>
          </w:p>
        </w:tc>
        <w:tc>
          <w:tcPr>
            <w:tcW w:w="705" w:type="pct"/>
            <w:tcBorders>
              <w:top w:val="single" w:sz="4" w:space="0" w:color="000000"/>
              <w:left w:val="single" w:sz="4" w:space="0" w:color="auto"/>
              <w:bottom w:val="single" w:sz="4" w:space="0" w:color="000000"/>
              <w:right w:val="single" w:sz="4" w:space="0" w:color="000000"/>
            </w:tcBorders>
          </w:tcPr>
          <w:p w:rsidR="0007721F" w:rsidRPr="00C70A66" w:rsidRDefault="0007721F" w:rsidP="009B79BA">
            <w:pPr>
              <w:pStyle w:val="a3"/>
              <w:rPr>
                <w:rFonts w:ascii="Times New Roman" w:hAnsi="Times New Roman"/>
                <w:lang w:val="en-US"/>
              </w:rPr>
            </w:pPr>
          </w:p>
        </w:tc>
      </w:tr>
      <w:tr w:rsidR="0007721F" w:rsidRPr="00C70A66" w:rsidTr="009B79BA">
        <w:trPr>
          <w:trHeight w:val="524"/>
        </w:trPr>
        <w:tc>
          <w:tcPr>
            <w:tcW w:w="576" w:type="pct"/>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jc w:val="center"/>
              <w:rPr>
                <w:rFonts w:ascii="Times New Roman" w:eastAsia="Times New Roman" w:hAnsi="Times New Roman"/>
                <w:lang w:eastAsia="en-GB"/>
              </w:rPr>
            </w:pPr>
            <w:proofErr w:type="spellStart"/>
            <w:r w:rsidRPr="00C70A66">
              <w:rPr>
                <w:rFonts w:ascii="Times New Roman" w:eastAsia="Times New Roman" w:hAnsi="Times New Roman"/>
                <w:lang w:eastAsia="en-GB"/>
              </w:rPr>
              <w:lastRenderedPageBreak/>
              <w:t>End</w:t>
            </w:r>
            <w:proofErr w:type="spellEnd"/>
          </w:p>
          <w:p w:rsidR="0007721F" w:rsidRPr="00C70A66" w:rsidRDefault="0007721F" w:rsidP="009B79BA">
            <w:pPr>
              <w:pStyle w:val="a3"/>
              <w:spacing w:line="276" w:lineRule="auto"/>
              <w:jc w:val="center"/>
              <w:rPr>
                <w:rFonts w:eastAsia="Times New Roman"/>
                <w:lang w:eastAsia="en-GB"/>
              </w:rPr>
            </w:pPr>
            <w:r w:rsidRPr="00C70A66">
              <w:rPr>
                <w:rFonts w:ascii="Times New Roman" w:eastAsia="Times New Roman" w:hAnsi="Times New Roman"/>
                <w:lang w:eastAsia="en-GB"/>
              </w:rPr>
              <w:t xml:space="preserve">5 </w:t>
            </w:r>
            <w:proofErr w:type="spellStart"/>
            <w:r w:rsidRPr="00C70A66">
              <w:rPr>
                <w:rFonts w:ascii="Times New Roman" w:eastAsia="Times New Roman" w:hAnsi="Times New Roman"/>
                <w:lang w:eastAsia="en-GB"/>
              </w:rPr>
              <w:t>min</w:t>
            </w:r>
            <w:proofErr w:type="spellEnd"/>
          </w:p>
        </w:tc>
        <w:tc>
          <w:tcPr>
            <w:tcW w:w="2245" w:type="pct"/>
            <w:gridSpan w:val="3"/>
            <w:tcBorders>
              <w:top w:val="single" w:sz="4" w:space="0" w:color="000000"/>
              <w:left w:val="single" w:sz="4" w:space="0" w:color="000000"/>
              <w:bottom w:val="single" w:sz="4" w:space="0" w:color="000000"/>
              <w:right w:val="single" w:sz="4" w:space="0" w:color="000000"/>
            </w:tcBorders>
            <w:hideMark/>
          </w:tcPr>
          <w:p w:rsidR="0007721F" w:rsidRPr="00C70A66" w:rsidRDefault="0007721F" w:rsidP="009B79BA">
            <w:pPr>
              <w:pStyle w:val="a3"/>
              <w:spacing w:line="276" w:lineRule="auto"/>
              <w:rPr>
                <w:rFonts w:ascii="Times New Roman" w:eastAsia="Times New Roman" w:hAnsi="Times New Roman"/>
                <w:lang w:val="en-US"/>
              </w:rPr>
            </w:pPr>
            <w:r w:rsidRPr="00C70A66">
              <w:rPr>
                <w:rFonts w:ascii="Times New Roman" w:eastAsia="Times New Roman" w:hAnsi="Times New Roman"/>
                <w:lang w:val="en-US"/>
              </w:rPr>
              <w:t>REFLECTION</w:t>
            </w:r>
          </w:p>
          <w:p w:rsidR="0007721F" w:rsidRPr="00C70A66" w:rsidRDefault="0007721F" w:rsidP="009B79BA">
            <w:pPr>
              <w:pStyle w:val="a3"/>
              <w:rPr>
                <w:rFonts w:ascii="Times New Roman" w:hAnsi="Times New Roman"/>
                <w:color w:val="000000"/>
                <w:lang w:val="en-US"/>
              </w:rPr>
            </w:pPr>
            <w:r w:rsidRPr="00C70A66">
              <w:rPr>
                <w:rFonts w:ascii="Times New Roman" w:hAnsi="Times New Roman"/>
                <w:color w:val="000000"/>
                <w:lang w:val="en-US"/>
              </w:rPr>
              <w:t>At the end of the lesson, learners reflect on their learning:</w:t>
            </w:r>
          </w:p>
          <w:p w:rsidR="0007721F" w:rsidRPr="00C70A66" w:rsidRDefault="0007721F" w:rsidP="009B79BA">
            <w:pPr>
              <w:pStyle w:val="a3"/>
              <w:rPr>
                <w:rFonts w:ascii="Times New Roman" w:hAnsi="Times New Roman"/>
                <w:i/>
                <w:color w:val="000000"/>
                <w:lang w:val="en-US"/>
              </w:rPr>
            </w:pPr>
            <w:r w:rsidRPr="00C70A66">
              <w:rPr>
                <w:rFonts w:ascii="Times New Roman" w:hAnsi="Times New Roman"/>
                <w:lang w:val="en-US"/>
              </w:rPr>
              <w:t xml:space="preserve">How might you explain what you have learnt today to your </w:t>
            </w:r>
            <w:proofErr w:type="gramStart"/>
            <w:r w:rsidRPr="00C70A66">
              <w:rPr>
                <w:rFonts w:ascii="Times New Roman" w:hAnsi="Times New Roman"/>
                <w:lang w:val="en-US"/>
              </w:rPr>
              <w:t>parents.</w:t>
            </w:r>
            <w:proofErr w:type="gramEnd"/>
          </w:p>
          <w:p w:rsidR="0007721F" w:rsidRPr="00C70A66" w:rsidRDefault="0007721F" w:rsidP="009B79BA">
            <w:pPr>
              <w:pStyle w:val="a3"/>
              <w:spacing w:line="276" w:lineRule="auto"/>
              <w:rPr>
                <w:rFonts w:ascii="Times New Roman" w:hAnsi="Times New Roman"/>
                <w:b/>
                <w:color w:val="000000"/>
                <w:lang w:val="en-US"/>
              </w:rPr>
            </w:pPr>
            <w:r w:rsidRPr="00C70A66">
              <w:rPr>
                <w:rFonts w:ascii="Times New Roman" w:hAnsi="Times New Roman"/>
                <w:lang w:val="en-US"/>
              </w:rPr>
              <w:t>What key question would you ask to find out whether someone has understood today’s lesson</w:t>
            </w:r>
            <w:r w:rsidRPr="00C70A66">
              <w:rPr>
                <w:rFonts w:ascii="Times New Roman" w:hAnsi="Times New Roman"/>
                <w:b/>
                <w:color w:val="000000"/>
                <w:lang w:val="en-US"/>
              </w:rPr>
              <w:t xml:space="preserve"> Home task: </w:t>
            </w:r>
            <w:r w:rsidRPr="00C70A66">
              <w:rPr>
                <w:rFonts w:ascii="Times New Roman" w:hAnsi="Times New Roman"/>
                <w:color w:val="000000"/>
                <w:lang w:val="en-US"/>
              </w:rPr>
              <w:t>Ex 1-2 at page 56 (Workbook)</w:t>
            </w:r>
          </w:p>
          <w:p w:rsidR="0007721F" w:rsidRPr="00C70A66" w:rsidRDefault="0007721F" w:rsidP="009B79BA">
            <w:pPr>
              <w:rPr>
                <w:rFonts w:ascii="Times New Roman" w:hAnsi="Times New Roman"/>
                <w:b/>
                <w:color w:val="000000"/>
                <w:lang w:val="ru-RU" w:eastAsia="ru-RU"/>
              </w:rPr>
            </w:pPr>
            <w:r w:rsidRPr="00C70A66">
              <w:rPr>
                <w:rFonts w:ascii="Times New Roman" w:hAnsi="Times New Roman"/>
                <w:b/>
                <w:color w:val="000000"/>
                <w:szCs w:val="22"/>
                <w:lang w:val="en-US" w:eastAsia="ru-RU"/>
              </w:rPr>
              <w:t>Saying goodbye</w:t>
            </w:r>
          </w:p>
        </w:tc>
        <w:tc>
          <w:tcPr>
            <w:tcW w:w="769" w:type="pct"/>
            <w:gridSpan w:val="2"/>
            <w:tcBorders>
              <w:top w:val="single" w:sz="4" w:space="0" w:color="000000"/>
              <w:left w:val="single" w:sz="4" w:space="0" w:color="000000"/>
              <w:bottom w:val="single" w:sz="4" w:space="0" w:color="000000"/>
              <w:right w:val="single" w:sz="4" w:space="0" w:color="auto"/>
            </w:tcBorders>
          </w:tcPr>
          <w:p w:rsidR="0007721F" w:rsidRPr="00C70A66" w:rsidRDefault="0007721F" w:rsidP="009B79BA">
            <w:pPr>
              <w:pStyle w:val="a3"/>
              <w:rPr>
                <w:rFonts w:ascii="Times New Roman" w:hAnsi="Times New Roman"/>
                <w:lang w:val="en-US"/>
              </w:rPr>
            </w:pPr>
          </w:p>
        </w:tc>
        <w:tc>
          <w:tcPr>
            <w:tcW w:w="705" w:type="pct"/>
            <w:tcBorders>
              <w:top w:val="single" w:sz="4" w:space="0" w:color="000000"/>
              <w:left w:val="single" w:sz="4" w:space="0" w:color="auto"/>
              <w:bottom w:val="single" w:sz="4" w:space="0" w:color="000000"/>
              <w:right w:val="single" w:sz="4" w:space="0" w:color="auto"/>
            </w:tcBorders>
          </w:tcPr>
          <w:p w:rsidR="0007721F" w:rsidRPr="00C70A66" w:rsidRDefault="0007721F" w:rsidP="009B79BA">
            <w:r w:rsidRPr="00C70A66">
              <w:rPr>
                <w:rFonts w:ascii="Times New Roman" w:hAnsi="Times New Roman"/>
                <w:i/>
                <w:noProof/>
                <w:szCs w:val="22"/>
                <w:lang w:val="en-US"/>
              </w:rPr>
              <w:t xml:space="preserve">Self-assessment </w:t>
            </w:r>
          </w:p>
          <w:p w:rsidR="0007721F" w:rsidRPr="00C70A66" w:rsidRDefault="0007721F" w:rsidP="009B79BA">
            <w:pPr>
              <w:pStyle w:val="a3"/>
              <w:rPr>
                <w:rFonts w:ascii="Times New Roman" w:hAnsi="Times New Roman"/>
                <w:lang w:val="en-US"/>
              </w:rPr>
            </w:pPr>
          </w:p>
        </w:tc>
        <w:tc>
          <w:tcPr>
            <w:tcW w:w="705" w:type="pct"/>
            <w:tcBorders>
              <w:top w:val="single" w:sz="4" w:space="0" w:color="000000"/>
              <w:left w:val="single" w:sz="4" w:space="0" w:color="auto"/>
              <w:bottom w:val="single" w:sz="4" w:space="0" w:color="000000"/>
              <w:right w:val="single" w:sz="4" w:space="0" w:color="000000"/>
            </w:tcBorders>
          </w:tcPr>
          <w:p w:rsidR="0007721F" w:rsidRPr="00C70A66" w:rsidRDefault="0007721F" w:rsidP="009B79BA">
            <w:pPr>
              <w:pStyle w:val="a3"/>
              <w:rPr>
                <w:rFonts w:ascii="Times New Roman" w:hAnsi="Times New Roman"/>
                <w:lang w:val="en-US"/>
              </w:rPr>
            </w:pPr>
          </w:p>
        </w:tc>
      </w:tr>
    </w:tbl>
    <w:p w:rsidR="004E313A" w:rsidRPr="0007721F" w:rsidRDefault="0007721F">
      <w:pPr>
        <w:rPr>
          <w:lang w:val="kk-KZ"/>
        </w:rPr>
      </w:pPr>
      <w:r>
        <w:rPr>
          <w:lang w:val="kk-KZ"/>
        </w:rPr>
        <w:t xml:space="preserve"> </w:t>
      </w:r>
    </w:p>
    <w:sectPr w:rsidR="004E313A" w:rsidRPr="0007721F" w:rsidSect="004E3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721F"/>
    <w:rsid w:val="0007721F"/>
    <w:rsid w:val="00437341"/>
    <w:rsid w:val="004E313A"/>
    <w:rsid w:val="00980C37"/>
    <w:rsid w:val="00FE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1F"/>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721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0772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2021-04-08T13:22:00Z</dcterms:created>
  <dcterms:modified xsi:type="dcterms:W3CDTF">2021-04-08T13:23:00Z</dcterms:modified>
</cp:coreProperties>
</file>