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5A7" w:rsidRPr="00AC55A7" w:rsidRDefault="00AC55A7" w:rsidP="005B0D75">
      <w:pPr>
        <w:shd w:val="clear" w:color="auto" w:fill="FFFFFF"/>
        <w:spacing w:after="0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55A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«Ум ребенка находится на кончиках его пальцев»</w:t>
      </w:r>
    </w:p>
    <w:p w:rsidR="00AC55A7" w:rsidRDefault="00AC55A7" w:rsidP="005B0D75">
      <w:pPr>
        <w:shd w:val="clear" w:color="auto" w:fill="FFFFFF"/>
        <w:spacing w:before="225" w:after="225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55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В. А. Сухомлинский</w:t>
      </w:r>
    </w:p>
    <w:p w:rsidR="005B0D75" w:rsidRDefault="005B0D75" w:rsidP="005B0D75">
      <w:pPr>
        <w:shd w:val="clear" w:color="auto" w:fill="FFFFFF"/>
        <w:spacing w:before="225" w:after="225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ЧУ «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>Ofsted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  <w:r w:rsidRPr="005B0D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детский сад «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Балакай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5B0D75" w:rsidRPr="005B0D75" w:rsidRDefault="005B0D75" w:rsidP="005B0D75">
      <w:pPr>
        <w:shd w:val="clear" w:color="auto" w:fill="FFFFFF"/>
        <w:spacing w:before="225" w:after="225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Макарова Наталья Анатольевна</w:t>
      </w:r>
    </w:p>
    <w:p w:rsidR="00082AFC" w:rsidRDefault="00706063" w:rsidP="005B0D75">
      <w:pPr>
        <w:shd w:val="clear" w:color="auto" w:fill="FFFFFF"/>
        <w:spacing w:before="225"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Хорошо активизированная </w:t>
      </w:r>
      <w:r w:rsidR="00082AFC" w:rsidRPr="00082AFC">
        <w:rPr>
          <w:rFonts w:ascii="Times New Roman" w:hAnsi="Times New Roman" w:cs="Times New Roman"/>
          <w:sz w:val="28"/>
          <w:szCs w:val="28"/>
        </w:rPr>
        <w:t xml:space="preserve"> речь ребенка дошкольного возраста является важным условием успешного обучения в школе. Развитие мелкой моторики у детей является  одним из средств развития речи</w:t>
      </w:r>
      <w:r>
        <w:rPr>
          <w:rFonts w:ascii="Times New Roman" w:hAnsi="Times New Roman" w:cs="Times New Roman"/>
          <w:sz w:val="28"/>
          <w:szCs w:val="28"/>
        </w:rPr>
        <w:t xml:space="preserve"> и не только</w:t>
      </w:r>
      <w:r w:rsidR="00082AFC" w:rsidRPr="00082AFC">
        <w:rPr>
          <w:rFonts w:ascii="Times New Roman" w:hAnsi="Times New Roman" w:cs="Times New Roman"/>
          <w:sz w:val="28"/>
          <w:szCs w:val="28"/>
        </w:rPr>
        <w:t>. Игры с участием рук и пальцев приводят в гарм</w:t>
      </w:r>
      <w:r w:rsidR="00082AFC">
        <w:rPr>
          <w:rFonts w:ascii="Times New Roman" w:hAnsi="Times New Roman" w:cs="Times New Roman"/>
          <w:sz w:val="28"/>
          <w:szCs w:val="28"/>
        </w:rPr>
        <w:t>о</w:t>
      </w:r>
      <w:r w:rsidR="00082AFC">
        <w:rPr>
          <w:rFonts w:ascii="Times New Roman" w:hAnsi="Times New Roman" w:cs="Times New Roman"/>
          <w:sz w:val="28"/>
          <w:szCs w:val="28"/>
        </w:rPr>
        <w:softHyphen/>
        <w:t xml:space="preserve">ничные отношения тело и разум. И я пришла к выводу, что камни </w:t>
      </w:r>
      <w:proofErr w:type="spellStart"/>
      <w:r w:rsidR="00082AFC">
        <w:rPr>
          <w:rFonts w:ascii="Times New Roman" w:hAnsi="Times New Roman" w:cs="Times New Roman"/>
          <w:sz w:val="28"/>
          <w:szCs w:val="28"/>
        </w:rPr>
        <w:t>Марблс</w:t>
      </w:r>
      <w:proofErr w:type="spellEnd"/>
      <w:r w:rsidR="00082AFC">
        <w:rPr>
          <w:rFonts w:ascii="Times New Roman" w:hAnsi="Times New Roman" w:cs="Times New Roman"/>
          <w:sz w:val="28"/>
          <w:szCs w:val="28"/>
        </w:rPr>
        <w:t xml:space="preserve"> мне в помощь.</w:t>
      </w:r>
    </w:p>
    <w:p w:rsidR="00082AFC" w:rsidRDefault="00082AFC" w:rsidP="005B0D75">
      <w:pPr>
        <w:pStyle w:val="c1"/>
        <w:shd w:val="clear" w:color="auto" w:fill="FFFFFF"/>
        <w:spacing w:before="0" w:beforeAutospacing="0" w:after="0" w:afterAutospacing="0" w:line="360" w:lineRule="auto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Играя, ребенок не думает, что в процессе этой игры развивается. Он просто получает наслаждение от самой игры с разноцветными камешками.</w:t>
      </w:r>
    </w:p>
    <w:p w:rsidR="00082AFC" w:rsidRDefault="00082AFC" w:rsidP="005B0D75">
      <w:pPr>
        <w:pStyle w:val="c1"/>
        <w:shd w:val="clear" w:color="auto" w:fill="FFFFFF"/>
        <w:spacing w:before="0" w:beforeAutospacing="0" w:after="0" w:afterAutospacing="0" w:line="360" w:lineRule="auto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Использование камешков</w:t>
      </w:r>
      <w:r w:rsidR="00706063">
        <w:rPr>
          <w:rStyle w:val="c0"/>
          <w:color w:val="000000"/>
          <w:sz w:val="28"/>
          <w:szCs w:val="28"/>
        </w:rPr>
        <w:t>,</w:t>
      </w:r>
      <w:r>
        <w:rPr>
          <w:rStyle w:val="c0"/>
          <w:color w:val="000000"/>
          <w:sz w:val="28"/>
          <w:szCs w:val="28"/>
        </w:rPr>
        <w:t xml:space="preserve"> нацелено на развитие у </w:t>
      </w:r>
      <w:r w:rsidR="00706063">
        <w:rPr>
          <w:rStyle w:val="c0"/>
          <w:color w:val="000000"/>
          <w:sz w:val="28"/>
          <w:szCs w:val="28"/>
        </w:rPr>
        <w:t>коммуникативного,</w:t>
      </w:r>
      <w:r>
        <w:rPr>
          <w:rStyle w:val="c0"/>
          <w:color w:val="000000"/>
          <w:sz w:val="28"/>
          <w:szCs w:val="28"/>
        </w:rPr>
        <w:t xml:space="preserve"> познавательного интереса, интеллектуального развития детей; развит</w:t>
      </w:r>
      <w:r w:rsidR="00706063">
        <w:rPr>
          <w:rStyle w:val="c0"/>
          <w:color w:val="000000"/>
          <w:sz w:val="28"/>
          <w:szCs w:val="28"/>
        </w:rPr>
        <w:t>ие моторики рук, мышления и воображения</w:t>
      </w:r>
      <w:r>
        <w:rPr>
          <w:rStyle w:val="c0"/>
          <w:color w:val="000000"/>
          <w:sz w:val="28"/>
          <w:szCs w:val="28"/>
        </w:rPr>
        <w:t>.</w:t>
      </w:r>
    </w:p>
    <w:p w:rsidR="00082AFC" w:rsidRDefault="00082AFC" w:rsidP="005B0D75">
      <w:pPr>
        <w:pStyle w:val="c1"/>
        <w:shd w:val="clear" w:color="auto" w:fill="FFFFFF"/>
        <w:spacing w:before="0" w:beforeAutospacing="0" w:after="0" w:afterAutospacing="0" w:line="360" w:lineRule="auto"/>
        <w:ind w:firstLine="71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Благодаря играм и упражнениям с камешками успешно решается комплекс задач достаточно легкие и продуктивные.  </w:t>
      </w:r>
      <w:r w:rsidR="00A83F7D">
        <w:rPr>
          <w:rStyle w:val="c0"/>
          <w:color w:val="000000"/>
          <w:sz w:val="28"/>
          <w:szCs w:val="28"/>
        </w:rPr>
        <w:t xml:space="preserve">С большим </w:t>
      </w:r>
      <w:r>
        <w:rPr>
          <w:rStyle w:val="c0"/>
          <w:color w:val="000000"/>
          <w:sz w:val="28"/>
          <w:szCs w:val="28"/>
        </w:rPr>
        <w:t>удовольствием и пользой для ребенка</w:t>
      </w:r>
      <w:r w:rsidR="00A83F7D">
        <w:rPr>
          <w:rStyle w:val="c0"/>
          <w:color w:val="000000"/>
          <w:sz w:val="28"/>
          <w:szCs w:val="28"/>
        </w:rPr>
        <w:t xml:space="preserve">. </w:t>
      </w:r>
      <w:r w:rsidR="00A83F7D" w:rsidRPr="00A83F7D">
        <w:rPr>
          <w:rStyle w:val="c0"/>
          <w:color w:val="000000"/>
          <w:sz w:val="28"/>
          <w:szCs w:val="28"/>
        </w:rPr>
        <w:t xml:space="preserve"> И так использование этих камушков в работе не требует длительной подготовки к занятию. Все камушки хранятся в отдельном контейнере, необходимо просто выбрать нужный камешек. Разноцветные шарики и камешки успешно применяются для эмоционально-положительного настроения, для релаксации</w:t>
      </w:r>
      <w:proofErr w:type="gramStart"/>
      <w:r w:rsidR="00A83F7D" w:rsidRPr="00A83F7D">
        <w:rPr>
          <w:rStyle w:val="c0"/>
          <w:color w:val="000000"/>
          <w:sz w:val="28"/>
          <w:szCs w:val="28"/>
        </w:rPr>
        <w:t xml:space="preserve">.. </w:t>
      </w:r>
      <w:proofErr w:type="gramEnd"/>
      <w:r w:rsidR="00A83F7D" w:rsidRPr="00A83F7D">
        <w:rPr>
          <w:rStyle w:val="c0"/>
          <w:color w:val="000000"/>
          <w:sz w:val="28"/>
          <w:szCs w:val="28"/>
        </w:rPr>
        <w:t xml:space="preserve">Проведение игр с камешками </w:t>
      </w:r>
      <w:proofErr w:type="spellStart"/>
      <w:r w:rsidR="00A83F7D" w:rsidRPr="00A83F7D">
        <w:rPr>
          <w:rStyle w:val="c0"/>
          <w:color w:val="000000"/>
          <w:sz w:val="28"/>
          <w:szCs w:val="28"/>
        </w:rPr>
        <w:t>Марлбс</w:t>
      </w:r>
      <w:proofErr w:type="spellEnd"/>
      <w:r w:rsidR="00A83F7D" w:rsidRPr="00A83F7D">
        <w:rPr>
          <w:rStyle w:val="c0"/>
          <w:color w:val="000000"/>
          <w:sz w:val="28"/>
          <w:szCs w:val="28"/>
        </w:rPr>
        <w:t xml:space="preserve"> или даже простое их перебирание, рассматривание, поиск самого красивого делает ребенка более спокойным, снимает напряжение, воспитывает любознательность. Камешки </w:t>
      </w:r>
      <w:proofErr w:type="spellStart"/>
      <w:r w:rsidR="00A83F7D" w:rsidRPr="00A83F7D">
        <w:rPr>
          <w:rStyle w:val="c0"/>
          <w:color w:val="000000"/>
          <w:sz w:val="28"/>
          <w:szCs w:val="28"/>
        </w:rPr>
        <w:t>Марблс</w:t>
      </w:r>
      <w:proofErr w:type="spellEnd"/>
      <w:r w:rsidR="00A83F7D" w:rsidRPr="00A83F7D">
        <w:rPr>
          <w:rStyle w:val="c0"/>
          <w:color w:val="000000"/>
          <w:sz w:val="28"/>
          <w:szCs w:val="28"/>
        </w:rPr>
        <w:t xml:space="preserve"> - это инновационный, универсальный материал, который бы хорошо использовался в работе воспитателей. А также это замечательная помощь родителям для организации занятий дома.</w:t>
      </w:r>
    </w:p>
    <w:p w:rsidR="00A83F7D" w:rsidRDefault="00A83F7D" w:rsidP="005B0D75">
      <w:pPr>
        <w:pStyle w:val="c1"/>
        <w:shd w:val="clear" w:color="auto" w:fill="FFFFFF"/>
        <w:spacing w:before="0" w:beforeAutospacing="0" w:after="0" w:afterAutospacing="0" w:line="360" w:lineRule="auto"/>
        <w:ind w:firstLine="71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Камни </w:t>
      </w:r>
      <w:proofErr w:type="spellStart"/>
      <w:r>
        <w:rPr>
          <w:rStyle w:val="c0"/>
          <w:color w:val="000000"/>
          <w:sz w:val="28"/>
          <w:szCs w:val="28"/>
        </w:rPr>
        <w:t>Марблс</w:t>
      </w:r>
      <w:proofErr w:type="spellEnd"/>
      <w:r>
        <w:rPr>
          <w:rStyle w:val="c0"/>
          <w:color w:val="000000"/>
          <w:sz w:val="28"/>
          <w:szCs w:val="28"/>
        </w:rPr>
        <w:t xml:space="preserve"> я использую во всех видах деятельности такие как:</w:t>
      </w:r>
    </w:p>
    <w:p w:rsidR="00A83F7D" w:rsidRPr="00B637BB" w:rsidRDefault="00A83F7D" w:rsidP="005B0D75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B637BB">
        <w:rPr>
          <w:rFonts w:ascii="inherit" w:hAnsi="inherit" w:cs="Arial"/>
          <w:color w:val="000000"/>
          <w:sz w:val="28"/>
          <w:szCs w:val="28"/>
          <w:bdr w:val="none" w:sz="0" w:space="0" w:color="auto" w:frame="1"/>
        </w:rPr>
        <w:lastRenderedPageBreak/>
        <w:t>Игровая деятельность –</w:t>
      </w:r>
      <w:r>
        <w:rPr>
          <w:rFonts w:ascii="inherit" w:hAnsi="inherit" w:cs="Arial"/>
          <w:color w:val="000000"/>
          <w:sz w:val="28"/>
          <w:szCs w:val="28"/>
          <w:bdr w:val="none" w:sz="0" w:space="0" w:color="auto" w:frame="1"/>
        </w:rPr>
        <w:t xml:space="preserve"> в</w:t>
      </w:r>
      <w:r w:rsidRPr="00B637BB">
        <w:rPr>
          <w:rFonts w:ascii="inherit" w:hAnsi="inherit" w:cs="Arial"/>
          <w:color w:val="000000"/>
          <w:sz w:val="28"/>
          <w:szCs w:val="28"/>
          <w:bdr w:val="none" w:sz="0" w:space="0" w:color="auto" w:frame="1"/>
        </w:rPr>
        <w:t xml:space="preserve"> игре у ребенка появляется ув</w:t>
      </w:r>
      <w:r>
        <w:rPr>
          <w:rFonts w:ascii="inherit" w:hAnsi="inherit" w:cs="Arial"/>
          <w:color w:val="000000"/>
          <w:sz w:val="28"/>
          <w:szCs w:val="28"/>
          <w:bdr w:val="none" w:sz="0" w:space="0" w:color="auto" w:frame="1"/>
        </w:rPr>
        <w:t>еренность в собственных силах и  получает</w:t>
      </w:r>
      <w:r w:rsidRPr="00B637BB">
        <w:rPr>
          <w:rFonts w:ascii="inherit" w:hAnsi="inherit" w:cs="Arial"/>
          <w:color w:val="000000"/>
          <w:sz w:val="28"/>
          <w:szCs w:val="28"/>
          <w:bdr w:val="none" w:sz="0" w:space="0" w:color="auto" w:frame="1"/>
        </w:rPr>
        <w:t xml:space="preserve"> реальный результат</w:t>
      </w:r>
      <w:r>
        <w:rPr>
          <w:rFonts w:ascii="inherit" w:hAnsi="inherit" w:cs="Arial"/>
          <w:color w:val="000000"/>
          <w:sz w:val="28"/>
          <w:szCs w:val="28"/>
          <w:bdr w:val="none" w:sz="0" w:space="0" w:color="auto" w:frame="1"/>
        </w:rPr>
        <w:t>;</w:t>
      </w:r>
    </w:p>
    <w:p w:rsidR="00A83F7D" w:rsidRPr="00B637BB" w:rsidRDefault="00A83F7D" w:rsidP="005B0D75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B637BB">
        <w:rPr>
          <w:rFonts w:ascii="inherit" w:hAnsi="inherit" w:cs="Arial"/>
          <w:color w:val="000000"/>
          <w:sz w:val="28"/>
          <w:szCs w:val="28"/>
          <w:bdr w:val="none" w:sz="0" w:space="0" w:color="auto" w:frame="1"/>
        </w:rPr>
        <w:t>Исследовательская деятельность – дает возможность ребенку самостоятельно находить  решение или опровержение собственных представлений;</w:t>
      </w:r>
    </w:p>
    <w:p w:rsidR="00A83F7D" w:rsidRPr="00B637BB" w:rsidRDefault="00A83F7D" w:rsidP="005B0D75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B637BB">
        <w:rPr>
          <w:rFonts w:ascii="inherit" w:hAnsi="inherit" w:cs="Arial"/>
          <w:color w:val="000000"/>
          <w:sz w:val="28"/>
          <w:szCs w:val="28"/>
          <w:bdr w:val="none" w:sz="0" w:space="0" w:color="auto" w:frame="1"/>
        </w:rPr>
        <w:t>Изобразительная деятельность – позв</w:t>
      </w:r>
      <w:r>
        <w:rPr>
          <w:rFonts w:ascii="inherit" w:hAnsi="inherit" w:cs="Arial"/>
          <w:color w:val="000000"/>
          <w:sz w:val="28"/>
          <w:szCs w:val="28"/>
          <w:bdr w:val="none" w:sz="0" w:space="0" w:color="auto" w:frame="1"/>
        </w:rPr>
        <w:t xml:space="preserve">оляет ребенку с помощью </w:t>
      </w:r>
      <w:r w:rsidRPr="00B637BB">
        <w:rPr>
          <w:rFonts w:ascii="inherit" w:hAnsi="inherit" w:cs="Arial"/>
          <w:color w:val="000000"/>
          <w:sz w:val="28"/>
          <w:szCs w:val="28"/>
          <w:bdr w:val="none" w:sz="0" w:space="0" w:color="auto" w:frame="1"/>
        </w:rPr>
        <w:t>фантазии вжиться мир взрослых, познать его и принять в нем участие</w:t>
      </w:r>
      <w:r>
        <w:rPr>
          <w:rFonts w:ascii="inherit" w:hAnsi="inherit" w:cs="Arial"/>
          <w:color w:val="000000"/>
          <w:sz w:val="28"/>
          <w:szCs w:val="28"/>
          <w:bdr w:val="none" w:sz="0" w:space="0" w:color="auto" w:frame="1"/>
        </w:rPr>
        <w:t>;</w:t>
      </w:r>
    </w:p>
    <w:p w:rsidR="00A83F7D" w:rsidRPr="00B637BB" w:rsidRDefault="00A83F7D" w:rsidP="005B0D75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rFonts w:ascii="inherit" w:hAnsi="inherit" w:cs="Arial" w:hint="eastAsia"/>
          <w:color w:val="000000"/>
          <w:sz w:val="28"/>
          <w:szCs w:val="28"/>
          <w:bdr w:val="none" w:sz="0" w:space="0" w:color="auto" w:frame="1"/>
        </w:rPr>
        <w:t>П</w:t>
      </w:r>
      <w:r>
        <w:rPr>
          <w:rFonts w:ascii="inherit" w:hAnsi="inherit" w:cs="Arial"/>
          <w:color w:val="000000"/>
          <w:sz w:val="28"/>
          <w:szCs w:val="28"/>
          <w:bdr w:val="none" w:sz="0" w:space="0" w:color="auto" w:frame="1"/>
        </w:rPr>
        <w:t xml:space="preserve">ознавательная деятельность - </w:t>
      </w:r>
      <w:r w:rsidRPr="00B637BB">
        <w:rPr>
          <w:rFonts w:ascii="inherit" w:hAnsi="inherit" w:cs="Arial"/>
          <w:color w:val="000000"/>
          <w:sz w:val="28"/>
          <w:szCs w:val="28"/>
          <w:bdr w:val="none" w:sz="0" w:space="0" w:color="auto" w:frame="1"/>
        </w:rPr>
        <w:t>удовлетворяет</w:t>
      </w:r>
      <w:r>
        <w:rPr>
          <w:rFonts w:ascii="inherit" w:hAnsi="inherit" w:cs="Arial"/>
          <w:color w:val="000000"/>
          <w:sz w:val="28"/>
          <w:szCs w:val="28"/>
          <w:bdr w:val="none" w:sz="0" w:space="0" w:color="auto" w:frame="1"/>
        </w:rPr>
        <w:t xml:space="preserve"> </w:t>
      </w:r>
      <w:r w:rsidRPr="00B637BB">
        <w:rPr>
          <w:rFonts w:ascii="inherit" w:hAnsi="inherit" w:cs="Arial"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rFonts w:ascii="inherit" w:hAnsi="inherit" w:cs="Arial"/>
          <w:color w:val="000000"/>
          <w:sz w:val="28"/>
          <w:szCs w:val="28"/>
          <w:bdr w:val="none" w:sz="0" w:space="0" w:color="auto" w:frame="1"/>
        </w:rPr>
        <w:t xml:space="preserve">познавательные интересы ребенка, </w:t>
      </w:r>
      <w:r w:rsidRPr="00B637BB">
        <w:rPr>
          <w:rFonts w:ascii="inherit" w:hAnsi="inherit" w:cs="Arial"/>
          <w:color w:val="000000"/>
          <w:sz w:val="28"/>
          <w:szCs w:val="28"/>
          <w:bdr w:val="none" w:sz="0" w:space="0" w:color="auto" w:frame="1"/>
        </w:rPr>
        <w:t>помогает ориентировать в окружающем мире.</w:t>
      </w:r>
    </w:p>
    <w:p w:rsidR="00A83F7D" w:rsidRPr="00B637BB" w:rsidRDefault="00A83F7D" w:rsidP="005B0D75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B637BB">
        <w:rPr>
          <w:rFonts w:ascii="inherit" w:hAnsi="inherit" w:cs="Arial"/>
          <w:color w:val="000000"/>
          <w:sz w:val="28"/>
          <w:szCs w:val="28"/>
          <w:bdr w:val="none" w:sz="0" w:space="0" w:color="auto" w:frame="1"/>
        </w:rPr>
        <w:t xml:space="preserve">Наблюдение – обогащает опыт ребенка, стимулирует развитие познавательных интересов, рождает и закрепляет </w:t>
      </w:r>
      <w:r w:rsidRPr="000239AA">
        <w:rPr>
          <w:sz w:val="28"/>
          <w:szCs w:val="28"/>
        </w:rPr>
        <w:t>социально – эмоциональны</w:t>
      </w:r>
      <w:r>
        <w:rPr>
          <w:sz w:val="28"/>
          <w:szCs w:val="28"/>
        </w:rPr>
        <w:t>е</w:t>
      </w:r>
      <w:r w:rsidRPr="005C40FC">
        <w:rPr>
          <w:sz w:val="18"/>
          <w:szCs w:val="18"/>
        </w:rPr>
        <w:t xml:space="preserve"> </w:t>
      </w:r>
      <w:r w:rsidRPr="00B637BB">
        <w:rPr>
          <w:rFonts w:ascii="inherit" w:hAnsi="inherit" w:cs="Arial"/>
          <w:color w:val="000000"/>
          <w:sz w:val="28"/>
          <w:szCs w:val="28"/>
          <w:bdr w:val="none" w:sz="0" w:space="0" w:color="auto" w:frame="1"/>
        </w:rPr>
        <w:t>чувства.</w:t>
      </w:r>
    </w:p>
    <w:p w:rsidR="00A83F7D" w:rsidRPr="00B637BB" w:rsidRDefault="00A83F7D" w:rsidP="005B0D75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B637BB">
        <w:rPr>
          <w:rFonts w:ascii="inherit" w:hAnsi="inherit" w:cs="Arial"/>
          <w:color w:val="000000"/>
          <w:sz w:val="28"/>
          <w:szCs w:val="28"/>
          <w:bdr w:val="none" w:sz="0" w:space="0" w:color="auto" w:frame="1"/>
        </w:rPr>
        <w:t>Коммуникативная </w:t>
      </w:r>
      <w:r w:rsidR="00706063">
        <w:rPr>
          <w:rFonts w:ascii="inherit" w:hAnsi="inherit" w:cs="Arial"/>
          <w:color w:val="000000"/>
          <w:sz w:val="28"/>
          <w:szCs w:val="28"/>
          <w:bdr w:val="none" w:sz="0" w:space="0" w:color="auto" w:frame="1"/>
        </w:rPr>
        <w:t xml:space="preserve">деятельность </w:t>
      </w:r>
      <w:r w:rsidRPr="00B637BB">
        <w:rPr>
          <w:rFonts w:ascii="inherit" w:hAnsi="inherit" w:cs="Arial"/>
          <w:color w:val="000000"/>
          <w:sz w:val="28"/>
          <w:szCs w:val="28"/>
          <w:bdr w:val="none" w:sz="0" w:space="0" w:color="auto" w:frame="1"/>
        </w:rPr>
        <w:t>– объединяет взрослого и ребенка</w:t>
      </w:r>
      <w:r>
        <w:rPr>
          <w:rFonts w:ascii="inherit" w:hAnsi="inherit" w:cs="Arial"/>
          <w:color w:val="000000"/>
          <w:sz w:val="28"/>
          <w:szCs w:val="28"/>
          <w:bdr w:val="none" w:sz="0" w:space="0" w:color="auto" w:frame="1"/>
        </w:rPr>
        <w:t>,</w:t>
      </w:r>
      <w:r w:rsidRPr="00B637BB">
        <w:rPr>
          <w:rFonts w:ascii="inherit" w:hAnsi="inherit" w:cs="Arial"/>
          <w:color w:val="000000"/>
          <w:sz w:val="28"/>
          <w:szCs w:val="28"/>
          <w:bdr w:val="none" w:sz="0" w:space="0" w:color="auto" w:frame="1"/>
        </w:rPr>
        <w:t xml:space="preserve"> удовлетворяет разнообразные потребности ребенка в близости с взрослым, в его поддержке и оценки.</w:t>
      </w:r>
    </w:p>
    <w:p w:rsidR="00A83F7D" w:rsidRPr="00B637BB" w:rsidRDefault="00A83F7D" w:rsidP="005B0D75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B637BB">
        <w:rPr>
          <w:rFonts w:ascii="inherit" w:hAnsi="inherit" w:cs="Arial"/>
          <w:color w:val="000000"/>
          <w:sz w:val="28"/>
          <w:szCs w:val="28"/>
          <w:bdr w:val="none" w:sz="0" w:space="0" w:color="auto" w:frame="1"/>
        </w:rPr>
        <w:t>Конструктивная</w:t>
      </w:r>
      <w:r>
        <w:rPr>
          <w:rFonts w:ascii="inherit" w:hAnsi="inherit" w:cs="Arial"/>
          <w:color w:val="000000"/>
          <w:sz w:val="28"/>
          <w:szCs w:val="28"/>
          <w:bdr w:val="none" w:sz="0" w:space="0" w:color="auto" w:frame="1"/>
        </w:rPr>
        <w:t xml:space="preserve"> деятельность </w:t>
      </w:r>
      <w:r w:rsidRPr="00B637BB">
        <w:rPr>
          <w:rFonts w:ascii="inherit" w:hAnsi="inherit" w:cs="Arial"/>
          <w:color w:val="000000"/>
          <w:sz w:val="28"/>
          <w:szCs w:val="28"/>
          <w:bdr w:val="none" w:sz="0" w:space="0" w:color="auto" w:frame="1"/>
        </w:rPr>
        <w:t> – дает возможность формировать мыслительные де</w:t>
      </w:r>
      <w:r>
        <w:rPr>
          <w:rFonts w:ascii="inherit" w:hAnsi="inherit" w:cs="Arial"/>
          <w:color w:val="000000"/>
          <w:sz w:val="28"/>
          <w:szCs w:val="28"/>
          <w:bdr w:val="none" w:sz="0" w:space="0" w:color="auto" w:frame="1"/>
        </w:rPr>
        <w:t>йствия, творческое воображение и управление</w:t>
      </w:r>
      <w:r w:rsidRPr="00B637BB">
        <w:rPr>
          <w:rFonts w:ascii="inherit" w:hAnsi="inherit" w:cs="Arial"/>
          <w:color w:val="000000"/>
          <w:sz w:val="28"/>
          <w:szCs w:val="28"/>
          <w:bdr w:val="none" w:sz="0" w:space="0" w:color="auto" w:frame="1"/>
        </w:rPr>
        <w:t xml:space="preserve"> собственным поведением.</w:t>
      </w:r>
    </w:p>
    <w:p w:rsidR="00A83F7D" w:rsidRDefault="00A83F7D" w:rsidP="005B0D75">
      <w:pPr>
        <w:pStyle w:val="c1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ab/>
      </w:r>
      <w:r w:rsidRPr="00A83F7D">
        <w:rPr>
          <w:color w:val="000000"/>
          <w:sz w:val="28"/>
          <w:szCs w:val="28"/>
        </w:rPr>
        <w:t xml:space="preserve">Я </w:t>
      </w:r>
      <w:r>
        <w:rPr>
          <w:sz w:val="28"/>
          <w:szCs w:val="28"/>
        </w:rPr>
        <w:t xml:space="preserve">пришла к простому выводу, что </w:t>
      </w:r>
      <w:r w:rsidRPr="005208F1">
        <w:rPr>
          <w:sz w:val="28"/>
          <w:szCs w:val="28"/>
        </w:rPr>
        <w:t xml:space="preserve">применения </w:t>
      </w:r>
      <w:r>
        <w:rPr>
          <w:sz w:val="28"/>
          <w:szCs w:val="28"/>
        </w:rPr>
        <w:t>необычного</w:t>
      </w:r>
      <w:r w:rsidR="00706063">
        <w:rPr>
          <w:sz w:val="28"/>
          <w:szCs w:val="28"/>
        </w:rPr>
        <w:t xml:space="preserve"> </w:t>
      </w:r>
      <w:r w:rsidRPr="005208F1">
        <w:rPr>
          <w:sz w:val="28"/>
          <w:szCs w:val="28"/>
        </w:rPr>
        <w:t xml:space="preserve">метода может </w:t>
      </w:r>
      <w:r>
        <w:rPr>
          <w:rStyle w:val="a4"/>
          <w:b w:val="0"/>
          <w:sz w:val="28"/>
          <w:szCs w:val="28"/>
        </w:rPr>
        <w:t xml:space="preserve">активизировать речь ребенка через ознакомление с нестандартным оборудованием. </w:t>
      </w:r>
    </w:p>
    <w:p w:rsidR="00082AFC" w:rsidRPr="00082AFC" w:rsidRDefault="00AF5F12" w:rsidP="00AF5F12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543175" cy="191078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135" cy="1912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532190" cy="1901842"/>
            <wp:effectExtent l="0" t="0" r="190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591" cy="1903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2AFC" w:rsidRDefault="00082AFC" w:rsidP="00AF5F12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bookmarkStart w:id="0" w:name="_GoBack"/>
      <w:bookmarkEnd w:id="0"/>
    </w:p>
    <w:p w:rsidR="00082AFC" w:rsidRDefault="00082AFC" w:rsidP="005B0D75">
      <w:pPr>
        <w:shd w:val="clear" w:color="auto" w:fill="FFFFFF"/>
        <w:spacing w:before="225" w:after="225" w:line="36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91CD9" w:rsidRPr="00AC55A7" w:rsidRDefault="00291CD9" w:rsidP="005B0D7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291CD9" w:rsidRPr="00AC55A7" w:rsidSect="001E57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4A1C2C"/>
    <w:multiLevelType w:val="multilevel"/>
    <w:tmpl w:val="D88E6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6B06"/>
    <w:rsid w:val="00082AFC"/>
    <w:rsid w:val="001E571C"/>
    <w:rsid w:val="00291CD9"/>
    <w:rsid w:val="005B0D75"/>
    <w:rsid w:val="00706063"/>
    <w:rsid w:val="00996B06"/>
    <w:rsid w:val="00A83F7D"/>
    <w:rsid w:val="00AC55A7"/>
    <w:rsid w:val="00AF5F12"/>
    <w:rsid w:val="00B11C51"/>
    <w:rsid w:val="00D413F5"/>
    <w:rsid w:val="00DC79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71C"/>
  </w:style>
  <w:style w:type="paragraph" w:styleId="1">
    <w:name w:val="heading 1"/>
    <w:basedOn w:val="a"/>
    <w:link w:val="10"/>
    <w:uiPriority w:val="9"/>
    <w:qFormat/>
    <w:rsid w:val="00DC79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082A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82AFC"/>
  </w:style>
  <w:style w:type="paragraph" w:styleId="a3">
    <w:name w:val="Normal (Web)"/>
    <w:basedOn w:val="a"/>
    <w:uiPriority w:val="99"/>
    <w:unhideWhenUsed/>
    <w:rsid w:val="00A83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uiPriority w:val="22"/>
    <w:qFormat/>
    <w:rsid w:val="00A83F7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F5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F5F1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C797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Hyperlink"/>
    <w:basedOn w:val="a0"/>
    <w:uiPriority w:val="99"/>
    <w:semiHidden/>
    <w:unhideWhenUsed/>
    <w:rsid w:val="00DC797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082A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82AFC"/>
  </w:style>
  <w:style w:type="paragraph" w:styleId="a3">
    <w:name w:val="Normal (Web)"/>
    <w:basedOn w:val="a"/>
    <w:uiPriority w:val="99"/>
    <w:unhideWhenUsed/>
    <w:rsid w:val="00A83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uiPriority w:val="22"/>
    <w:qFormat/>
    <w:rsid w:val="00A83F7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F5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F5F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893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56909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8233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25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409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411</Words>
  <Characters>2345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Наталья Бурлачкова</cp:lastModifiedBy>
  <cp:revision>7</cp:revision>
  <dcterms:created xsi:type="dcterms:W3CDTF">2024-04-20T04:29:00Z</dcterms:created>
  <dcterms:modified xsi:type="dcterms:W3CDTF">2024-05-13T03:47:00Z</dcterms:modified>
</cp:coreProperties>
</file>