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33"/>
        <w:tblW w:w="144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z448"/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11.4B Переходные металлы</w:t>
            </w:r>
          </w:p>
        </w:tc>
      </w:tr>
      <w:tr w:rsidR="005D6C32" w:rsidRPr="005D1F1A" w:rsidTr="009369A8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32" w:rsidRPr="005D1F1A" w:rsidRDefault="009369A8" w:rsidP="0093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Золотарёва Т.А.</w:t>
            </w:r>
          </w:p>
        </w:tc>
      </w:tr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11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5D1F1A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5D1F1A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соединения.</w:t>
            </w:r>
            <w:r w:rsidRPr="005D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опыт №13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"Свойства комплексных ионов</w:t>
            </w:r>
            <w:r w:rsidRPr="005D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переходных металлов"</w:t>
            </w:r>
          </w:p>
        </w:tc>
      </w:tr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в соответствии </w:t>
            </w:r>
          </w:p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32" w:rsidRPr="005D1F1A" w:rsidRDefault="009369A8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11.2.1.24 </w:t>
            </w:r>
            <w:r w:rsidR="005D6C32"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описать строение комплексного соединения; </w:t>
            </w:r>
          </w:p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11.2.1.25. описывать реакции переходных металлов с образованием комплексов, в том числе комплексов меди (+2), комплексов железа (+2, +3) с водой и аммиаком и знать их цвет; </w:t>
            </w:r>
          </w:p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11.2.1.26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описывать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химические свойства      комплексных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соединений переходных металлов</w:t>
            </w:r>
          </w:p>
        </w:tc>
      </w:tr>
      <w:tr w:rsidR="005D6C32" w:rsidRPr="005D1F1A" w:rsidTr="009369A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C32" w:rsidRPr="009369A8" w:rsidRDefault="005D6C32" w:rsidP="009369A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строение комплексного соединения</w:t>
            </w:r>
          </w:p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реакции переходных металлов с образованием комплексов, в том числе комплексов меди (+2), комплексов железа (+2, +3) с водой и аммиаком и знать их цвет;</w:t>
            </w:r>
          </w:p>
          <w:p w:rsidR="005D6C32" w:rsidRPr="005D1F1A" w:rsidRDefault="005D6C32" w:rsidP="0093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химические свойства      комплексных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соединений переходных металлов</w:t>
            </w:r>
          </w:p>
        </w:tc>
      </w:tr>
    </w:tbl>
    <w:p w:rsidR="009369A8" w:rsidRDefault="009369A8" w:rsidP="005D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z45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КГУ РШ №16</w:t>
      </w:r>
    </w:p>
    <w:p w:rsidR="009369A8" w:rsidRDefault="009369A8" w:rsidP="005D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Краткосрочный план урока по теме: Химические свойства комплексных соединений» </w:t>
      </w:r>
    </w:p>
    <w:p w:rsidR="009369A8" w:rsidRDefault="009369A8" w:rsidP="00936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C32" w:rsidRPr="009369A8" w:rsidRDefault="005D6C32" w:rsidP="005D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tbl>
      <w:tblPr>
        <w:tblStyle w:val="a3"/>
        <w:tblW w:w="16197" w:type="dxa"/>
        <w:tblInd w:w="-856" w:type="dxa"/>
        <w:tblLook w:val="04A0" w:firstRow="1" w:lastRow="0" w:firstColumn="1" w:lastColumn="0" w:noHBand="0" w:noVBand="1"/>
      </w:tblPr>
      <w:tblGrid>
        <w:gridCol w:w="1390"/>
        <w:gridCol w:w="9717"/>
        <w:gridCol w:w="1563"/>
        <w:gridCol w:w="1577"/>
        <w:gridCol w:w="1950"/>
      </w:tblGrid>
      <w:tr w:rsidR="005D1F1A" w:rsidRPr="009369A8" w:rsidTr="00790DCC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5D6C32" w:rsidRPr="009369A8" w:rsidRDefault="005D6C32" w:rsidP="005D1F1A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10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9369A8" w:rsidRDefault="005D6C32" w:rsidP="005D1F1A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9369A8" w:rsidRDefault="005D6C32" w:rsidP="005D1F1A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9369A8" w:rsidRDefault="005D6C32" w:rsidP="005D1F1A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9369A8" w:rsidRDefault="005D6C32" w:rsidP="005D1F1A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5D1F1A" w:rsidRPr="005D1F1A" w:rsidTr="00790DCC">
        <w:trPr>
          <w:trHeight w:val="27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9369A8" w:rsidRDefault="005D6C32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Начало урока</w:t>
            </w:r>
          </w:p>
          <w:p w:rsidR="005D6C32" w:rsidRPr="005D1F1A" w:rsidRDefault="005D6C32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3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5мин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0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1AE7" w:rsidRDefault="009369A8" w:rsidP="009369A8">
            <w:pPr>
              <w:shd w:val="clear" w:color="auto" w:fill="FFFFFF"/>
              <w:ind w:hanging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Добрый день.</w:t>
            </w:r>
            <w:r w:rsidR="00C11A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D6C32" w:rsidRPr="005D1F1A" w:rsidRDefault="00C11AE7" w:rsidP="009369A8">
            <w:pPr>
              <w:shd w:val="clear" w:color="auto" w:fill="FFFFFF"/>
              <w:ind w:hanging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Вызов!:Гемоглобин, хлорофилл, витамины, лекарственные препараты, красители к какой группе веществ относятся эти соединения? Да верно! Это комплексные соединения? А какие соединения называются комплексными.? Сегодня на уроке мы продолжим изучение этой группы веществ и поз</w:t>
            </w:r>
            <w:r w:rsidR="002D48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накомимся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как вы думаете с какими вопросами? Совершенно верно , мы рассмотрим получение и химические свойства комплексных соединений.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5D1F1A" w:rsidRDefault="005D6C32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Учащиеся  отвечают на вопросы выходят  к  названию  темы урока 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и целям урока.</w:t>
            </w: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5D1F1A" w:rsidRDefault="00C11AE7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Словесное учителя.</w:t>
            </w:r>
            <w:r w:rsidR="005D6C32"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6C32" w:rsidRPr="005D1F1A" w:rsidRDefault="00C11AE7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№1</w:t>
            </w:r>
            <w:r w:rsidR="002D48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5D1F1A" w:rsidRPr="005D1F1A" w:rsidTr="0048551D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1F1A" w:rsidRPr="00787764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8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Середина урока </w:t>
            </w:r>
          </w:p>
          <w:p w:rsidR="005D1F1A" w:rsidRPr="00787764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8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20 мин</w:t>
            </w: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1A" w:rsidRDefault="002D4824" w:rsidP="002D4824">
            <w:pPr>
              <w:pStyle w:val="a9"/>
              <w:numPr>
                <w:ilvl w:val="0"/>
                <w:numId w:val="1"/>
              </w:num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D482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Контроль знаний: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класс делится на 5 групп:</w:t>
            </w:r>
          </w:p>
          <w:p w:rsidR="002D4824" w:rsidRDefault="002D4824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«Комплексообразователь», «Лиганды», « Координационное число», «Внутренняя сфера», «Внешняя сфера». Группы выполняют задания</w:t>
            </w:r>
          </w:p>
          <w:p w:rsidR="002D4824" w:rsidRDefault="002D4824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«Комплексообразователь» и «Лиганды» выполняют </w:t>
            </w:r>
          </w:p>
          <w:p w:rsidR="002D4824" w:rsidRDefault="002D4824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задание: Подписать строение и название КС</w:t>
            </w:r>
          </w:p>
          <w:p w:rsidR="0048551D" w:rsidRDefault="00AB09B8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 Координационное число», «Внутренняя сфера» выполняют </w:t>
            </w:r>
          </w:p>
          <w:p w:rsidR="0048551D" w:rsidRDefault="00AB09B8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задание по ссылке на платформе</w:t>
            </w:r>
            <w:r w:rsidR="00485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8" w:history="1">
              <w:r w:rsidR="0048551D" w:rsidRPr="00297C05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https://learningapps.org/</w:t>
              </w:r>
            </w:hyperlink>
          </w:p>
          <w:p w:rsidR="0048551D" w:rsidRDefault="0048551D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«Внешняя сфера» задание на платформе ОМ, </w:t>
            </w:r>
            <w:hyperlink r:id="rId9" w:history="1">
              <w:r w:rsidRPr="00297C05">
                <w:rPr>
                  <w:rStyle w:val="aa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https://onlinemektep.org/schedule/1713229200/lesson/2a0b4e14-1eef-4dc2-af30-c0604c44e3f0/lesson</w:t>
              </w:r>
            </w:hyperlink>
            <w:r w:rsidR="00A84B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№ 6,7</w:t>
            </w:r>
          </w:p>
          <w:p w:rsidR="00A84B75" w:rsidRPr="00787764" w:rsidRDefault="00A84B75" w:rsidP="00A84B75">
            <w:pPr>
              <w:pStyle w:val="a9"/>
              <w:numPr>
                <w:ilvl w:val="0"/>
                <w:numId w:val="1"/>
              </w:num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877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Изучение новой темы</w:t>
            </w:r>
          </w:p>
          <w:p w:rsidR="00A84B75" w:rsidRDefault="00A84B75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="00FF7F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="00FF7F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 теперь когда мы вспомнили, строение классификацию и названия комплексных соединений мы можем перейти к  изучению таких вопросов как получение и химические свойства. Открыли тетради и продолжаем наш кластер </w:t>
            </w:r>
          </w:p>
          <w:p w:rsidR="00A84B75" w:rsidRDefault="00FF7F0D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 рассказывает о получении комплексных соединений и их  химических свойствах</w:t>
            </w:r>
          </w:p>
          <w:p w:rsidR="00FF7F0D" w:rsidRDefault="00FF7F0D" w:rsidP="00FF7F0D">
            <w:pPr>
              <w:pStyle w:val="a9"/>
              <w:numPr>
                <w:ilvl w:val="0"/>
                <w:numId w:val="1"/>
              </w:num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Выполняют лабораторную работу №13 стр 124</w:t>
            </w:r>
          </w:p>
          <w:p w:rsidR="00FF7F0D" w:rsidRDefault="00FF7F0D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77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Свойства комплексных ионов переходных металлов»</w:t>
            </w:r>
          </w:p>
          <w:p w:rsidR="00FF7F0D" w:rsidRDefault="00FF7F0D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776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Получить и изучить  химические свойства комплексных соединений</w:t>
            </w:r>
          </w:p>
          <w:p w:rsidR="006645E9" w:rsidRDefault="006645E9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Оборудование</w:t>
            </w:r>
          </w:p>
          <w:p w:rsidR="006645E9" w:rsidRDefault="006645E9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Реактивы:</w:t>
            </w:r>
          </w:p>
          <w:p w:rsidR="006645E9" w:rsidRDefault="006645E9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Ход работы: см учебник стр 124  </w:t>
            </w:r>
          </w:p>
          <w:p w:rsidR="00C3421A" w:rsidRDefault="00787764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Наблюдения:</w:t>
            </w:r>
          </w:p>
          <w:p w:rsidR="00787764" w:rsidRDefault="00787764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Уравнения:</w:t>
            </w:r>
          </w:p>
          <w:p w:rsidR="00C3421A" w:rsidRPr="00FF7F0D" w:rsidRDefault="00C3421A" w:rsidP="00FF7F0D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Вывод</w:t>
            </w:r>
            <w:r w:rsidR="007877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48551D" w:rsidRPr="002D4824" w:rsidRDefault="0048551D" w:rsidP="002D4824">
            <w:pPr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F0D" w:rsidRDefault="0048551D" w:rsidP="00B00EA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Выполняют задания в группах</w:t>
            </w: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D1F1A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Продолжают </w:t>
            </w: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Составление кластера</w:t>
            </w:r>
          </w:p>
          <w:p w:rsidR="00787764" w:rsidRDefault="00787764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Pr="00FF7F0D" w:rsidRDefault="00787764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Выполняют лаб работу в парах, составляют отчёт о проделанной работе, в рабочих тетрадях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51D" w:rsidRDefault="0048551D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</w:t>
            </w:r>
          </w:p>
          <w:p w:rsidR="005D1F1A" w:rsidRDefault="00A84B75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48551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ценивание и автомат.</w:t>
            </w:r>
          </w:p>
          <w:p w:rsidR="00A84B75" w:rsidRDefault="00A84B75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Макс-2 балла</w:t>
            </w: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87764" w:rsidRPr="005D1F1A" w:rsidRDefault="0078776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Оценивание по критерям, мак -7 баллов</w:t>
            </w:r>
          </w:p>
        </w:tc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F7F0D" w:rsidRDefault="0048551D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Лист с заданием А-4 , кьюа код, телефон  или ноутбук</w:t>
            </w: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P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F7F0D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Презентация:</w:t>
            </w:r>
          </w:p>
          <w:p w:rsidR="005D1F1A" w:rsidRDefault="00FF7F0D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слайд №2-3</w:t>
            </w:r>
          </w:p>
          <w:p w:rsidR="00C3421A" w:rsidRDefault="00C3421A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3421A" w:rsidRDefault="00C3421A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3421A" w:rsidRDefault="00C3421A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3421A" w:rsidRDefault="00C3421A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3421A" w:rsidRPr="00FF7F0D" w:rsidRDefault="00C3421A" w:rsidP="00FF7F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стр.124 опыт 1-2-3</w:t>
            </w:r>
          </w:p>
        </w:tc>
      </w:tr>
      <w:tr w:rsidR="005D1F1A" w:rsidRPr="005D1F1A" w:rsidTr="00C3421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1F1A" w:rsidRPr="00787764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8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Конец урока</w:t>
            </w:r>
          </w:p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8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10 мин</w:t>
            </w:r>
          </w:p>
        </w:tc>
        <w:tc>
          <w:tcPr>
            <w:tcW w:w="10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230E" w:rsidRDefault="0079230E" w:rsidP="004867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информацией: «Знаете ли вы,</w:t>
            </w:r>
            <w:r w:rsidR="00C12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что…</w:t>
            </w:r>
            <w:r w:rsidR="00C12474">
              <w:rPr>
                <w:sz w:val="24"/>
                <w:szCs w:val="24"/>
              </w:rPr>
              <w:t>» (в рамках развития функциональной грамотности) учитель просит учащихся прочитать информацию вслух.</w:t>
            </w:r>
          </w:p>
          <w:p w:rsidR="005D1F1A" w:rsidRDefault="00486782" w:rsidP="004867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  <w:p w:rsidR="00486782" w:rsidRPr="005D1F1A" w:rsidRDefault="00486782" w:rsidP="004867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дз. Стр.120 121  1  вариант 3а, 2 вариант 3 б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C1247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Читают информацию вслух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C12474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Листы приложения.</w:t>
            </w:r>
          </w:p>
        </w:tc>
      </w:tr>
      <w:tr w:rsidR="005D1F1A" w:rsidRPr="005D1F1A" w:rsidTr="00C3421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D1F1A" w:rsidRPr="00454901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bookmarkStart w:id="2" w:name="_GoBack"/>
            <w:r w:rsidRPr="00454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Рефлексия</w:t>
            </w:r>
          </w:p>
          <w:bookmarkEnd w:id="2"/>
          <w:p w:rsidR="005D1F1A" w:rsidRPr="005D1F1A" w:rsidRDefault="005D1F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1F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5 мин</w:t>
            </w:r>
          </w:p>
        </w:tc>
        <w:tc>
          <w:tcPr>
            <w:tcW w:w="10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495E19" w:rsidP="00495E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1 вар. пишут: с</w:t>
            </w:r>
            <w:r w:rsidR="00C342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инквейн по теме комплексные соединения  группы: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вариант -отзыв в чате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класса.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C3421A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Пишут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синквейн и отзыв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486782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словесное</w:t>
            </w:r>
          </w:p>
        </w:tc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F1A" w:rsidRPr="005D1F1A" w:rsidRDefault="00486782" w:rsidP="005D1F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Стикеры,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телефон</w:t>
            </w:r>
          </w:p>
        </w:tc>
      </w:tr>
    </w:tbl>
    <w:p w:rsidR="005D6C32" w:rsidRPr="005D1F1A" w:rsidRDefault="005D6C32" w:rsidP="005D1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C32" w:rsidRPr="005D1F1A" w:rsidRDefault="005D6C32" w:rsidP="005D1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C32" w:rsidRPr="005D1F1A" w:rsidRDefault="000C7A67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5D6C32" w:rsidRPr="005D1F1A" w:rsidRDefault="005D6C32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32" w:rsidRPr="005D1F1A" w:rsidRDefault="005D6C32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32" w:rsidRPr="005D1F1A" w:rsidRDefault="0048551D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6AB1BE" wp14:editId="617FDCBD">
            <wp:extent cx="9251950" cy="17995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32" w:rsidRPr="005D1F1A" w:rsidRDefault="005D6C32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32" w:rsidRPr="005D1F1A" w:rsidRDefault="005D6C32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32" w:rsidRPr="005D1F1A" w:rsidRDefault="005D6C32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32" w:rsidRPr="005D1F1A" w:rsidRDefault="0048551D" w:rsidP="005D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D174B9" wp14:editId="03C3A0B8">
            <wp:extent cx="9251950" cy="25025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32" w:rsidRPr="005D1F1A" w:rsidRDefault="005D6C32" w:rsidP="005D1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5D1F1A" w:rsidRDefault="005D6C32" w:rsidP="005D1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5D1F1A" w:rsidRDefault="005D6C32" w:rsidP="005D1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5D1F1A" w:rsidRDefault="0048551D" w:rsidP="005D1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5C95AD" wp14:editId="64C4F5D5">
            <wp:extent cx="9251950" cy="345694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32" w:rsidRPr="005D1F1A" w:rsidRDefault="005D6C32" w:rsidP="005D1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185E" w:rsidRDefault="0048185E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color w:val="000000"/>
          <w:sz w:val="28"/>
          <w:szCs w:val="28"/>
        </w:rPr>
      </w:pPr>
    </w:p>
    <w:p w:rsidR="00486782" w:rsidRPr="001847A2" w:rsidRDefault="00486782" w:rsidP="00486782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b/>
          <w:bCs/>
          <w:color w:val="000000"/>
          <w:sz w:val="28"/>
          <w:szCs w:val="28"/>
        </w:rPr>
        <w:t>А знаете ли вы, что…</w:t>
      </w:r>
    </w:p>
    <w:p w:rsidR="00486782" w:rsidRPr="001847A2" w:rsidRDefault="00486782" w:rsidP="00486782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Берлинская лазурь была случайно получена в 1704 году немецким мастером Дисбахом, готовившим краски для художников. В России её применяли для окраски тканей, бумаги, в иконописи и при создании фресок, одна из распространённых синих красок.</w:t>
      </w:r>
    </w:p>
    <w:p w:rsidR="00486782" w:rsidRPr="001847A2" w:rsidRDefault="00486782" w:rsidP="00486782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Турнбулева синь названа в честь Турнбуля (дед английского физика и химика У. Рамзая), владевшего заводом, на котором производились вещества, применяемые для крашения тканей.</w:t>
      </w:r>
    </w:p>
    <w:p w:rsidR="00486782" w:rsidRPr="001847A2" w:rsidRDefault="00486782" w:rsidP="00486782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Желтая кровяная соль K</w:t>
      </w:r>
      <w:r w:rsidRPr="001847A2">
        <w:rPr>
          <w:rStyle w:val="c4"/>
          <w:color w:val="000000"/>
          <w:sz w:val="28"/>
          <w:szCs w:val="28"/>
          <w:vertAlign w:val="subscript"/>
        </w:rPr>
        <w:t>4</w:t>
      </w:r>
      <w:r w:rsidRPr="001847A2">
        <w:rPr>
          <w:rStyle w:val="c4"/>
          <w:color w:val="000000"/>
          <w:sz w:val="28"/>
          <w:szCs w:val="28"/>
        </w:rPr>
        <w:t>[Fe(CN)</w:t>
      </w:r>
      <w:r w:rsidRPr="001847A2">
        <w:rPr>
          <w:rStyle w:val="c4"/>
          <w:color w:val="000000"/>
          <w:sz w:val="28"/>
          <w:szCs w:val="28"/>
          <w:vertAlign w:val="subscript"/>
        </w:rPr>
        <w:t>6</w:t>
      </w:r>
      <w:r w:rsidRPr="001847A2">
        <w:rPr>
          <w:rStyle w:val="c4"/>
          <w:color w:val="000000"/>
          <w:sz w:val="28"/>
          <w:szCs w:val="28"/>
        </w:rPr>
        <w:t>] (синильно-кислый поташ, синькали) – вещество ядовитое. Это соединение получали из животных отбросов (кровь, копыта, шкуры, сухая рыба и другое). Закупать её в России можно было только с разрушения полиции, используется в аналитической химии для определения ионов железа Fe</w:t>
      </w:r>
      <w:r w:rsidRPr="001847A2">
        <w:rPr>
          <w:rStyle w:val="c4"/>
          <w:color w:val="000000"/>
          <w:sz w:val="28"/>
          <w:szCs w:val="28"/>
          <w:vertAlign w:val="superscript"/>
        </w:rPr>
        <w:t>3+</w:t>
      </w:r>
      <w:r w:rsidRPr="001847A2">
        <w:rPr>
          <w:rStyle w:val="c4"/>
          <w:color w:val="000000"/>
          <w:sz w:val="28"/>
          <w:szCs w:val="28"/>
        </w:rPr>
        <w:t>.</w:t>
      </w:r>
    </w:p>
    <w:p w:rsidR="00486782" w:rsidRPr="001847A2" w:rsidRDefault="00486782" w:rsidP="00486782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Реактив Швейцера [Cu(NH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)</w:t>
      </w:r>
      <w:r w:rsidRPr="001847A2">
        <w:rPr>
          <w:rStyle w:val="c4"/>
          <w:color w:val="000000"/>
          <w:sz w:val="28"/>
          <w:szCs w:val="28"/>
          <w:vertAlign w:val="subscript"/>
        </w:rPr>
        <w:t>4</w:t>
      </w:r>
      <w:r w:rsidRPr="001847A2">
        <w:rPr>
          <w:rStyle w:val="c4"/>
          <w:color w:val="000000"/>
          <w:sz w:val="28"/>
          <w:szCs w:val="28"/>
        </w:rPr>
        <w:t>](OH)</w:t>
      </w:r>
      <w:r w:rsidRPr="001847A2">
        <w:rPr>
          <w:rStyle w:val="c4"/>
          <w:color w:val="000000"/>
          <w:sz w:val="28"/>
          <w:szCs w:val="28"/>
          <w:vertAlign w:val="subscript"/>
        </w:rPr>
        <w:t>2</w:t>
      </w:r>
      <w:r w:rsidRPr="001847A2">
        <w:rPr>
          <w:rStyle w:val="c4"/>
          <w:color w:val="000000"/>
          <w:sz w:val="28"/>
          <w:szCs w:val="28"/>
        </w:rPr>
        <w:t> – обладает способностью растворять целлюлозу (вату, фильтровальную бумагу) и применяется для изготовления искусственного волокна – ацетатного.</w:t>
      </w:r>
    </w:p>
    <w:p w:rsidR="00486782" w:rsidRPr="001847A2" w:rsidRDefault="00486782" w:rsidP="00486782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Кобальтовые соединения входят в состав красителей.</w:t>
      </w:r>
    </w:p>
    <w:p w:rsidR="00930CD5" w:rsidRPr="0048185E" w:rsidRDefault="00486782" w:rsidP="0048185E">
      <w:pPr>
        <w:pStyle w:val="c20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1847A2">
        <w:rPr>
          <w:rStyle w:val="c4"/>
          <w:color w:val="000000"/>
          <w:sz w:val="28"/>
          <w:szCs w:val="28"/>
        </w:rPr>
        <w:t>CoCl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*6NH</w:t>
      </w:r>
      <w:r w:rsidRPr="001847A2">
        <w:rPr>
          <w:rStyle w:val="c4"/>
          <w:color w:val="000000"/>
          <w:sz w:val="28"/>
          <w:szCs w:val="28"/>
          <w:vertAlign w:val="subscript"/>
        </w:rPr>
        <w:t>3 </w:t>
      </w:r>
      <w:r w:rsidRPr="001847A2">
        <w:rPr>
          <w:rStyle w:val="c4"/>
          <w:color w:val="000000"/>
          <w:sz w:val="28"/>
          <w:szCs w:val="28"/>
        </w:rPr>
        <w:t>- оранжевый, CoCl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*5NH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 - пурпурный, CoCl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*4NH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 – зелёно-фиолетовый, CoCl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*3NH</w:t>
      </w:r>
      <w:r w:rsidRPr="001847A2">
        <w:rPr>
          <w:rStyle w:val="c4"/>
          <w:color w:val="000000"/>
          <w:sz w:val="28"/>
          <w:szCs w:val="28"/>
          <w:vertAlign w:val="subscript"/>
        </w:rPr>
        <w:t>3</w:t>
      </w:r>
      <w:r w:rsidRPr="001847A2">
        <w:rPr>
          <w:rStyle w:val="c4"/>
          <w:color w:val="000000"/>
          <w:sz w:val="28"/>
          <w:szCs w:val="28"/>
        </w:rPr>
        <w:t> – зелёно-голубой.</w:t>
      </w:r>
    </w:p>
    <w:p w:rsidR="00930CD5" w:rsidRPr="00930CD5" w:rsidRDefault="00930CD5" w:rsidP="00930CD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CD5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18 века в Берлине аптекарь и торговец красками Дисбах синтезировал очень яркий краситель. Этот краситель получил широкую известность из-за красивого оттенка синего цвета, его широко применяли для окраски тканей в текстильной промышленности до конца 19 века. Краска имела много названий- "прусский синий", "гамбургская синь", "прусская лазурь", "парижская лазурь". </w:t>
      </w:r>
    </w:p>
    <w:p w:rsidR="00930CD5" w:rsidRPr="00930CD5" w:rsidRDefault="00930CD5" w:rsidP="00930CD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CD5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используется как синий пигмент под торговым названием "милори" для изготовления красок и эмалей, а также в</w:t>
      </w:r>
      <w:r w:rsidR="009A2452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 печатных красок, </w:t>
      </w:r>
      <w:r w:rsidRPr="00930CD5">
        <w:rPr>
          <w:rFonts w:ascii="Times New Roman" w:hAnsi="Times New Roman" w:cs="Times New Roman"/>
          <w:sz w:val="28"/>
          <w:szCs w:val="28"/>
          <w:lang w:eastAsia="ru-RU"/>
        </w:rPr>
        <w:t>синей копирки, подкрашивания бесцветных полимеров типа полиэтилена.</w:t>
      </w:r>
    </w:p>
    <w:p w:rsidR="00E6261C" w:rsidRDefault="00930CD5" w:rsidP="004818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CD5">
        <w:rPr>
          <w:rFonts w:ascii="Times New Roman" w:hAnsi="Times New Roman" w:cs="Times New Roman"/>
          <w:sz w:val="28"/>
          <w:szCs w:val="28"/>
          <w:lang w:eastAsia="ru-RU"/>
        </w:rPr>
        <w:t>Для получения этого красителя Дисбах добавил к гексацианоферрату (</w:t>
      </w:r>
      <w:r w:rsidRPr="00930CD5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30CD5">
        <w:rPr>
          <w:rFonts w:ascii="Times New Roman" w:hAnsi="Times New Roman" w:cs="Times New Roman"/>
          <w:sz w:val="28"/>
          <w:szCs w:val="28"/>
          <w:lang w:eastAsia="ru-RU"/>
        </w:rPr>
        <w:t>) калия раствор сульфата  железа(</w:t>
      </w:r>
      <w:r w:rsidRPr="00930CD5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930CD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6261C" w:rsidRPr="000C7A67" w:rsidRDefault="005550EE" w:rsidP="00930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0EE">
        <w:rPr>
          <w:rFonts w:ascii="Times New Roman" w:eastAsia="Calibri" w:hAnsi="Times New Roman" w:cs="Times New Roman"/>
          <w:sz w:val="28"/>
          <w:szCs w:val="28"/>
        </w:rPr>
        <w:t xml:space="preserve">«Турнбулева синь» происходит от названия шотландской фирмы «Артур и Турнбуль», которая в конце 18в. производила краски. Берлинскую лазурь  получили в начале 18в. в Берлине. И только в 20в. методом спектрального анализа было установлено, что турнбулева синь и берлинская лазурь – одно и то же вещество, выпускаемое в настоящее время под торговой маркой «миори». Благодаря красивому синему цвету находит широкое применение в качестве пигмента для </w:t>
      </w:r>
      <w:r w:rsidRPr="005550EE">
        <w:rPr>
          <w:rFonts w:ascii="Times New Roman" w:eastAsia="Calibri" w:hAnsi="Times New Roman" w:cs="Times New Roman"/>
          <w:sz w:val="28"/>
          <w:szCs w:val="28"/>
        </w:rPr>
        <w:lastRenderedPageBreak/>
        <w:t>приготовления красок и эмалей, в производстве печатных красок, синей копирки, подкрашивания бесцветных полимеров типа полиэтилена. Как лекарственное вещество (антидот) при о</w:t>
      </w:r>
      <w:r w:rsidR="000C7A67">
        <w:rPr>
          <w:rFonts w:ascii="Times New Roman" w:eastAsia="Calibri" w:hAnsi="Times New Roman" w:cs="Times New Roman"/>
          <w:sz w:val="28"/>
          <w:szCs w:val="28"/>
        </w:rPr>
        <w:t>травлении солями таллия и цезия.</w:t>
      </w: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261C" w:rsidSect="009369A8">
          <w:headerReference w:type="default" r:id="rId13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6261C" w:rsidRPr="009C2C70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C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РАБОЧИЙ ЛИСТ </w:t>
      </w: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    _______________________________</w:t>
      </w:r>
    </w:p>
    <w:p w:rsidR="0073605C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5C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5C" w:rsidRPr="0073605C" w:rsidRDefault="00E6261C" w:rsidP="0073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Задание1. </w:t>
      </w:r>
      <w:r w:rsidR="0073605C">
        <w:rPr>
          <w:rFonts w:ascii="Times New Roman" w:hAnsi="Times New Roman" w:cs="Times New Roman"/>
          <w:sz w:val="28"/>
          <w:szCs w:val="28"/>
        </w:rPr>
        <w:t xml:space="preserve">Установите строение данного соединения </w:t>
      </w:r>
      <w:r w:rsidR="007360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605C" w:rsidRPr="007360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3605C" w:rsidRPr="0073605C">
        <w:rPr>
          <w:rFonts w:ascii="Times New Roman" w:hAnsi="Times New Roman" w:cs="Times New Roman"/>
          <w:sz w:val="28"/>
          <w:szCs w:val="28"/>
        </w:rPr>
        <w:t>[</w:t>
      </w:r>
      <w:r w:rsidR="0073605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73605C" w:rsidRPr="0073605C">
        <w:rPr>
          <w:rFonts w:ascii="Times New Roman" w:hAnsi="Times New Roman" w:cs="Times New Roman"/>
          <w:sz w:val="28"/>
          <w:szCs w:val="28"/>
        </w:rPr>
        <w:t>(</w:t>
      </w:r>
      <w:r w:rsidR="0073605C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73605C">
        <w:rPr>
          <w:rFonts w:ascii="Times New Roman" w:hAnsi="Times New Roman" w:cs="Times New Roman"/>
          <w:sz w:val="28"/>
          <w:szCs w:val="28"/>
        </w:rPr>
        <w:t>)</w:t>
      </w:r>
      <w:r w:rsidR="0073605C" w:rsidRPr="007360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3605C" w:rsidRPr="0073605C">
        <w:rPr>
          <w:rFonts w:ascii="Times New Roman" w:hAnsi="Times New Roman" w:cs="Times New Roman"/>
          <w:sz w:val="28"/>
          <w:szCs w:val="28"/>
        </w:rPr>
        <w:t>]</w:t>
      </w:r>
    </w:p>
    <w:p w:rsidR="0073605C" w:rsidRDefault="0073605C" w:rsidP="0073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1C" w:rsidRDefault="00E6261C" w:rsidP="0073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786982" wp14:editId="4F7F6924">
            <wp:extent cx="6659880" cy="23241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4691"/>
                    <a:stretch/>
                  </pic:blipFill>
                  <pic:spPr bwMode="auto">
                    <a:xfrm>
                      <a:off x="0" y="0"/>
                      <a:ext cx="665988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1C" w:rsidRDefault="00E6261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  <w:r w:rsidR="00B217F7">
        <w:rPr>
          <w:rFonts w:ascii="Times New Roman" w:hAnsi="Times New Roman" w:cs="Times New Roman"/>
          <w:sz w:val="28"/>
          <w:szCs w:val="28"/>
        </w:rPr>
        <w:t xml:space="preserve"> Определите вид компле</w:t>
      </w:r>
      <w:r w:rsidR="0073605C">
        <w:rPr>
          <w:rFonts w:ascii="Times New Roman" w:hAnsi="Times New Roman" w:cs="Times New Roman"/>
          <w:sz w:val="28"/>
          <w:szCs w:val="28"/>
        </w:rPr>
        <w:t>к</w:t>
      </w:r>
      <w:r w:rsidR="00B217F7">
        <w:rPr>
          <w:rFonts w:ascii="Times New Roman" w:hAnsi="Times New Roman" w:cs="Times New Roman"/>
          <w:sz w:val="28"/>
          <w:szCs w:val="28"/>
        </w:rPr>
        <w:t>са</w:t>
      </w:r>
    </w:p>
    <w:p w:rsidR="0073605C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[Al(H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O)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6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]Cl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_________________</w:t>
      </w: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261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Na[Al(OH)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],_____________________</w:t>
      </w: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[Cu(NH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]SO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 __________________________</w:t>
      </w: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</w:p>
    <w:p w:rsidR="0073605C" w:rsidRPr="009C2C70" w:rsidRDefault="0073605C" w:rsidP="00930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[Fe(CN)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6</w:t>
      </w:r>
      <w:r w:rsidRPr="009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].______________________</w:t>
      </w:r>
    </w:p>
    <w:p w:rsidR="0073605C" w:rsidRPr="009C2C70" w:rsidRDefault="0073605C" w:rsidP="007360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05C" w:rsidRPr="009C2C70" w:rsidRDefault="0073605C" w:rsidP="007360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 w:rsidRPr="009C2C7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3605C" w:rsidRPr="002704D8" w:rsidRDefault="002704D8" w:rsidP="00736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t xml:space="preserve">1.Задание. </w:t>
      </w:r>
      <w:r w:rsidR="0073605C" w:rsidRPr="002704D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3605C" w:rsidRPr="002704D8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="0073605C" w:rsidRPr="002704D8">
        <w:rPr>
          <w:rFonts w:ascii="Times New Roman" w:hAnsi="Times New Roman" w:cs="Times New Roman"/>
          <w:b/>
          <w:sz w:val="28"/>
          <w:szCs w:val="28"/>
        </w:rPr>
        <w:t>[</w:t>
      </w:r>
      <w:r w:rsidR="0073605C" w:rsidRPr="002704D8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="0073605C" w:rsidRPr="002704D8">
        <w:rPr>
          <w:rFonts w:ascii="Times New Roman" w:hAnsi="Times New Roman" w:cs="Times New Roman"/>
          <w:b/>
          <w:sz w:val="28"/>
          <w:szCs w:val="28"/>
        </w:rPr>
        <w:t>(</w:t>
      </w:r>
      <w:r w:rsidR="0073605C" w:rsidRPr="002704D8">
        <w:rPr>
          <w:rFonts w:ascii="Times New Roman" w:hAnsi="Times New Roman" w:cs="Times New Roman"/>
          <w:b/>
          <w:sz w:val="28"/>
          <w:szCs w:val="28"/>
          <w:lang w:val="en-US"/>
        </w:rPr>
        <w:t>CN</w:t>
      </w:r>
      <w:r w:rsidR="0073605C" w:rsidRPr="002704D8">
        <w:rPr>
          <w:rFonts w:ascii="Times New Roman" w:hAnsi="Times New Roman" w:cs="Times New Roman"/>
          <w:b/>
          <w:sz w:val="28"/>
          <w:szCs w:val="28"/>
        </w:rPr>
        <w:t>)</w:t>
      </w:r>
      <w:r w:rsidR="0073605C" w:rsidRPr="002704D8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="0073605C" w:rsidRPr="002704D8">
        <w:rPr>
          <w:rFonts w:ascii="Times New Roman" w:hAnsi="Times New Roman" w:cs="Times New Roman"/>
          <w:b/>
          <w:sz w:val="28"/>
          <w:szCs w:val="28"/>
        </w:rPr>
        <w:t>]</w:t>
      </w:r>
    </w:p>
    <w:p w:rsidR="0073605C" w:rsidRDefault="0073605C" w:rsidP="00736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–индекс</w:t>
      </w:r>
    </w:p>
    <w:p w:rsid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 w:rsidRPr="0073605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360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60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360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–внутренняя сфера</w:t>
      </w:r>
    </w:p>
    <w:p w:rsidR="0073605C" w:rsidRP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360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- </w:t>
      </w:r>
      <w:r w:rsidRPr="0073605C">
        <w:rPr>
          <w:rFonts w:ascii="Times New Roman" w:hAnsi="Times New Roman" w:cs="Times New Roman"/>
          <w:sz w:val="28"/>
          <w:szCs w:val="28"/>
        </w:rPr>
        <w:t>внешняя сфера</w:t>
      </w:r>
    </w:p>
    <w:p w:rsid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3605C">
        <w:rPr>
          <w:rFonts w:ascii="Times New Roman" w:hAnsi="Times New Roman" w:cs="Times New Roman"/>
          <w:sz w:val="28"/>
          <w:szCs w:val="28"/>
        </w:rPr>
        <w:t xml:space="preserve"> </w:t>
      </w:r>
      <w:r w:rsidRPr="0073605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7360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центральный ион</w:t>
      </w:r>
    </w:p>
    <w:p w:rsid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9C2C7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C2C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лиганды</w:t>
      </w:r>
    </w:p>
    <w:p w:rsidR="0073605C" w:rsidRDefault="0073605C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–координационное число</w:t>
      </w:r>
    </w:p>
    <w:p w:rsidR="002704D8" w:rsidRDefault="002704D8" w:rsidP="0073605C">
      <w:pPr>
        <w:rPr>
          <w:rFonts w:ascii="Times New Roman" w:hAnsi="Times New Roman" w:cs="Times New Roman"/>
          <w:b/>
          <w:sz w:val="28"/>
          <w:szCs w:val="28"/>
        </w:rPr>
      </w:pPr>
    </w:p>
    <w:p w:rsidR="002704D8" w:rsidRPr="002704D8" w:rsidRDefault="002704D8" w:rsidP="0073605C">
      <w:pPr>
        <w:rPr>
          <w:rFonts w:ascii="Times New Roman" w:hAnsi="Times New Roman" w:cs="Times New Roman"/>
          <w:b/>
          <w:sz w:val="28"/>
          <w:szCs w:val="28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t>2.Задание.</w:t>
      </w:r>
    </w:p>
    <w:p w:rsidR="002704D8" w:rsidRDefault="002704D8" w:rsidP="007360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Al(H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]Cl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Na[Al(OH)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-аквокомплексы</w:t>
      </w:r>
    </w:p>
    <w:p w:rsidR="002704D8" w:rsidRDefault="002704D8" w:rsidP="002704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[Cu(NH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]SO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аммиакаткомплекс</w:t>
      </w:r>
    </w:p>
    <w:p w:rsidR="002704D8" w:rsidRPr="002704D8" w:rsidRDefault="002704D8" w:rsidP="002704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[Fe(CN)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-цианокомплекс</w:t>
      </w:r>
    </w:p>
    <w:p w:rsidR="002704D8" w:rsidRDefault="002704D8" w:rsidP="0073605C">
      <w:pPr>
        <w:rPr>
          <w:rFonts w:ascii="Times New Roman" w:hAnsi="Times New Roman" w:cs="Times New Roman"/>
          <w:sz w:val="28"/>
          <w:szCs w:val="28"/>
        </w:rPr>
      </w:pPr>
    </w:p>
    <w:p w:rsidR="0048185E" w:rsidRPr="0048185E" w:rsidRDefault="0048185E" w:rsidP="0048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t>Ответы</w:t>
      </w:r>
      <w:r w:rsidRPr="0048185E">
        <w:rPr>
          <w:rFonts w:ascii="Times New Roman" w:hAnsi="Times New Roman" w:cs="Times New Roman"/>
          <w:b/>
          <w:sz w:val="28"/>
          <w:szCs w:val="28"/>
        </w:rPr>
        <w:t>:</w:t>
      </w:r>
    </w:p>
    <w:p w:rsidR="0048185E" w:rsidRPr="002704D8" w:rsidRDefault="0048185E" w:rsidP="0048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t xml:space="preserve">1.Задание. </w:t>
      </w:r>
      <w:r w:rsidRPr="002704D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704D8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2704D8">
        <w:rPr>
          <w:rFonts w:ascii="Times New Roman" w:hAnsi="Times New Roman" w:cs="Times New Roman"/>
          <w:b/>
          <w:sz w:val="28"/>
          <w:szCs w:val="28"/>
        </w:rPr>
        <w:t>[</w:t>
      </w:r>
      <w:r w:rsidRPr="002704D8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2704D8">
        <w:rPr>
          <w:rFonts w:ascii="Times New Roman" w:hAnsi="Times New Roman" w:cs="Times New Roman"/>
          <w:b/>
          <w:sz w:val="28"/>
          <w:szCs w:val="28"/>
        </w:rPr>
        <w:t>(</w:t>
      </w:r>
      <w:r w:rsidRPr="002704D8">
        <w:rPr>
          <w:rFonts w:ascii="Times New Roman" w:hAnsi="Times New Roman" w:cs="Times New Roman"/>
          <w:b/>
          <w:sz w:val="28"/>
          <w:szCs w:val="28"/>
          <w:lang w:val="en-US"/>
        </w:rPr>
        <w:t>CN</w:t>
      </w:r>
      <w:r w:rsidRPr="002704D8">
        <w:rPr>
          <w:rFonts w:ascii="Times New Roman" w:hAnsi="Times New Roman" w:cs="Times New Roman"/>
          <w:b/>
          <w:sz w:val="28"/>
          <w:szCs w:val="28"/>
        </w:rPr>
        <w:t>)</w:t>
      </w:r>
      <w:r w:rsidRPr="002704D8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2704D8">
        <w:rPr>
          <w:rFonts w:ascii="Times New Roman" w:hAnsi="Times New Roman" w:cs="Times New Roman"/>
          <w:b/>
          <w:sz w:val="28"/>
          <w:szCs w:val="28"/>
        </w:rPr>
        <w:t>]</w:t>
      </w:r>
    </w:p>
    <w:p w:rsidR="0048185E" w:rsidRDefault="0048185E" w:rsidP="00481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85E" w:rsidRDefault="0048185E" w:rsidP="0048185E">
      <w:pPr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–индекс</w:t>
      </w:r>
    </w:p>
    <w:p w:rsidR="0048185E" w:rsidRDefault="0048185E" w:rsidP="0048185E">
      <w:pPr>
        <w:rPr>
          <w:rFonts w:ascii="Times New Roman" w:hAnsi="Times New Roman" w:cs="Times New Roman"/>
          <w:sz w:val="28"/>
          <w:szCs w:val="28"/>
        </w:rPr>
      </w:pPr>
      <w:r w:rsidRPr="0073605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360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60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360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–внутренняя сфера</w:t>
      </w:r>
    </w:p>
    <w:p w:rsidR="0048185E" w:rsidRPr="0073605C" w:rsidRDefault="0048185E" w:rsidP="0048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360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- </w:t>
      </w:r>
      <w:r w:rsidRPr="0073605C">
        <w:rPr>
          <w:rFonts w:ascii="Times New Roman" w:hAnsi="Times New Roman" w:cs="Times New Roman"/>
          <w:sz w:val="28"/>
          <w:szCs w:val="28"/>
        </w:rPr>
        <w:t>внешняя сфера</w:t>
      </w:r>
    </w:p>
    <w:p w:rsidR="0048185E" w:rsidRDefault="0048185E" w:rsidP="0048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3605C">
        <w:rPr>
          <w:rFonts w:ascii="Times New Roman" w:hAnsi="Times New Roman" w:cs="Times New Roman"/>
          <w:sz w:val="28"/>
          <w:szCs w:val="28"/>
        </w:rPr>
        <w:t xml:space="preserve"> </w:t>
      </w:r>
      <w:r w:rsidRPr="0073605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7360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центральный ион</w:t>
      </w:r>
    </w:p>
    <w:p w:rsidR="0048185E" w:rsidRDefault="0048185E" w:rsidP="0048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9C2C7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C2C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лиганды</w:t>
      </w:r>
    </w:p>
    <w:p w:rsidR="0048185E" w:rsidRDefault="0048185E" w:rsidP="0048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–координационное число</w:t>
      </w:r>
    </w:p>
    <w:p w:rsidR="0048185E" w:rsidRDefault="0048185E" w:rsidP="0048185E">
      <w:pPr>
        <w:rPr>
          <w:rFonts w:ascii="Times New Roman" w:hAnsi="Times New Roman" w:cs="Times New Roman"/>
          <w:b/>
          <w:sz w:val="28"/>
          <w:szCs w:val="28"/>
        </w:rPr>
      </w:pPr>
    </w:p>
    <w:p w:rsidR="0048185E" w:rsidRPr="002704D8" w:rsidRDefault="0048185E" w:rsidP="0048185E">
      <w:pPr>
        <w:rPr>
          <w:rFonts w:ascii="Times New Roman" w:hAnsi="Times New Roman" w:cs="Times New Roman"/>
          <w:b/>
          <w:sz w:val="28"/>
          <w:szCs w:val="28"/>
        </w:rPr>
      </w:pPr>
      <w:r w:rsidRPr="002704D8">
        <w:rPr>
          <w:rFonts w:ascii="Times New Roman" w:hAnsi="Times New Roman" w:cs="Times New Roman"/>
          <w:b/>
          <w:sz w:val="28"/>
          <w:szCs w:val="28"/>
        </w:rPr>
        <w:t>2.Задание.</w:t>
      </w:r>
    </w:p>
    <w:p w:rsidR="0048185E" w:rsidRDefault="0048185E" w:rsidP="00481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Al(H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]Cl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Na[Al(OH)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-аквокомплексы</w:t>
      </w:r>
    </w:p>
    <w:p w:rsidR="0048185E" w:rsidRDefault="0048185E" w:rsidP="00481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[Cu(NH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]SO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аммиакаткомплекс</w:t>
      </w:r>
    </w:p>
    <w:p w:rsidR="00AA02B2" w:rsidRPr="00C54F36" w:rsidRDefault="0048185E" w:rsidP="007360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[Fe(CN)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73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5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цианокомпл</w:t>
      </w: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Строение кс</w:t>
      </w:r>
    </w:p>
    <w:p w:rsidR="00FB3385" w:rsidRDefault="00FB3385" w:rsidP="0073605C">
      <w:pPr>
        <w:rPr>
          <w:rFonts w:ascii="Times New Roman" w:hAnsi="Times New Roman" w:cs="Times New Roman"/>
          <w:sz w:val="28"/>
          <w:szCs w:val="28"/>
        </w:rPr>
      </w:pPr>
    </w:p>
    <w:p w:rsidR="00FB3385" w:rsidRDefault="00DF3767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C1766" wp14:editId="34C92617">
            <wp:extent cx="1790700" cy="178865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85" w:rsidRDefault="00FB3385" w:rsidP="0073605C">
      <w:pPr>
        <w:rPr>
          <w:rFonts w:ascii="Times New Roman" w:hAnsi="Times New Roman" w:cs="Times New Roman"/>
          <w:sz w:val="28"/>
          <w:szCs w:val="28"/>
        </w:rPr>
      </w:pPr>
    </w:p>
    <w:p w:rsidR="00FB3385" w:rsidRDefault="00DF3767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85" w:rsidRDefault="00DF3767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20F16">
            <wp:extent cx="1792605" cy="17862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47D9AE" wp14:editId="1F76C187">
            <wp:extent cx="1790700" cy="1788651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733" cy="1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Названия кс</w:t>
      </w:r>
    </w:p>
    <w:p w:rsidR="00AA02B2" w:rsidRDefault="00AA02B2" w:rsidP="0073605C">
      <w:pPr>
        <w:rPr>
          <w:rFonts w:ascii="Times New Roman" w:hAnsi="Times New Roman" w:cs="Times New Roman"/>
          <w:sz w:val="28"/>
          <w:szCs w:val="28"/>
        </w:rPr>
      </w:pPr>
    </w:p>
    <w:p w:rsidR="005523D3" w:rsidRDefault="00AA02B2" w:rsidP="0073605C">
      <w:pPr>
        <w:rPr>
          <w:rFonts w:ascii="Times New Roman" w:hAnsi="Times New Roman" w:cs="Times New Roman"/>
          <w:sz w:val="28"/>
          <w:szCs w:val="28"/>
        </w:rPr>
        <w:sectPr w:rsidR="005523D3" w:rsidSect="00E6261C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910E1E1" wp14:editId="67BC074F">
            <wp:extent cx="2095326" cy="215646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21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82AA9" wp14:editId="4D29638B">
            <wp:extent cx="2095326" cy="215646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21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82AA9" wp14:editId="4D29638B">
            <wp:extent cx="2095326" cy="2156460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21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82AA9" wp14:editId="4D29638B">
            <wp:extent cx="2095326" cy="215646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21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82AA9" wp14:editId="4D29638B">
            <wp:extent cx="2095326" cy="215646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21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F0" w:rsidRPr="005523D3" w:rsidRDefault="00B345F0" w:rsidP="0079230E">
      <w:pPr>
        <w:rPr>
          <w:rFonts w:ascii="Times New Roman" w:hAnsi="Times New Roman" w:cs="Times New Roman"/>
          <w:sz w:val="96"/>
          <w:szCs w:val="96"/>
        </w:rPr>
      </w:pPr>
    </w:p>
    <w:sectPr w:rsidR="00B345F0" w:rsidRPr="005523D3" w:rsidSect="00B345F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BE" w:rsidRDefault="00F07CBE">
      <w:pPr>
        <w:spacing w:after="0" w:line="240" w:lineRule="auto"/>
      </w:pPr>
      <w:r>
        <w:separator/>
      </w:r>
    </w:p>
  </w:endnote>
  <w:endnote w:type="continuationSeparator" w:id="0">
    <w:p w:rsidR="00F07CBE" w:rsidRDefault="00F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BE" w:rsidRDefault="00F07CBE">
      <w:pPr>
        <w:spacing w:after="0" w:line="240" w:lineRule="auto"/>
      </w:pPr>
      <w:r>
        <w:separator/>
      </w:r>
    </w:p>
  </w:footnote>
  <w:footnote w:type="continuationSeparator" w:id="0">
    <w:p w:rsidR="00F07CBE" w:rsidRDefault="00F0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81" w:rsidRDefault="00F07CBE">
    <w:pPr>
      <w:pStyle w:val="a4"/>
    </w:pPr>
  </w:p>
  <w:p w:rsidR="003C7A81" w:rsidRDefault="00F07C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09C"/>
    <w:multiLevelType w:val="hybridMultilevel"/>
    <w:tmpl w:val="C6C0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B11A8"/>
    <w:multiLevelType w:val="hybridMultilevel"/>
    <w:tmpl w:val="5662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FB"/>
    <w:rsid w:val="00026C43"/>
    <w:rsid w:val="00034B6D"/>
    <w:rsid w:val="000862B3"/>
    <w:rsid w:val="000C7A67"/>
    <w:rsid w:val="001847A2"/>
    <w:rsid w:val="002704D8"/>
    <w:rsid w:val="002D4824"/>
    <w:rsid w:val="00315779"/>
    <w:rsid w:val="004051EC"/>
    <w:rsid w:val="00454901"/>
    <w:rsid w:val="0048185E"/>
    <w:rsid w:val="0048551D"/>
    <w:rsid w:val="00486782"/>
    <w:rsid w:val="00495E19"/>
    <w:rsid w:val="005523D3"/>
    <w:rsid w:val="005550EE"/>
    <w:rsid w:val="005D1F1A"/>
    <w:rsid w:val="005D2D70"/>
    <w:rsid w:val="005D6C32"/>
    <w:rsid w:val="006645E9"/>
    <w:rsid w:val="0073605C"/>
    <w:rsid w:val="00787764"/>
    <w:rsid w:val="0079230E"/>
    <w:rsid w:val="00930CD5"/>
    <w:rsid w:val="009369A8"/>
    <w:rsid w:val="009A2452"/>
    <w:rsid w:val="009C2C70"/>
    <w:rsid w:val="00A53A3C"/>
    <w:rsid w:val="00A82396"/>
    <w:rsid w:val="00A84B75"/>
    <w:rsid w:val="00A92335"/>
    <w:rsid w:val="00AA02B2"/>
    <w:rsid w:val="00AB09B8"/>
    <w:rsid w:val="00B00EAD"/>
    <w:rsid w:val="00B217F7"/>
    <w:rsid w:val="00B345F0"/>
    <w:rsid w:val="00C11AE7"/>
    <w:rsid w:val="00C12474"/>
    <w:rsid w:val="00C170B5"/>
    <w:rsid w:val="00C3421A"/>
    <w:rsid w:val="00C54F36"/>
    <w:rsid w:val="00DF3767"/>
    <w:rsid w:val="00E61650"/>
    <w:rsid w:val="00E6261C"/>
    <w:rsid w:val="00F07CBE"/>
    <w:rsid w:val="00F61E18"/>
    <w:rsid w:val="00F803FB"/>
    <w:rsid w:val="00FB338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CDD0"/>
  <w15:chartTrackingRefBased/>
  <w15:docId w15:val="{43EBBEDE-DF6F-4862-9DF0-C45E316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5D6C3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5D6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D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C32"/>
  </w:style>
  <w:style w:type="paragraph" w:customStyle="1" w:styleId="leftmargin">
    <w:name w:val="left_margin"/>
    <w:basedOn w:val="a"/>
    <w:rsid w:val="005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9A8"/>
  </w:style>
  <w:style w:type="paragraph" w:styleId="a9">
    <w:name w:val="List Paragraph"/>
    <w:basedOn w:val="a"/>
    <w:uiPriority w:val="34"/>
    <w:qFormat/>
    <w:rsid w:val="002D482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8551D"/>
    <w:rPr>
      <w:color w:val="0563C1" w:themeColor="hyperlink"/>
      <w:u w:val="single"/>
    </w:rPr>
  </w:style>
  <w:style w:type="paragraph" w:customStyle="1" w:styleId="c8">
    <w:name w:val="c8"/>
    <w:basedOn w:val="a"/>
    <w:rsid w:val="004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782"/>
  </w:style>
  <w:style w:type="paragraph" w:customStyle="1" w:styleId="c20">
    <w:name w:val="c20"/>
    <w:basedOn w:val="a"/>
    <w:rsid w:val="004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mektep.org/schedule/1713229200/lesson/2a0b4e14-1eef-4dc2-af30-c0604c44e3f0/less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088E-EB65-4984-B50E-002836F7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Татьяна Золотарёва</cp:lastModifiedBy>
  <cp:revision>19</cp:revision>
  <cp:lastPrinted>2024-04-28T13:41:00Z</cp:lastPrinted>
  <dcterms:created xsi:type="dcterms:W3CDTF">2024-04-28T08:55:00Z</dcterms:created>
  <dcterms:modified xsi:type="dcterms:W3CDTF">2024-05-30T17:46:00Z</dcterms:modified>
</cp:coreProperties>
</file>