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76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35"/>
        <w:gridCol w:w="7326"/>
      </w:tblGrid>
      <w:tr w:rsidR="000C4CC9" w:rsidRPr="00F622DB" w:rsidTr="00D029ED">
        <w:trPr>
          <w:jc w:val="center"/>
        </w:trPr>
        <w:tc>
          <w:tcPr>
            <w:tcW w:w="1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111" w:type="dxa"/>
              <w:bottom w:w="66" w:type="dxa"/>
              <w:right w:w="111" w:type="dxa"/>
            </w:tcMar>
            <w:hideMark/>
          </w:tcPr>
          <w:p w:rsidR="000C4CC9" w:rsidRPr="00F622DB" w:rsidRDefault="000C4CC9" w:rsidP="00D029ED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2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«Қостанай гуманитарлық колледжі» мекемесі</w:t>
            </w:r>
          </w:p>
          <w:p w:rsidR="000C4CC9" w:rsidRPr="00F622DB" w:rsidRDefault="000C4CC9" w:rsidP="00D029ED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62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Учреждение «Костанайский гуманитарный колледж»</w:t>
            </w:r>
          </w:p>
          <w:p w:rsidR="000C4CC9" w:rsidRPr="00F622DB" w:rsidRDefault="00074C89" w:rsidP="00D029E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2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ұйымының </w:t>
            </w:r>
            <w:proofErr w:type="spellStart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="000C4CC9" w:rsidRPr="00F62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111" w:type="dxa"/>
              <w:bottom w:w="66" w:type="dxa"/>
              <w:right w:w="111" w:type="dxa"/>
            </w:tcMar>
            <w:hideMark/>
          </w:tcPr>
          <w:p w:rsidR="000C4CC9" w:rsidRPr="00F622DB" w:rsidRDefault="000C4CC9" w:rsidP="00D029E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z356"/>
            <w:bookmarkEnd w:id="0"/>
          </w:p>
        </w:tc>
      </w:tr>
    </w:tbl>
    <w:p w:rsidR="000C4CC9" w:rsidRPr="00F622DB" w:rsidRDefault="000C4CC9" w:rsidP="00074C89">
      <w:pPr>
        <w:pStyle w:val="TableParagraph"/>
        <w:tabs>
          <w:tab w:val="left" w:pos="1095"/>
        </w:tabs>
        <w:jc w:val="center"/>
        <w:rPr>
          <w:sz w:val="24"/>
          <w:szCs w:val="24"/>
        </w:rPr>
      </w:pPr>
      <w:r w:rsidRPr="00F622DB">
        <w:rPr>
          <w:b/>
          <w:sz w:val="24"/>
          <w:szCs w:val="24"/>
        </w:rPr>
        <w:t xml:space="preserve">Оқу сабағының </w:t>
      </w:r>
      <w:proofErr w:type="spellStart"/>
      <w:r w:rsidRPr="00F622DB">
        <w:rPr>
          <w:b/>
          <w:sz w:val="24"/>
          <w:szCs w:val="24"/>
        </w:rPr>
        <w:t>жоспары</w:t>
      </w:r>
      <w:proofErr w:type="spellEnd"/>
      <w:r w:rsidRPr="00F622DB">
        <w:rPr>
          <w:b/>
          <w:sz w:val="24"/>
          <w:szCs w:val="24"/>
        </w:rPr>
        <w:t xml:space="preserve"> </w:t>
      </w:r>
      <w:r w:rsidRPr="00F622DB">
        <w:rPr>
          <w:b/>
          <w:sz w:val="24"/>
          <w:szCs w:val="24"/>
          <w:lang w:val="kk-KZ"/>
        </w:rPr>
        <w:t>/</w:t>
      </w:r>
      <w:r w:rsidRPr="00F622DB">
        <w:rPr>
          <w:b/>
          <w:color w:val="000000"/>
          <w:spacing w:val="2"/>
          <w:sz w:val="24"/>
          <w:szCs w:val="24"/>
          <w:bdr w:val="none" w:sz="0" w:space="0" w:color="auto" w:frame="1"/>
        </w:rPr>
        <w:t>План учебного занятия</w:t>
      </w:r>
      <w:r w:rsidRPr="00F622DB">
        <w:rPr>
          <w:color w:val="000000"/>
          <w:spacing w:val="2"/>
          <w:sz w:val="24"/>
          <w:szCs w:val="24"/>
        </w:rPr>
        <w:br/>
      </w:r>
      <w:r w:rsidRPr="00F622DB">
        <w:rPr>
          <w:sz w:val="24"/>
          <w:szCs w:val="24"/>
        </w:rPr>
        <w:t xml:space="preserve">(теориялық </w:t>
      </w:r>
      <w:proofErr w:type="spellStart"/>
      <w:r w:rsidRPr="00F622DB">
        <w:rPr>
          <w:sz w:val="24"/>
          <w:szCs w:val="24"/>
        </w:rPr>
        <w:t>немесе</w:t>
      </w:r>
      <w:proofErr w:type="spellEnd"/>
      <w:r w:rsidRPr="00F622DB">
        <w:rPr>
          <w:sz w:val="24"/>
          <w:szCs w:val="24"/>
        </w:rPr>
        <w:t xml:space="preserve"> өнді</w:t>
      </w:r>
      <w:proofErr w:type="gramStart"/>
      <w:r w:rsidRPr="00F622DB">
        <w:rPr>
          <w:sz w:val="24"/>
          <w:szCs w:val="24"/>
        </w:rPr>
        <w:t>р</w:t>
      </w:r>
      <w:proofErr w:type="gramEnd"/>
      <w:r w:rsidRPr="00F622DB">
        <w:rPr>
          <w:sz w:val="24"/>
          <w:szCs w:val="24"/>
        </w:rPr>
        <w:t>істік оқыту)</w:t>
      </w:r>
      <w:r w:rsidRPr="00F622DB">
        <w:rPr>
          <w:sz w:val="24"/>
          <w:szCs w:val="24"/>
          <w:lang w:val="kk-KZ"/>
        </w:rPr>
        <w:t>/</w:t>
      </w:r>
      <w:r w:rsidRPr="00F622DB">
        <w:rPr>
          <w:color w:val="000000"/>
          <w:spacing w:val="2"/>
          <w:sz w:val="24"/>
          <w:szCs w:val="24"/>
        </w:rPr>
        <w:t>(теоретического или производственного обучения)</w:t>
      </w:r>
      <w:r w:rsidRPr="00F622DB">
        <w:rPr>
          <w:color w:val="000000"/>
          <w:spacing w:val="2"/>
          <w:sz w:val="24"/>
          <w:szCs w:val="24"/>
        </w:rPr>
        <w:br/>
      </w:r>
      <w:r w:rsidR="00074C89" w:rsidRPr="00F622DB">
        <w:rPr>
          <w:b/>
          <w:sz w:val="24"/>
          <w:szCs w:val="24"/>
          <w:u w:val="single"/>
        </w:rPr>
        <w:t>Механизм пассивного транспорта</w:t>
      </w:r>
      <w:r w:rsidRPr="00F622DB">
        <w:rPr>
          <w:color w:val="000000"/>
          <w:spacing w:val="2"/>
          <w:sz w:val="24"/>
          <w:szCs w:val="24"/>
        </w:rPr>
        <w:br/>
      </w:r>
      <w:r w:rsidRPr="00F622DB">
        <w:rPr>
          <w:color w:val="000000" w:themeColor="text1"/>
          <w:sz w:val="24"/>
          <w:szCs w:val="24"/>
          <w:lang w:val="kk-KZ"/>
        </w:rPr>
        <w:t>Сабақтың тақырыбы</w:t>
      </w:r>
      <w:r w:rsidRPr="00F622DB">
        <w:rPr>
          <w:color w:val="000000"/>
          <w:spacing w:val="2"/>
          <w:sz w:val="24"/>
          <w:szCs w:val="24"/>
        </w:rPr>
        <w:t xml:space="preserve"> (тема занятия)</w:t>
      </w:r>
    </w:p>
    <w:p w:rsidR="00074C89" w:rsidRPr="00F622DB" w:rsidRDefault="000C4CC9" w:rsidP="000C4C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Модуль / пән атауы/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Наименование </w:t>
      </w:r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модуля /</w:t>
      </w:r>
      <w:proofErr w:type="spellStart"/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дисциплины___________Биология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Педагог</w:t>
      </w: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Педагог</w:t>
      </w:r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___</w:t>
      </w:r>
      <w:proofErr w:type="spellStart"/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Кульбаева</w:t>
      </w:r>
      <w:proofErr w:type="spellEnd"/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Жанар Серкпаевна 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дайындады/подгоговил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"__</w:t>
      </w:r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_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" ____________20_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жыл/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0C4CC9" w:rsidRPr="00F622DB" w:rsidRDefault="000C4CC9" w:rsidP="000C4C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әліметтер/</w:t>
      </w: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</w:t>
      </w:r>
    </w:p>
    <w:p w:rsidR="000C4CC9" w:rsidRPr="00F622DB" w:rsidRDefault="000C4CC9" w:rsidP="000C4C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Курс,тобы/</w:t>
      </w: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Курс, группы</w:t>
      </w:r>
      <w:r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074C89"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</w:t>
      </w:r>
      <w:r w:rsidR="00F622DB"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1курс,</w:t>
      </w:r>
      <w:r w:rsidR="00074C89" w:rsidRPr="00F622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_____________________</w:t>
      </w:r>
    </w:p>
    <w:p w:rsidR="00074C89" w:rsidRPr="00F622DB" w:rsidRDefault="000C4CC9" w:rsidP="000C4CC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Сабақтың түрі/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Тип занятия</w:t>
      </w: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074C89"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комбинированный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0C4CC9" w:rsidRPr="00F622DB" w:rsidRDefault="000C4CC9" w:rsidP="000C4CC9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Мақсаты,міндеттері/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Цели, задачи</w:t>
      </w: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074C89" w:rsidRPr="00F622DB" w:rsidRDefault="00074C89" w:rsidP="00074C8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sz w:val="24"/>
          <w:szCs w:val="24"/>
          <w:lang w:eastAsia="en-GB"/>
        </w:rPr>
        <w:t xml:space="preserve">смогут: </w:t>
      </w:r>
      <w:r w:rsidRPr="00F622DB"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  <w:t>описать процессы пассивного и активного транспорта.</w:t>
      </w:r>
    </w:p>
    <w:p w:rsidR="00074C89" w:rsidRPr="00F622DB" w:rsidRDefault="00074C89" w:rsidP="00074C89">
      <w:pPr>
        <w:pStyle w:val="a6"/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</w:pPr>
      <w:r w:rsidRPr="00F622DB"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  <w:t>будут приводить</w:t>
      </w:r>
      <w:r w:rsidRPr="00F622DB">
        <w:rPr>
          <w:rFonts w:ascii="Times New Roman" w:eastAsia="SimSun" w:hAnsi="Times New Roman" w:cs="Times New Roman"/>
          <w:b/>
          <w:color w:val="00000A"/>
          <w:sz w:val="24"/>
          <w:szCs w:val="24"/>
          <w:lang w:eastAsia="en-GB"/>
        </w:rPr>
        <w:t xml:space="preserve"> </w:t>
      </w:r>
      <w:r w:rsidRPr="00F622DB"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  <w:t xml:space="preserve">примеры процессов пассивного и активного транспорта из жизни. </w:t>
      </w:r>
    </w:p>
    <w:p w:rsidR="000C4CC9" w:rsidRPr="00F622DB" w:rsidRDefault="00074C89" w:rsidP="00074C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eastAsia="SimSun" w:hAnsi="Times New Roman" w:cs="Times New Roman"/>
          <w:color w:val="00000A"/>
          <w:sz w:val="24"/>
          <w:szCs w:val="24"/>
          <w:lang w:eastAsia="en-GB"/>
        </w:rPr>
        <w:t>смогут применить полученные знания о механизмах пассивного и активного  транспорта в новой ситуации.</w:t>
      </w:r>
    </w:p>
    <w:p w:rsidR="000C4CC9" w:rsidRPr="00F622DB" w:rsidRDefault="000C4CC9" w:rsidP="000C4C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CC9" w:rsidRPr="00F622DB" w:rsidRDefault="000C4CC9" w:rsidP="000C4CC9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Оқу-жаттығу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процесінде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білім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алушылар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меңгереті</w:t>
      </w:r>
      <w:proofErr w:type="gram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</w:t>
      </w:r>
      <w:proofErr w:type="gram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күтілетін нәтижелер және (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немесе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кәсіби дағдылар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тізбесі</w:t>
      </w:r>
      <w:proofErr w:type="spellEnd"/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Перечень профессиональных умений, которыми овладеют обучающиеся в процессе учебного занятия</w:t>
      </w:r>
      <w:r w:rsidRPr="00F622DB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074C89" w:rsidRPr="00F622DB" w:rsidRDefault="00074C89" w:rsidP="00074C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b/>
          <w:sz w:val="24"/>
          <w:szCs w:val="24"/>
          <w:lang w:eastAsia="en-GB"/>
        </w:rPr>
        <w:t>Дружелюбие</w:t>
      </w:r>
    </w:p>
    <w:p w:rsidR="00074C89" w:rsidRPr="00F622DB" w:rsidRDefault="00074C89" w:rsidP="00074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sz w:val="24"/>
          <w:szCs w:val="24"/>
          <w:lang w:eastAsia="en-GB"/>
        </w:rPr>
        <w:t xml:space="preserve"> Необходимость совместной работы и планирования обеспечивает терпимость и дружелюбные отношения учащихся.</w:t>
      </w:r>
    </w:p>
    <w:p w:rsidR="00074C89" w:rsidRPr="00F622DB" w:rsidRDefault="00074C89" w:rsidP="00074C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b/>
          <w:sz w:val="24"/>
          <w:szCs w:val="24"/>
          <w:lang w:eastAsia="en-GB"/>
        </w:rPr>
        <w:t>Открытость</w:t>
      </w:r>
    </w:p>
    <w:p w:rsidR="00074C89" w:rsidRPr="00F622DB" w:rsidRDefault="00074C89" w:rsidP="00074C89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sz w:val="24"/>
          <w:szCs w:val="24"/>
          <w:lang w:eastAsia="en-GB"/>
        </w:rPr>
        <w:t xml:space="preserve"> Учащиеся открыто и свободно высказывают предположения о</w:t>
      </w:r>
      <w:r w:rsidRPr="00F622DB">
        <w:rPr>
          <w:rFonts w:ascii="Times New Roman" w:hAnsi="Times New Roman" w:cs="Times New Roman"/>
          <w:color w:val="00000A"/>
          <w:sz w:val="24"/>
          <w:szCs w:val="24"/>
          <w:lang w:eastAsia="en-GB"/>
        </w:rPr>
        <w:t xml:space="preserve"> различиях различных видов транспорта.</w:t>
      </w:r>
    </w:p>
    <w:p w:rsidR="00074C89" w:rsidRPr="00F622DB" w:rsidRDefault="00074C89" w:rsidP="00074C8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b/>
          <w:sz w:val="24"/>
          <w:szCs w:val="24"/>
          <w:lang w:eastAsia="en-GB"/>
        </w:rPr>
        <w:t>Общенациональная идея «</w:t>
      </w:r>
      <w:r w:rsidRPr="00F622DB">
        <w:rPr>
          <w:rFonts w:ascii="Times New Roman" w:hAnsi="Times New Roman" w:cs="Times New Roman"/>
          <w:b/>
          <w:sz w:val="24"/>
          <w:szCs w:val="24"/>
          <w:lang w:val="kk-KZ" w:eastAsia="en-GB"/>
        </w:rPr>
        <w:t>Мәңгілі</w:t>
      </w:r>
      <w:proofErr w:type="gramStart"/>
      <w:r w:rsidRPr="00F622DB">
        <w:rPr>
          <w:rFonts w:ascii="Times New Roman" w:hAnsi="Times New Roman" w:cs="Times New Roman"/>
          <w:b/>
          <w:sz w:val="24"/>
          <w:szCs w:val="24"/>
          <w:lang w:val="kk-KZ" w:eastAsia="en-GB"/>
        </w:rPr>
        <w:t>к</w:t>
      </w:r>
      <w:proofErr w:type="gramEnd"/>
      <w:r w:rsidRPr="00F622DB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ел</w:t>
      </w:r>
      <w:r w:rsidRPr="00F622DB">
        <w:rPr>
          <w:rFonts w:ascii="Times New Roman" w:hAnsi="Times New Roman" w:cs="Times New Roman"/>
          <w:b/>
          <w:sz w:val="24"/>
          <w:szCs w:val="24"/>
          <w:lang w:eastAsia="en-GB"/>
        </w:rPr>
        <w:t>»</w:t>
      </w:r>
    </w:p>
    <w:p w:rsidR="00074C89" w:rsidRPr="00F622DB" w:rsidRDefault="00074C89" w:rsidP="00074C89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  <w:lang w:eastAsia="en-GB"/>
        </w:rPr>
        <w:t xml:space="preserve"> Формирование интереса детей к изучению науки в будущем и самообразованию  способствует становлению интеллектуального потенциала Казахстана, </w:t>
      </w:r>
      <w:proofErr w:type="spellStart"/>
      <w:r w:rsidRPr="00F622DB">
        <w:rPr>
          <w:rFonts w:ascii="Times New Roman" w:hAnsi="Times New Roman" w:cs="Times New Roman"/>
          <w:sz w:val="24"/>
          <w:szCs w:val="24"/>
          <w:lang w:eastAsia="en-GB"/>
        </w:rPr>
        <w:t>конкурентноспособного</w:t>
      </w:r>
      <w:proofErr w:type="spellEnd"/>
      <w:r w:rsidRPr="00F622DB">
        <w:rPr>
          <w:rFonts w:ascii="Times New Roman" w:hAnsi="Times New Roman" w:cs="Times New Roman"/>
          <w:sz w:val="24"/>
          <w:szCs w:val="24"/>
          <w:lang w:eastAsia="en-GB"/>
        </w:rPr>
        <w:t xml:space="preserve">  и здорового поколения.</w:t>
      </w:r>
    </w:p>
    <w:p w:rsidR="00074C89" w:rsidRPr="00F622DB" w:rsidRDefault="00074C89" w:rsidP="000C4CC9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74C89" w:rsidRPr="00F622DB" w:rsidRDefault="000C4CC9" w:rsidP="000C4CC9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4.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Қажетті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ресурстар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/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Необходимые ресурсы</w:t>
      </w:r>
      <w:r w:rsidR="00074C8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: учебник, электронная презентация, видеоматериал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p w:rsidR="00F622DB" w:rsidRPr="00F622DB" w:rsidRDefault="000C4CC9" w:rsidP="000C4CC9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5. 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Сабақтың </w:t>
      </w:r>
      <w:proofErr w:type="spellStart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барысы</w:t>
      </w:r>
      <w:proofErr w:type="spellEnd"/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/</w:t>
      </w:r>
      <w:r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 занятия</w:t>
      </w:r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F622DB">
        <w:rPr>
          <w:rFonts w:ascii="Times New Roman" w:hAnsi="Times New Roman" w:cs="Times New Roman"/>
          <w:sz w:val="24"/>
          <w:szCs w:val="24"/>
          <w:lang w:eastAsia="en-GB"/>
        </w:rPr>
        <w:t>Организационный момент.</w:t>
      </w:r>
    </w:p>
    <w:p w:rsidR="00F622DB" w:rsidRPr="00F622DB" w:rsidRDefault="00F622DB" w:rsidP="00F622DB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Предложите учащимся диаграмму «Строение клеточной мембраны».</w:t>
      </w:r>
      <w:r w:rsidRPr="00F62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 xml:space="preserve">Видеоматериалы по строению клеточной мембраны: </w:t>
      </w:r>
      <w:hyperlink r:id="rId5" w:history="1">
        <w:r w:rsidRPr="00F622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https://www.youtube.com/watch?v=MVuKLypQrIc</w:t>
        </w:r>
      </w:hyperlink>
    </w:p>
    <w:p w:rsidR="00F622DB" w:rsidRPr="00F622DB" w:rsidRDefault="00F622DB" w:rsidP="00F622DB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F622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https://www.youtube.com/watch?v=tSvhkZOuTrA</w:t>
        </w:r>
      </w:hyperlink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2DB"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 о строении клеточной мембраны. </w:t>
      </w:r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DB">
        <w:rPr>
          <w:rFonts w:ascii="Times New Roman" w:hAnsi="Times New Roman" w:cs="Times New Roman"/>
          <w:sz w:val="24"/>
          <w:szCs w:val="24"/>
        </w:rPr>
        <w:t xml:space="preserve">(Обсудить с классом необходимость клеточной мембраны в качестве физического барьера, защищающего содержимое клетки. </w:t>
      </w:r>
      <w:proofErr w:type="gramEnd"/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DB">
        <w:rPr>
          <w:rFonts w:ascii="Times New Roman" w:hAnsi="Times New Roman" w:cs="Times New Roman"/>
          <w:sz w:val="24"/>
          <w:szCs w:val="24"/>
        </w:rPr>
        <w:lastRenderedPageBreak/>
        <w:t>Следует подчеркнуть избирательную проницаемость клетки.)</w:t>
      </w:r>
      <w:r w:rsidR="000C4CC9" w:rsidRPr="00F622D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gramEnd"/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Демонстрация.  Растворить в стаканах с водой пищевые красители.</w:t>
      </w:r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 xml:space="preserve">  Вопросы для обсуждения в парах?</w:t>
      </w:r>
    </w:p>
    <w:p w:rsidR="00F622DB" w:rsidRPr="00F622DB" w:rsidRDefault="00F622DB" w:rsidP="00F622D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 xml:space="preserve">Из курса физики </w:t>
      </w:r>
      <w:proofErr w:type="gramStart"/>
      <w:r w:rsidRPr="00F622DB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F622DB">
        <w:rPr>
          <w:rFonts w:ascii="Times New Roman" w:hAnsi="Times New Roman" w:cs="Times New Roman"/>
          <w:sz w:val="24"/>
          <w:szCs w:val="24"/>
        </w:rPr>
        <w:t xml:space="preserve"> как называется этот процесс?</w:t>
      </w:r>
    </w:p>
    <w:p w:rsidR="00F622DB" w:rsidRPr="00F622DB" w:rsidRDefault="00F622DB" w:rsidP="00F622D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DB"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 w:rsidRPr="00F622DB">
        <w:rPr>
          <w:rFonts w:ascii="Times New Roman" w:hAnsi="Times New Roman" w:cs="Times New Roman"/>
          <w:sz w:val="24"/>
          <w:szCs w:val="24"/>
        </w:rPr>
        <w:t xml:space="preserve"> как температура влияет на процесс распространения пищевого красителя в воде?</w:t>
      </w:r>
    </w:p>
    <w:p w:rsidR="00F622DB" w:rsidRPr="00F622DB" w:rsidRDefault="00F622DB" w:rsidP="00F622D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 xml:space="preserve"> Привести примеры из жизни.</w:t>
      </w:r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 xml:space="preserve">  Учащиеся в парах описывают процесс диффузии и приводят свои примеры.     Каждый учащийся высказывает свои предположения.</w:t>
      </w:r>
      <w:r w:rsidRPr="00F622D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22DB" w:rsidRPr="00F622DB" w:rsidRDefault="00F622DB" w:rsidP="00F622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DB">
        <w:rPr>
          <w:rFonts w:ascii="Times New Roman" w:hAnsi="Times New Roman" w:cs="Times New Roman"/>
          <w:b/>
          <w:sz w:val="24"/>
          <w:szCs w:val="24"/>
        </w:rPr>
        <w:t xml:space="preserve"> Оценивание проводит учитель.</w:t>
      </w:r>
    </w:p>
    <w:p w:rsidR="00F622DB" w:rsidRPr="00F622DB" w:rsidRDefault="00F622DB" w:rsidP="00F622DB">
      <w:pPr>
        <w:pStyle w:val="Default"/>
        <w:ind w:left="49"/>
        <w:jc w:val="both"/>
      </w:pPr>
      <w:r w:rsidRPr="00F622DB">
        <w:t xml:space="preserve">Групповая работа. Учащиеся делятся на две группы. Каждая группа делится на две подгруппы для исследования видов пассивного транспорта. Каждая группа выполняет рисунок формата А3, который изображает и объясняет следующие </w:t>
      </w:r>
      <w:proofErr w:type="gramStart"/>
      <w:r w:rsidRPr="00F622DB">
        <w:t>факты о</w:t>
      </w:r>
      <w:proofErr w:type="gramEnd"/>
      <w:r w:rsidRPr="00F622DB">
        <w:t xml:space="preserve"> пассивном транспорте. </w:t>
      </w:r>
    </w:p>
    <w:p w:rsidR="00F622DB" w:rsidRPr="00F622DB" w:rsidRDefault="00F622DB" w:rsidP="00F622DB">
      <w:pPr>
        <w:pStyle w:val="Default"/>
        <w:ind w:left="49"/>
        <w:jc w:val="both"/>
      </w:pPr>
      <w:r w:rsidRPr="00F622DB">
        <w:rPr>
          <w:b/>
        </w:rPr>
        <w:t xml:space="preserve">  </w:t>
      </w:r>
      <w:r w:rsidRPr="00F622DB">
        <w:t>Темы для групп:</w:t>
      </w:r>
    </w:p>
    <w:p w:rsidR="00F622DB" w:rsidRPr="00F622DB" w:rsidRDefault="00F622DB" w:rsidP="00F622DB">
      <w:pPr>
        <w:pStyle w:val="Default"/>
        <w:numPr>
          <w:ilvl w:val="0"/>
          <w:numId w:val="4"/>
        </w:numPr>
        <w:jc w:val="both"/>
      </w:pPr>
      <w:r w:rsidRPr="00F622DB">
        <w:t>Диффузия. Механизм действия, примеры.</w:t>
      </w:r>
    </w:p>
    <w:p w:rsidR="00F622DB" w:rsidRPr="00F622DB" w:rsidRDefault="00F622DB" w:rsidP="00F622DB">
      <w:pPr>
        <w:pStyle w:val="Default"/>
        <w:numPr>
          <w:ilvl w:val="0"/>
          <w:numId w:val="4"/>
        </w:numPr>
        <w:jc w:val="both"/>
      </w:pPr>
      <w:r w:rsidRPr="00F622DB">
        <w:t>Облегченная диффузия. Механизм действия. Примеры.</w:t>
      </w:r>
    </w:p>
    <w:p w:rsidR="00F622DB" w:rsidRPr="00F622DB" w:rsidRDefault="00F622DB" w:rsidP="00F622DB">
      <w:pPr>
        <w:pStyle w:val="Default"/>
        <w:numPr>
          <w:ilvl w:val="0"/>
          <w:numId w:val="4"/>
        </w:numPr>
        <w:jc w:val="both"/>
      </w:pPr>
      <w:r w:rsidRPr="00F622DB">
        <w:t>Активный транспорт. Механизм действия. Примеры.</w:t>
      </w:r>
    </w:p>
    <w:p w:rsidR="00F622DB" w:rsidRPr="00F622DB" w:rsidRDefault="00F622DB" w:rsidP="00F622DB">
      <w:pPr>
        <w:pStyle w:val="Default"/>
        <w:jc w:val="both"/>
      </w:pPr>
      <w:r w:rsidRPr="00F622DB">
        <w:t>Обсуждение критериев оценивания.</w:t>
      </w:r>
    </w:p>
    <w:p w:rsidR="00F622DB" w:rsidRPr="00F622DB" w:rsidRDefault="00F622DB" w:rsidP="00F622DB">
      <w:pPr>
        <w:pStyle w:val="Default"/>
        <w:jc w:val="both"/>
      </w:pPr>
    </w:p>
    <w:p w:rsidR="00F622DB" w:rsidRPr="00F622DB" w:rsidRDefault="00F622DB" w:rsidP="00F622DB">
      <w:pPr>
        <w:pStyle w:val="Default"/>
        <w:jc w:val="both"/>
      </w:pPr>
      <w:r w:rsidRPr="00F622DB">
        <w:t>Презентация работы групп.</w:t>
      </w:r>
    </w:p>
    <w:p w:rsidR="00F622DB" w:rsidRPr="00F622DB" w:rsidRDefault="00F622DB" w:rsidP="00F622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</w:rPr>
        <w:t>Учащиеся в группах объясняют друг другу механизмы пассивного транспорта с помощью стратегии ДЖИГСО.</w:t>
      </w:r>
    </w:p>
    <w:p w:rsidR="00F622DB" w:rsidRPr="00F622DB" w:rsidRDefault="00F622DB" w:rsidP="00F622D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22DB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F622DB">
        <w:rPr>
          <w:rFonts w:ascii="Times New Roman" w:hAnsi="Times New Roman" w:cs="Times New Roman"/>
          <w:sz w:val="24"/>
          <w:szCs w:val="24"/>
        </w:rPr>
        <w:t xml:space="preserve"> по критериям, разработанным в начале урока.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Критерии: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622DB">
        <w:rPr>
          <w:rFonts w:ascii="Times New Roman" w:hAnsi="Times New Roman" w:cs="Times New Roman"/>
          <w:sz w:val="24"/>
          <w:szCs w:val="24"/>
        </w:rPr>
        <w:t>рассмотрены</w:t>
      </w:r>
      <w:proofErr w:type="gramEnd"/>
      <w:r w:rsidRPr="00F622DB">
        <w:rPr>
          <w:rFonts w:ascii="Times New Roman" w:hAnsi="Times New Roman" w:cs="Times New Roman"/>
          <w:sz w:val="24"/>
          <w:szCs w:val="24"/>
        </w:rPr>
        <w:t xml:space="preserve"> не менее 3-х факторов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-раскрытие темы (аргументы, примеры)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-тайм-менеджмент</w:t>
      </w:r>
    </w:p>
    <w:p w:rsidR="00F622DB" w:rsidRPr="00F622DB" w:rsidRDefault="00F622DB" w:rsidP="00F622DB">
      <w:pPr>
        <w:rPr>
          <w:rFonts w:ascii="Times New Roman" w:hAnsi="Times New Roman" w:cs="Times New Roman"/>
          <w:sz w:val="24"/>
          <w:szCs w:val="24"/>
        </w:rPr>
      </w:pPr>
      <w:r w:rsidRPr="00F622DB">
        <w:rPr>
          <w:rFonts w:ascii="Times New Roman" w:hAnsi="Times New Roman" w:cs="Times New Roman"/>
          <w:sz w:val="24"/>
          <w:szCs w:val="24"/>
        </w:rPr>
        <w:t>-динамика группы</w:t>
      </w:r>
    </w:p>
    <w:p w:rsidR="000C4CC9" w:rsidRPr="00F622DB" w:rsidRDefault="00F622DB" w:rsidP="00F622D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2DB">
        <w:rPr>
          <w:rFonts w:ascii="Times New Roman" w:hAnsi="Times New Roman" w:cs="Times New Roman"/>
          <w:color w:val="000000"/>
          <w:sz w:val="24"/>
          <w:szCs w:val="24"/>
        </w:rPr>
        <w:t xml:space="preserve">Предложите учащимся просмотреть видеоматериал и по нему заполнить сравнительную таблицу </w:t>
      </w:r>
      <w:r w:rsidRPr="00F622D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622DB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активного и пассивного транспорта».</w:t>
      </w:r>
      <w:r w:rsidRPr="00F62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Приложение 1.</w:t>
      </w: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color w:val="000000"/>
          <w:sz w:val="24"/>
          <w:lang w:val="ru-RU"/>
        </w:rPr>
      </w:pP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b/>
          <w:color w:val="000000"/>
          <w:sz w:val="24"/>
          <w:lang w:val="ru-RU" w:eastAsia="en-GB"/>
        </w:rPr>
      </w:pPr>
      <w:r w:rsidRPr="00F622DB">
        <w:rPr>
          <w:rFonts w:ascii="Times New Roman" w:hAnsi="Times New Roman"/>
          <w:color w:val="000000"/>
          <w:sz w:val="24"/>
          <w:lang w:val="ru-RU"/>
        </w:rPr>
        <w:t xml:space="preserve">Попросите учащихся составить диаграмму Венна по трем видам транспорта (осмос, диффузия, активный транспорт). Для более слабых учащихся предложить карточки – подсказки. </w:t>
      </w:r>
      <w:r w:rsidRPr="00F622DB">
        <w:rPr>
          <w:rFonts w:ascii="Times New Roman" w:hAnsi="Times New Roman"/>
          <w:b/>
          <w:color w:val="000000"/>
          <w:sz w:val="24"/>
          <w:lang w:val="ru-RU"/>
        </w:rPr>
        <w:t>Приложение 2</w:t>
      </w: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color w:val="000000"/>
          <w:sz w:val="24"/>
          <w:lang w:val="ru-RU" w:eastAsia="en-GB"/>
        </w:rPr>
      </w:pP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color w:val="000000"/>
          <w:sz w:val="24"/>
          <w:lang w:val="ru-RU" w:eastAsia="en-GB"/>
        </w:rPr>
      </w:pPr>
      <w:r w:rsidRPr="00F622DB">
        <w:rPr>
          <w:rFonts w:ascii="Times New Roman" w:hAnsi="Times New Roman"/>
          <w:color w:val="000000"/>
          <w:sz w:val="24"/>
          <w:lang w:val="ru-RU" w:eastAsia="en-GB"/>
        </w:rPr>
        <w:t>В конце урока учащиеся проводят рефлексию:</w:t>
      </w: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color w:val="000000"/>
          <w:sz w:val="24"/>
          <w:lang w:val="ru-RU" w:eastAsia="en-GB"/>
        </w:rPr>
      </w:pPr>
      <w:r w:rsidRPr="00F622DB">
        <w:rPr>
          <w:rFonts w:ascii="Times New Roman" w:hAnsi="Times New Roman"/>
          <w:color w:val="000000"/>
          <w:sz w:val="24"/>
          <w:lang w:val="ru-RU" w:eastAsia="en-GB"/>
        </w:rPr>
        <w:t>- что узнал, чему научился</w:t>
      </w:r>
    </w:p>
    <w:p w:rsidR="00F622DB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color w:val="000000"/>
          <w:sz w:val="24"/>
          <w:lang w:val="ru-RU" w:eastAsia="en-GB"/>
        </w:rPr>
      </w:pPr>
      <w:r w:rsidRPr="00F622DB">
        <w:rPr>
          <w:rFonts w:ascii="Times New Roman" w:hAnsi="Times New Roman"/>
          <w:color w:val="000000"/>
          <w:sz w:val="24"/>
          <w:lang w:val="ru-RU" w:eastAsia="en-GB"/>
        </w:rPr>
        <w:t>- что осталось непонятным</w:t>
      </w:r>
    </w:p>
    <w:p w:rsidR="00387DAC" w:rsidRPr="00F622DB" w:rsidRDefault="00F622DB" w:rsidP="00F622DB">
      <w:pPr>
        <w:pStyle w:val="1"/>
        <w:spacing w:line="240" w:lineRule="auto"/>
        <w:ind w:left="0"/>
        <w:rPr>
          <w:rFonts w:ascii="Times New Roman" w:hAnsi="Times New Roman"/>
          <w:sz w:val="24"/>
        </w:rPr>
      </w:pPr>
      <w:r w:rsidRPr="00F622DB">
        <w:rPr>
          <w:rFonts w:ascii="Times New Roman" w:hAnsi="Times New Roman"/>
          <w:color w:val="000000"/>
          <w:sz w:val="24"/>
          <w:lang w:val="ru-RU" w:eastAsia="en-GB"/>
        </w:rPr>
        <w:t>- над чем необходимо работать</w:t>
      </w:r>
    </w:p>
    <w:sectPr w:rsidR="00387DAC" w:rsidRPr="00F622DB" w:rsidSect="000B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8E8"/>
    <w:multiLevelType w:val="hybridMultilevel"/>
    <w:tmpl w:val="995857D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38E01883"/>
    <w:multiLevelType w:val="hybridMultilevel"/>
    <w:tmpl w:val="73CC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253C"/>
    <w:multiLevelType w:val="hybridMultilevel"/>
    <w:tmpl w:val="60563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4320E"/>
    <w:multiLevelType w:val="hybridMultilevel"/>
    <w:tmpl w:val="040E0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CC9"/>
    <w:rsid w:val="00074C89"/>
    <w:rsid w:val="000B51DD"/>
    <w:rsid w:val="000C4CC9"/>
    <w:rsid w:val="00387DAC"/>
    <w:rsid w:val="00E72022"/>
    <w:rsid w:val="00F6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4CC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4CC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74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efaultParagraphFont">
    <w:name w:val="Default Paragraph Font"/>
    <w:rsid w:val="00074C89"/>
  </w:style>
  <w:style w:type="paragraph" w:styleId="a6">
    <w:name w:val="List Paragraph"/>
    <w:basedOn w:val="a"/>
    <w:uiPriority w:val="34"/>
    <w:qFormat/>
    <w:rsid w:val="00074C89"/>
    <w:pPr>
      <w:ind w:left="720"/>
      <w:contextualSpacing/>
    </w:pPr>
  </w:style>
  <w:style w:type="paragraph" w:customStyle="1" w:styleId="Default">
    <w:name w:val="Default"/>
    <w:rsid w:val="00F62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622DB"/>
    <w:pPr>
      <w:widowControl w:val="0"/>
      <w:suppressAutoHyphens/>
      <w:spacing w:after="0" w:line="260" w:lineRule="exact"/>
      <w:ind w:left="720"/>
    </w:pPr>
    <w:rPr>
      <w:rFonts w:ascii="Arial" w:eastAsia="Times New Roman" w:hAnsi="Arial" w:cs="Times New Roman"/>
      <w:kern w:val="1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vhkZOuTrA" TargetMode="External"/><Relationship Id="rId5" Type="http://schemas.openxmlformats.org/officeDocument/2006/relationships/hyperlink" Target="https://www.youtube.com/watch?v=MVuKLypQr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toshiba</cp:lastModifiedBy>
  <cp:revision>2</cp:revision>
  <dcterms:created xsi:type="dcterms:W3CDTF">2021-10-26T17:27:00Z</dcterms:created>
  <dcterms:modified xsi:type="dcterms:W3CDTF">2021-10-26T17:27:00Z</dcterms:modified>
</cp:coreProperties>
</file>