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4" w:type="dxa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06"/>
        <w:gridCol w:w="808"/>
        <w:gridCol w:w="271"/>
        <w:gridCol w:w="792"/>
        <w:gridCol w:w="1640"/>
        <w:gridCol w:w="544"/>
        <w:gridCol w:w="394"/>
        <w:gridCol w:w="1966"/>
      </w:tblGrid>
      <w:tr w:rsidR="00D2053E" w:rsidTr="009D2A4B">
        <w:trPr>
          <w:trHeight w:val="329"/>
        </w:trPr>
        <w:tc>
          <w:tcPr>
            <w:tcW w:w="4620" w:type="dxa"/>
            <w:gridSpan w:val="5"/>
          </w:tcPr>
          <w:p w:rsidR="00D2053E" w:rsidRPr="00D2053E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 xml:space="preserve">Unit of a long term plan  </w:t>
            </w:r>
          </w:p>
        </w:tc>
        <w:tc>
          <w:tcPr>
            <w:tcW w:w="4543" w:type="dxa"/>
            <w:gridSpan w:val="4"/>
          </w:tcPr>
          <w:p w:rsidR="00D2053E" w:rsidRPr="00014371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School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014371">
              <w:rPr>
                <w:b/>
                <w:sz w:val="20"/>
                <w:szCs w:val="20"/>
                <w:lang w:val="en-US"/>
              </w:rPr>
              <w:t>130</w:t>
            </w:r>
          </w:p>
        </w:tc>
      </w:tr>
      <w:tr w:rsidR="00D2053E" w:rsidTr="009D2A4B">
        <w:trPr>
          <w:trHeight w:val="329"/>
        </w:trPr>
        <w:tc>
          <w:tcPr>
            <w:tcW w:w="4620" w:type="dxa"/>
            <w:gridSpan w:val="5"/>
          </w:tcPr>
          <w:p w:rsidR="00D2053E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43" w:type="dxa"/>
            <w:gridSpan w:val="4"/>
          </w:tcPr>
          <w:p w:rsidR="00D2053E" w:rsidRPr="00014371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Teacher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name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01437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371">
              <w:rPr>
                <w:b/>
                <w:sz w:val="20"/>
                <w:szCs w:val="20"/>
                <w:lang w:val="en-US"/>
              </w:rPr>
              <w:t>Abdreshova</w:t>
            </w:r>
            <w:proofErr w:type="spellEnd"/>
            <w:r w:rsidR="0001437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14371">
              <w:rPr>
                <w:b/>
                <w:sz w:val="20"/>
                <w:szCs w:val="20"/>
                <w:lang w:val="en-US"/>
              </w:rPr>
              <w:t>Ayaulym</w:t>
            </w:r>
            <w:proofErr w:type="spellEnd"/>
          </w:p>
        </w:tc>
      </w:tr>
      <w:tr w:rsidR="00D2053E" w:rsidTr="009D2A4B">
        <w:trPr>
          <w:trHeight w:val="329"/>
        </w:trPr>
        <w:tc>
          <w:tcPr>
            <w:tcW w:w="4620" w:type="dxa"/>
            <w:gridSpan w:val="5"/>
          </w:tcPr>
          <w:p w:rsidR="00D2053E" w:rsidRPr="00014371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CLASS: </w:t>
            </w:r>
            <w:r w:rsidR="00BE18E2">
              <w:rPr>
                <w:b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2578" w:type="dxa"/>
            <w:gridSpan w:val="3"/>
          </w:tcPr>
          <w:p w:rsidR="00D2053E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present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65" w:type="dxa"/>
          </w:tcPr>
          <w:p w:rsidR="00D2053E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absent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D2053E" w:rsidRPr="004F37A3" w:rsidTr="009D2A4B">
        <w:trPr>
          <w:trHeight w:val="402"/>
        </w:trPr>
        <w:tc>
          <w:tcPr>
            <w:tcW w:w="2749" w:type="dxa"/>
            <w:gridSpan w:val="2"/>
          </w:tcPr>
          <w:p w:rsid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Lesson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414" w:type="dxa"/>
            <w:gridSpan w:val="7"/>
          </w:tcPr>
          <w:p w:rsidR="00D2053E" w:rsidRPr="00014371" w:rsidRDefault="004F37A3" w:rsidP="00A23441">
            <w:pPr>
              <w:tabs>
                <w:tab w:val="left" w:pos="428"/>
              </w:tabs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4F37A3">
              <w:rPr>
                <w:b/>
                <w:sz w:val="20"/>
                <w:szCs w:val="20"/>
                <w:lang w:val="en-US"/>
              </w:rPr>
              <w:t>Structure and criteria for a good film</w:t>
            </w:r>
          </w:p>
        </w:tc>
      </w:tr>
      <w:tr w:rsidR="00D2053E" w:rsidRPr="004F37A3" w:rsidTr="009D2A4B">
        <w:trPr>
          <w:trHeight w:val="402"/>
        </w:trPr>
        <w:tc>
          <w:tcPr>
            <w:tcW w:w="2749" w:type="dxa"/>
            <w:gridSpan w:val="2"/>
          </w:tcPr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 xml:space="preserve">Learning objectives(s) that this lesson is contributing to (link to the Subject </w:t>
            </w:r>
            <w:proofErr w:type="spellStart"/>
            <w:r w:rsidRPr="00D2053E">
              <w:rPr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D2053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414" w:type="dxa"/>
            <w:gridSpan w:val="7"/>
          </w:tcPr>
          <w:p w:rsidR="004F37A3" w:rsidRPr="004F37A3" w:rsidRDefault="004F37A3" w:rsidP="004F37A3">
            <w:pPr>
              <w:tabs>
                <w:tab w:val="left" w:pos="428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4F37A3">
              <w:rPr>
                <w:sz w:val="20"/>
                <w:szCs w:val="20"/>
                <w:lang w:val="en-US"/>
              </w:rPr>
              <w:t>7.C7 develop and sustain a consistent argument when speaking or writing</w:t>
            </w:r>
          </w:p>
          <w:p w:rsidR="004F37A3" w:rsidRPr="004F37A3" w:rsidRDefault="004F37A3" w:rsidP="004F37A3">
            <w:pPr>
              <w:tabs>
                <w:tab w:val="left" w:pos="428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4F37A3">
              <w:rPr>
                <w:sz w:val="20"/>
                <w:szCs w:val="20"/>
                <w:lang w:val="en-US"/>
              </w:rPr>
              <w:t>7.L2 understand with little support most specific information in extended talk on a limited range of general and curricular topics</w:t>
            </w:r>
          </w:p>
          <w:p w:rsidR="004F37A3" w:rsidRPr="004F37A3" w:rsidRDefault="004F37A3" w:rsidP="004F37A3">
            <w:pPr>
              <w:tabs>
                <w:tab w:val="left" w:pos="428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4F37A3">
              <w:rPr>
                <w:sz w:val="20"/>
                <w:szCs w:val="20"/>
                <w:lang w:val="en-US"/>
              </w:rPr>
              <w:t>7.S3 give an opinion at discourse level on a growing range of general and curricular topics</w:t>
            </w:r>
          </w:p>
          <w:p w:rsidR="00330957" w:rsidRPr="004F37A3" w:rsidRDefault="004F37A3" w:rsidP="004F37A3">
            <w:pPr>
              <w:tabs>
                <w:tab w:val="left" w:pos="428"/>
              </w:tabs>
              <w:spacing w:before="60" w:after="60"/>
              <w:rPr>
                <w:sz w:val="20"/>
                <w:szCs w:val="20"/>
                <w:lang w:val="en-US"/>
              </w:rPr>
            </w:pPr>
            <w:r w:rsidRPr="004F37A3">
              <w:rPr>
                <w:sz w:val="20"/>
                <w:szCs w:val="20"/>
                <w:lang w:val="en-US"/>
              </w:rPr>
              <w:t>7.S6 begin to link comments with some flexibility to what others say at sentence and discourse level in pair, group and whole class exchanges</w:t>
            </w:r>
          </w:p>
          <w:p w:rsidR="00014371" w:rsidRPr="00D2053E" w:rsidRDefault="00014371" w:rsidP="00DD065B">
            <w:pPr>
              <w:tabs>
                <w:tab w:val="left" w:pos="428"/>
              </w:tabs>
              <w:spacing w:before="60" w:after="6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2053E" w:rsidRPr="004F37A3" w:rsidTr="009D2A4B">
        <w:trPr>
          <w:trHeight w:val="831"/>
        </w:trPr>
        <w:tc>
          <w:tcPr>
            <w:tcW w:w="2749" w:type="dxa"/>
            <w:gridSpan w:val="2"/>
          </w:tcPr>
          <w:p w:rsidR="00D2053E" w:rsidRDefault="00D2053E" w:rsidP="00A23441">
            <w:pPr>
              <w:spacing w:before="60" w:after="60" w:line="240" w:lineRule="auto"/>
              <w:ind w:left="-471" w:firstLine="47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Lesson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6414" w:type="dxa"/>
            <w:gridSpan w:val="7"/>
          </w:tcPr>
          <w:p w:rsidR="00D2053E" w:rsidRPr="00FB036A" w:rsidRDefault="00FB036A" w:rsidP="00A23441">
            <w:pPr>
              <w:tabs>
                <w:tab w:val="left" w:pos="428"/>
              </w:tabs>
              <w:spacing w:before="60" w:after="6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FB036A">
              <w:rPr>
                <w:b/>
                <w:i/>
                <w:sz w:val="20"/>
                <w:szCs w:val="20"/>
                <w:lang w:val="en-US"/>
              </w:rPr>
              <w:t>All learners will be able to:</w:t>
            </w:r>
          </w:p>
          <w:p w:rsidR="00FB036A" w:rsidRDefault="00FB036A" w:rsidP="00A23441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Speak about current theme</w:t>
            </w:r>
          </w:p>
          <w:p w:rsidR="00FB036A" w:rsidRDefault="00FB036A" w:rsidP="00A23441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Understand the vocabulary</w:t>
            </w:r>
          </w:p>
          <w:p w:rsidR="00FB036A" w:rsidRDefault="00C06E3C" w:rsidP="00A23441">
            <w:pPr>
              <w:tabs>
                <w:tab w:val="left" w:pos="428"/>
              </w:tabs>
              <w:spacing w:before="60" w:after="60" w:line="240" w:lineRule="auto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Some learners will be able to:</w:t>
            </w:r>
          </w:p>
          <w:p w:rsidR="00C06E3C" w:rsidRPr="00C06E3C" w:rsidRDefault="00C06E3C" w:rsidP="00A23441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 w:rsidRPr="00C06E3C">
              <w:rPr>
                <w:i/>
                <w:sz w:val="20"/>
                <w:szCs w:val="20"/>
                <w:lang w:val="en-US"/>
              </w:rPr>
              <w:t>Compute</w:t>
            </w:r>
            <w:r>
              <w:rPr>
                <w:i/>
                <w:sz w:val="20"/>
                <w:szCs w:val="20"/>
                <w:lang w:val="en-US"/>
              </w:rPr>
              <w:t xml:space="preserve"> highlighted words in the text and use it in Speaking</w:t>
            </w:r>
          </w:p>
          <w:p w:rsidR="00FB036A" w:rsidRDefault="00C06E3C" w:rsidP="00A23441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Discuss</w:t>
            </w:r>
            <w:r w:rsidR="00007739">
              <w:rPr>
                <w:i/>
                <w:sz w:val="20"/>
                <w:szCs w:val="20"/>
                <w:lang w:val="en-US"/>
              </w:rPr>
              <w:t xml:space="preserve"> the text using phrasal verbs in speech</w:t>
            </w:r>
          </w:p>
          <w:p w:rsidR="00007739" w:rsidRPr="00007739" w:rsidRDefault="00007739" w:rsidP="00A23441">
            <w:pPr>
              <w:tabs>
                <w:tab w:val="left" w:pos="428"/>
              </w:tabs>
              <w:spacing w:before="60" w:after="60" w:line="240" w:lineRule="auto"/>
              <w:rPr>
                <w:b/>
                <w:i/>
                <w:sz w:val="20"/>
                <w:szCs w:val="20"/>
                <w:lang w:val="en-US"/>
              </w:rPr>
            </w:pPr>
            <w:r w:rsidRPr="00007739">
              <w:rPr>
                <w:b/>
                <w:i/>
                <w:sz w:val="20"/>
                <w:szCs w:val="20"/>
                <w:lang w:val="en-US"/>
              </w:rPr>
              <w:t>Most learners will be able to:</w:t>
            </w:r>
          </w:p>
          <w:p w:rsidR="00DD065B" w:rsidRDefault="00DD065B" w:rsidP="00A23441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Formulate correct sentences </w:t>
            </w:r>
          </w:p>
          <w:p w:rsidR="00007739" w:rsidRDefault="00007739" w:rsidP="00A23441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Make questions </w:t>
            </w:r>
          </w:p>
          <w:p w:rsidR="00FB036A" w:rsidRDefault="00DD065B" w:rsidP="00C06E3C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represent chosen picture and describe it</w:t>
            </w:r>
          </w:p>
          <w:p w:rsidR="006A1A22" w:rsidRPr="006A1A22" w:rsidRDefault="006A1A22" w:rsidP="00C06E3C">
            <w:pPr>
              <w:tabs>
                <w:tab w:val="left" w:pos="428"/>
              </w:tabs>
              <w:spacing w:before="60" w:after="60" w:line="240" w:lineRule="auto"/>
              <w:rPr>
                <w:i/>
                <w:sz w:val="20"/>
                <w:szCs w:val="20"/>
                <w:lang w:val="en-US"/>
              </w:rPr>
            </w:pPr>
            <w:r w:rsidRPr="006A1A22">
              <w:rPr>
                <w:i/>
                <w:sz w:val="20"/>
                <w:szCs w:val="20"/>
                <w:lang w:val="en-US"/>
              </w:rPr>
              <w:t xml:space="preserve">maintain the conversation </w:t>
            </w:r>
            <w:r>
              <w:rPr>
                <w:i/>
                <w:sz w:val="20"/>
                <w:szCs w:val="20"/>
                <w:lang w:val="en-US"/>
              </w:rPr>
              <w:t xml:space="preserve">and interact </w:t>
            </w:r>
            <w:r w:rsidRPr="006A1A22">
              <w:rPr>
                <w:i/>
                <w:sz w:val="20"/>
                <w:szCs w:val="20"/>
                <w:lang w:val="en-US"/>
              </w:rPr>
              <w:t>in a group work</w:t>
            </w:r>
          </w:p>
        </w:tc>
      </w:tr>
      <w:tr w:rsidR="00D2053E" w:rsidRPr="003A73B7" w:rsidTr="009D2A4B">
        <w:trPr>
          <w:trHeight w:val="287"/>
        </w:trPr>
        <w:tc>
          <w:tcPr>
            <w:tcW w:w="2749" w:type="dxa"/>
            <w:gridSpan w:val="2"/>
          </w:tcPr>
          <w:p w:rsid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Assessment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6414" w:type="dxa"/>
            <w:gridSpan w:val="7"/>
          </w:tcPr>
          <w:p w:rsidR="003A73B7" w:rsidRPr="004F37A3" w:rsidRDefault="00795B93" w:rsidP="00A23441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Use strong verbs in </w:t>
            </w:r>
            <w:r w:rsidR="003A73B7">
              <w:rPr>
                <w:sz w:val="20"/>
                <w:szCs w:val="20"/>
                <w:lang w:val="en-US"/>
              </w:rPr>
              <w:t>Speaking</w:t>
            </w:r>
          </w:p>
          <w:p w:rsidR="00795B93" w:rsidRDefault="00795B93" w:rsidP="00A23441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Formulate correct sentences</w:t>
            </w:r>
          </w:p>
          <w:p w:rsidR="00795B93" w:rsidRPr="00D2053E" w:rsidRDefault="00795B93" w:rsidP="00A23441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Speaking with appropriate vocabulary</w:t>
            </w:r>
          </w:p>
        </w:tc>
      </w:tr>
      <w:tr w:rsidR="00D2053E" w:rsidRPr="004F37A3" w:rsidTr="009D2A4B">
        <w:trPr>
          <w:trHeight w:val="487"/>
        </w:trPr>
        <w:tc>
          <w:tcPr>
            <w:tcW w:w="2749" w:type="dxa"/>
            <w:gridSpan w:val="2"/>
          </w:tcPr>
          <w:p w:rsidR="00D2053E" w:rsidRPr="00D2053E" w:rsidRDefault="00D2053E" w:rsidP="00A23441">
            <w:pPr>
              <w:spacing w:before="60" w:after="60" w:line="240" w:lineRule="auto"/>
              <w:ind w:left="-471" w:firstLine="471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Levels of thinking (Bloom’s</w:t>
            </w:r>
          </w:p>
          <w:p w:rsidR="00D2053E" w:rsidRPr="00D2053E" w:rsidRDefault="00D2053E" w:rsidP="00A23441">
            <w:pPr>
              <w:spacing w:before="60" w:after="60" w:line="240" w:lineRule="auto"/>
              <w:ind w:left="-471" w:firstLine="471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 xml:space="preserve"> Taxonomy, revised version)</w:t>
            </w:r>
          </w:p>
        </w:tc>
        <w:tc>
          <w:tcPr>
            <w:tcW w:w="6414" w:type="dxa"/>
            <w:gridSpan w:val="7"/>
          </w:tcPr>
          <w:p w:rsidR="00D2053E" w:rsidRPr="00D2053E" w:rsidRDefault="00007739" w:rsidP="00A23441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Recognizing, comparing, explaining, differentiating, planning, producing</w:t>
            </w:r>
            <w:proofErr w:type="gramStart"/>
            <w:r>
              <w:rPr>
                <w:sz w:val="20"/>
                <w:szCs w:val="20"/>
                <w:lang w:val="en-US"/>
              </w:rPr>
              <w:t>.(</w:t>
            </w:r>
            <w:proofErr w:type="gramEnd"/>
            <w:r>
              <w:rPr>
                <w:sz w:val="20"/>
                <w:szCs w:val="20"/>
                <w:lang w:val="en-US"/>
              </w:rPr>
              <w:t>Remembering, Analyzing, Understanding).</w:t>
            </w:r>
          </w:p>
        </w:tc>
      </w:tr>
      <w:tr w:rsidR="00D2053E" w:rsidRPr="004F37A3" w:rsidTr="009D2A4B">
        <w:trPr>
          <w:trHeight w:val="104"/>
        </w:trPr>
        <w:tc>
          <w:tcPr>
            <w:tcW w:w="2749" w:type="dxa"/>
            <w:gridSpan w:val="2"/>
          </w:tcPr>
          <w:p w:rsidR="00D2053E" w:rsidRDefault="00D2053E" w:rsidP="00A23441">
            <w:pPr>
              <w:spacing w:before="60" w:after="60" w:line="240" w:lineRule="auto"/>
              <w:ind w:left="-471" w:firstLine="47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Values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links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4" w:type="dxa"/>
            <w:gridSpan w:val="7"/>
          </w:tcPr>
          <w:p w:rsidR="00D2053E" w:rsidRPr="00D2053E" w:rsidRDefault="00007739" w:rsidP="00A23441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Make friendly atmosphere to work together</w:t>
            </w:r>
          </w:p>
        </w:tc>
      </w:tr>
      <w:tr w:rsidR="00D2053E" w:rsidRPr="004F37A3" w:rsidTr="009D2A4B">
        <w:trPr>
          <w:trHeight w:val="104"/>
        </w:trPr>
        <w:tc>
          <w:tcPr>
            <w:tcW w:w="2749" w:type="dxa"/>
            <w:gridSpan w:val="2"/>
          </w:tcPr>
          <w:p w:rsidR="00D2053E" w:rsidRDefault="00D2053E" w:rsidP="00A23441">
            <w:pPr>
              <w:spacing w:before="60" w:after="60" w:line="240" w:lineRule="auto"/>
              <w:ind w:left="-471" w:firstLine="47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Cross-curricular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links</w:t>
            </w:r>
            <w:proofErr w:type="spellEnd"/>
          </w:p>
        </w:tc>
        <w:tc>
          <w:tcPr>
            <w:tcW w:w="6414" w:type="dxa"/>
            <w:gridSpan w:val="7"/>
          </w:tcPr>
          <w:p w:rsidR="00D2053E" w:rsidRPr="00D2053E" w:rsidRDefault="00007739" w:rsidP="004F37A3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Science, history, natural science</w:t>
            </w:r>
            <w:r w:rsidR="004F37A3">
              <w:rPr>
                <w:sz w:val="20"/>
                <w:szCs w:val="20"/>
                <w:lang w:val="en-US"/>
              </w:rPr>
              <w:t>, geography</w:t>
            </w:r>
          </w:p>
        </w:tc>
      </w:tr>
      <w:tr w:rsidR="00D2053E" w:rsidRPr="004F37A3" w:rsidTr="009D2A4B">
        <w:trPr>
          <w:trHeight w:val="702"/>
        </w:trPr>
        <w:tc>
          <w:tcPr>
            <w:tcW w:w="2749" w:type="dxa"/>
            <w:gridSpan w:val="2"/>
          </w:tcPr>
          <w:p w:rsid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Previous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6414" w:type="dxa"/>
            <w:gridSpan w:val="7"/>
          </w:tcPr>
          <w:p w:rsidR="00D2053E" w:rsidRPr="004F37A3" w:rsidRDefault="004F37A3" w:rsidP="00A23441">
            <w:pPr>
              <w:spacing w:before="60" w:after="60" w:line="240" w:lineRule="auto"/>
              <w:rPr>
                <w:i/>
                <w:color w:val="2976A4"/>
                <w:sz w:val="20"/>
                <w:szCs w:val="20"/>
                <w:lang w:val="en-US"/>
              </w:rPr>
            </w:pPr>
            <w:r w:rsidRPr="004F37A3">
              <w:rPr>
                <w:i/>
                <w:color w:val="2976A4"/>
                <w:sz w:val="20"/>
                <w:szCs w:val="20"/>
                <w:lang w:val="en-US"/>
              </w:rPr>
              <w:t>Reading and talking about film genres</w:t>
            </w:r>
          </w:p>
        </w:tc>
      </w:tr>
      <w:tr w:rsidR="00D2053E" w:rsidTr="009D2A4B">
        <w:trPr>
          <w:trHeight w:val="329"/>
        </w:trPr>
        <w:tc>
          <w:tcPr>
            <w:tcW w:w="9163" w:type="dxa"/>
            <w:gridSpan w:val="9"/>
          </w:tcPr>
          <w:p w:rsidR="00D2053E" w:rsidRDefault="00D2053E" w:rsidP="00A23441">
            <w:pPr>
              <w:spacing w:before="120" w:after="24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Plan</w:t>
            </w:r>
            <w:proofErr w:type="spellEnd"/>
          </w:p>
        </w:tc>
      </w:tr>
      <w:tr w:rsidR="00D2053E" w:rsidTr="009D2A4B">
        <w:trPr>
          <w:trHeight w:val="402"/>
        </w:trPr>
        <w:tc>
          <w:tcPr>
            <w:tcW w:w="1843" w:type="dxa"/>
          </w:tcPr>
          <w:p w:rsidR="00D2053E" w:rsidRDefault="00D2053E" w:rsidP="00A23441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Planned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timings</w:t>
            </w:r>
            <w:proofErr w:type="spellEnd"/>
          </w:p>
        </w:tc>
        <w:tc>
          <w:tcPr>
            <w:tcW w:w="4961" w:type="dxa"/>
            <w:gridSpan w:val="6"/>
          </w:tcPr>
          <w:p w:rsidR="00D2053E" w:rsidRPr="00D2053E" w:rsidRDefault="00D2053E" w:rsidP="00A23441">
            <w:pPr>
              <w:spacing w:before="60" w:after="6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>Planned activities (replace the notes below with your planned activities)</w:t>
            </w:r>
          </w:p>
        </w:tc>
        <w:tc>
          <w:tcPr>
            <w:tcW w:w="2360" w:type="dxa"/>
            <w:gridSpan w:val="2"/>
          </w:tcPr>
          <w:p w:rsidR="00D2053E" w:rsidRDefault="00D2053E" w:rsidP="00A23441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Resources</w:t>
            </w:r>
            <w:proofErr w:type="spellEnd"/>
          </w:p>
        </w:tc>
      </w:tr>
      <w:tr w:rsidR="00D2053E" w:rsidRPr="00D2053E" w:rsidTr="009D2A4B">
        <w:trPr>
          <w:trHeight w:val="104"/>
        </w:trPr>
        <w:tc>
          <w:tcPr>
            <w:tcW w:w="1843" w:type="dxa"/>
          </w:tcPr>
          <w:p w:rsidR="00D2053E" w:rsidRDefault="00D2053E" w:rsidP="00A23441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</w:t>
            </w:r>
            <w:proofErr w:type="spellEnd"/>
          </w:p>
          <w:p w:rsidR="00D2053E" w:rsidRDefault="00D2053E" w:rsidP="00A2344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</w:tcPr>
          <w:p w:rsidR="00007739" w:rsidRDefault="00007739" w:rsidP="0000773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Revise the grammar tasks of the previous lesson.</w:t>
            </w:r>
          </w:p>
          <w:p w:rsidR="004F37A3" w:rsidRDefault="004F37A3" w:rsidP="0000773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4F37A3">
              <w:rPr>
                <w:i/>
                <w:sz w:val="20"/>
                <w:szCs w:val="20"/>
                <w:lang w:val="en-US"/>
              </w:rPr>
              <w:t>Today we have very interesting theme</w:t>
            </w:r>
            <w:proofErr w:type="gramStart"/>
            <w:r w:rsidRPr="004F37A3">
              <w:rPr>
                <w:i/>
                <w:sz w:val="20"/>
                <w:szCs w:val="20"/>
                <w:lang w:val="en-US"/>
              </w:rPr>
              <w:t>,  we</w:t>
            </w:r>
            <w:proofErr w:type="gramEnd"/>
            <w:r w:rsidRPr="004F37A3">
              <w:rPr>
                <w:i/>
                <w:sz w:val="20"/>
                <w:szCs w:val="20"/>
                <w:lang w:val="en-US"/>
              </w:rPr>
              <w:t xml:space="preserve"> are continuing the theme  films. We will learn about types of film and </w:t>
            </w:r>
            <w:proofErr w:type="gramStart"/>
            <w:r w:rsidRPr="004F37A3">
              <w:rPr>
                <w:i/>
                <w:sz w:val="20"/>
                <w:szCs w:val="20"/>
                <w:lang w:val="en-US"/>
              </w:rPr>
              <w:t>it’s</w:t>
            </w:r>
            <w:proofErr w:type="gramEnd"/>
            <w:r w:rsidRPr="004F37A3">
              <w:rPr>
                <w:i/>
                <w:sz w:val="20"/>
                <w:szCs w:val="20"/>
                <w:lang w:val="en-US"/>
              </w:rPr>
              <w:t xml:space="preserve"> structure.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F37A3" w:rsidRDefault="004F37A3" w:rsidP="0000773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D: Learners guess and answer to the question</w:t>
            </w:r>
          </w:p>
          <w:p w:rsidR="004F37A3" w:rsidRPr="004F37A3" w:rsidRDefault="004F37A3" w:rsidP="004F37A3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4F37A3">
              <w:rPr>
                <w:i/>
                <w:sz w:val="20"/>
                <w:szCs w:val="20"/>
                <w:lang w:val="en-US"/>
              </w:rPr>
              <w:t>Let’s discuss about your favorite genre of films.</w:t>
            </w:r>
          </w:p>
          <w:p w:rsidR="004F37A3" w:rsidRPr="004F37A3" w:rsidRDefault="004F37A3" w:rsidP="004F37A3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4F37A3">
              <w:rPr>
                <w:i/>
                <w:sz w:val="20"/>
                <w:szCs w:val="20"/>
                <w:lang w:val="en-US"/>
              </w:rPr>
              <w:lastRenderedPageBreak/>
              <w:t>What comes to mind when you hear the word Movie?</w:t>
            </w:r>
          </w:p>
          <w:p w:rsidR="004F37A3" w:rsidRPr="004F37A3" w:rsidRDefault="004F37A3" w:rsidP="004F37A3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4F37A3">
              <w:rPr>
                <w:i/>
                <w:sz w:val="20"/>
                <w:szCs w:val="20"/>
                <w:lang w:val="en-US"/>
              </w:rPr>
              <w:t>Why you like it?</w:t>
            </w:r>
          </w:p>
          <w:p w:rsidR="004F37A3" w:rsidRDefault="004F37A3" w:rsidP="004F37A3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4F37A3">
              <w:rPr>
                <w:i/>
                <w:sz w:val="20"/>
                <w:szCs w:val="20"/>
                <w:lang w:val="en-US"/>
              </w:rPr>
              <w:t>What do you feel when you watch it?</w:t>
            </w:r>
          </w:p>
          <w:p w:rsidR="00007739" w:rsidRDefault="00731FCF" w:rsidP="0000773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731FCF" w:rsidRDefault="00731FCF" w:rsidP="0000773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D: Learners discuss the theme get ready to answer.</w:t>
            </w:r>
          </w:p>
          <w:p w:rsidR="004F37A3" w:rsidRDefault="000C0BF5" w:rsidP="004F37A3">
            <w:pPr>
              <w:tabs>
                <w:tab w:val="left" w:pos="284"/>
              </w:tabs>
              <w:spacing w:after="12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135.8pt;margin-top:22.85pt;width:0;height:6.15pt;flip:y;z-index:251670528" o:connectortype="straight" strokecolor="#f2f2f2 [3041]" strokeweight="3pt">
                  <v:shadow type="perspective" color="#243f60 [1604]" opacity=".5" offset="1pt" offset2="-1pt"/>
                </v:shape>
              </w:pict>
            </w:r>
            <w:r>
              <w:rPr>
                <w:i/>
                <w:noProof/>
                <w:sz w:val="20"/>
                <w:szCs w:val="20"/>
              </w:rPr>
              <w:pict>
                <v:shape id="_x0000_s1046" type="#_x0000_t32" style="position:absolute;left:0;text-align:left;margin-left:162.4pt;margin-top:59.1pt;width:11.8pt;height:1.3pt;flip:y;z-index:25166950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i/>
                <w:noProof/>
                <w:sz w:val="20"/>
                <w:szCs w:val="20"/>
              </w:rPr>
              <w:pict>
                <v:shape id="_x0000_s1045" type="#_x0000_t32" style="position:absolute;left:0;text-align:left;margin-left:89.55pt;margin-top:66.05pt;width:8.3pt;height:.45pt;flip:x;z-index:251668480" o:connectortype="straight" strokecolor="#f2f2f2 [3041]" strokeweight="3pt">
                  <v:shadow type="perspective" color="#243f60 [1604]" opacity=".5" offset="1pt" offset2="-1pt"/>
                </v:shape>
              </w:pict>
            </w:r>
            <w:r>
              <w:rPr>
                <w:i/>
                <w:noProof/>
                <w:sz w:val="20"/>
                <w:szCs w:val="20"/>
              </w:rPr>
              <w:pict>
                <v:shape id="_x0000_s1044" type="#_x0000_t32" style="position:absolute;left:0;text-align:left;margin-left:132.3pt;margin-top:78.7pt;width:0;height:7.45pt;z-index:251667456" o:connectortype="straight" strokecolor="#f2f2f2 [3041]" strokeweight="3pt">
                  <v:shadow type="perspective" color="#243f60 [1604]" opacity=".5" offset="1pt" offset2="-1pt"/>
                </v:shape>
              </w:pict>
            </w:r>
            <w:r>
              <w:rPr>
                <w:i/>
                <w:noProof/>
                <w:sz w:val="20"/>
                <w:szCs w:val="20"/>
              </w:rPr>
              <w:pict>
                <v:shape id="_x0000_s1043" type="#_x0000_t32" style="position:absolute;left:0;text-align:left;margin-left:159.35pt;margin-top:22.85pt;width:24pt;height:17.9pt;flip:y;z-index:251666432" o:connectortype="straight" strokecolor="#f2f2f2 [3041]" strokeweight="3pt">
                  <v:shadow type="perspective" color="#243f60 [1604]" opacity=".5" offset="1pt" offset2="-1pt"/>
                </v:shape>
              </w:pict>
            </w:r>
            <w:r>
              <w:rPr>
                <w:i/>
                <w:noProof/>
                <w:sz w:val="20"/>
                <w:szCs w:val="20"/>
              </w:rPr>
              <w:pict>
                <v:shape id="_x0000_s1042" type="#_x0000_t32" style="position:absolute;left:0;text-align:left;margin-left:72.5pt;margin-top:26.35pt;width:25.35pt;height:14.4pt;flip:x y;z-index:251665408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4F37A3">
              <w:rPr>
                <w:i/>
                <w:sz w:val="20"/>
                <w:szCs w:val="20"/>
                <w:lang w:val="en-US"/>
              </w:rPr>
              <w:t xml:space="preserve">           </w:t>
            </w:r>
            <w:r w:rsidR="004F37A3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0E1B3D77" wp14:editId="4611A9CD">
                  <wp:extent cx="792480" cy="30466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0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37A3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2EABFC12" wp14:editId="16F21190">
                  <wp:extent cx="927641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52" cy="3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37A3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F987EAD" wp14:editId="7840A9FB">
                  <wp:extent cx="903316" cy="33805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38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37A3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63C5FB0B" wp14:editId="3D3CAE63">
                  <wp:extent cx="786938" cy="4100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4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37A3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5BFADA30" wp14:editId="4191558E">
                  <wp:extent cx="925482" cy="6650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0" cy="664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F37A3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7F8BF48F" wp14:editId="37321932">
                  <wp:extent cx="798022" cy="36021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61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7A3" w:rsidRDefault="004F37A3" w:rsidP="004F37A3">
            <w:pPr>
              <w:tabs>
                <w:tab w:val="left" w:pos="284"/>
              </w:tabs>
              <w:spacing w:after="120"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 wp14:anchorId="17FD67C3" wp14:editId="6F825A16">
                  <wp:extent cx="1036320" cy="304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0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7A3" w:rsidRDefault="004F37A3" w:rsidP="0000773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</w:p>
          <w:p w:rsidR="00731FCF" w:rsidRPr="00007739" w:rsidRDefault="00731FCF" w:rsidP="00CF0635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gridSpan w:val="2"/>
          </w:tcPr>
          <w:p w:rsidR="00D2053E" w:rsidRDefault="00D2053E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Posters</w:t>
            </w: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Posters</w:t>
            </w: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Video</w:t>
            </w: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  <w:p w:rsidR="00684765" w:rsidRPr="00D2053E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2053E" w:rsidRPr="004F37A3" w:rsidTr="009D2A4B">
        <w:trPr>
          <w:trHeight w:val="1004"/>
        </w:trPr>
        <w:tc>
          <w:tcPr>
            <w:tcW w:w="1843" w:type="dxa"/>
          </w:tcPr>
          <w:p w:rsidR="00D2053E" w:rsidRPr="007526A4" w:rsidRDefault="00D2053E" w:rsidP="00A23441">
            <w:pPr>
              <w:spacing w:before="12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526A4">
              <w:rPr>
                <w:sz w:val="20"/>
                <w:szCs w:val="20"/>
                <w:lang w:val="en-US"/>
              </w:rPr>
              <w:lastRenderedPageBreak/>
              <w:t>Middle</w:t>
            </w:r>
          </w:p>
        </w:tc>
        <w:tc>
          <w:tcPr>
            <w:tcW w:w="4961" w:type="dxa"/>
            <w:gridSpan w:val="6"/>
          </w:tcPr>
          <w:p w:rsidR="00DF4B89" w:rsidRPr="00DF4B89" w:rsidRDefault="00D2053E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2053E">
              <w:rPr>
                <w:i/>
                <w:sz w:val="20"/>
                <w:szCs w:val="20"/>
                <w:lang w:val="en-US"/>
              </w:rPr>
              <w:t xml:space="preserve"> </w:t>
            </w:r>
            <w:r w:rsidR="00DF4B89" w:rsidRPr="00DF4B89">
              <w:rPr>
                <w:i/>
                <w:sz w:val="20"/>
                <w:szCs w:val="20"/>
                <w:lang w:val="en-US"/>
              </w:rPr>
              <w:t>So let’s speak about genres of film.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Look at these pictures, what do you think of them?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There are types of film, let’s name it: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Historical film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Action film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Love story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Adventure films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Cartoon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Western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Comedy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Thrillers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Melodramas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Musicals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Choose the one and tell about it. Why you like it?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>Teacher divides the students into 3 groups to discuss.</w:t>
            </w:r>
          </w:p>
          <w:p w:rsidR="00DF4B89" w:rsidRPr="00DF4B89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 xml:space="preserve">Every teenager loves the film Harry potter. Let’s play a game. Divide into 3 groups of faculties of </w:t>
            </w:r>
            <w:proofErr w:type="spellStart"/>
            <w:r w:rsidRPr="00DF4B89">
              <w:rPr>
                <w:i/>
                <w:sz w:val="20"/>
                <w:szCs w:val="20"/>
                <w:lang w:val="en-US"/>
              </w:rPr>
              <w:t>Hogwards</w:t>
            </w:r>
            <w:proofErr w:type="spellEnd"/>
            <w:r w:rsidRPr="00DF4B89">
              <w:rPr>
                <w:i/>
                <w:sz w:val="20"/>
                <w:szCs w:val="20"/>
                <w:lang w:val="en-US"/>
              </w:rPr>
              <w:t>. Make a presentation and tell to the class.</w:t>
            </w:r>
          </w:p>
          <w:p w:rsidR="0038397A" w:rsidRDefault="00DF4B89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F4B89">
              <w:rPr>
                <w:i/>
                <w:sz w:val="20"/>
                <w:szCs w:val="20"/>
                <w:lang w:val="en-US"/>
              </w:rPr>
              <w:t xml:space="preserve">D: </w:t>
            </w:r>
            <w:proofErr w:type="spellStart"/>
            <w:r w:rsidRPr="00DF4B89">
              <w:rPr>
                <w:i/>
                <w:sz w:val="20"/>
                <w:szCs w:val="20"/>
                <w:lang w:val="en-US"/>
              </w:rPr>
              <w:t>Ss</w:t>
            </w:r>
            <w:proofErr w:type="spellEnd"/>
            <w:r w:rsidRPr="00DF4B89">
              <w:rPr>
                <w:i/>
                <w:sz w:val="20"/>
                <w:szCs w:val="20"/>
                <w:lang w:val="en-US"/>
              </w:rPr>
              <w:t xml:space="preserve"> state their opinion, debate on the theme.</w:t>
            </w:r>
          </w:p>
          <w:p w:rsidR="00D2053E" w:rsidRDefault="00C24231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C24231">
              <w:rPr>
                <w:i/>
                <w:sz w:val="20"/>
                <w:szCs w:val="20"/>
                <w:lang w:val="en-US"/>
              </w:rPr>
              <w:t>D: Learners guess their opinion. Draw Venn diagram, answer to the questions.</w:t>
            </w:r>
          </w:p>
          <w:p w:rsidR="00C24231" w:rsidRPr="00C24231" w:rsidRDefault="00C24231" w:rsidP="00C24231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C24231">
              <w:rPr>
                <w:i/>
                <w:sz w:val="20"/>
                <w:szCs w:val="20"/>
                <w:lang w:val="en-US"/>
              </w:rPr>
              <w:t xml:space="preserve">Work in pairs. Use the TV guide and useful language box to decide what to watch tonight. </w:t>
            </w:r>
          </w:p>
          <w:p w:rsidR="00C24231" w:rsidRPr="00C24231" w:rsidRDefault="00C24231" w:rsidP="00C24231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C24231">
              <w:rPr>
                <w:i/>
                <w:sz w:val="20"/>
                <w:szCs w:val="20"/>
                <w:lang w:val="en-US"/>
              </w:rPr>
              <w:t>Gallery walk</w:t>
            </w:r>
          </w:p>
          <w:p w:rsidR="00C24231" w:rsidRPr="00D2053E" w:rsidRDefault="00C24231" w:rsidP="00C24231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C24231">
              <w:rPr>
                <w:i/>
                <w:sz w:val="20"/>
                <w:szCs w:val="20"/>
                <w:lang w:val="en-US"/>
              </w:rPr>
              <w:t xml:space="preserve">Teacher divides into pairs the students. In each corner there will be TV channels. Pairs will move around these corners and discuss the channels.  When </w:t>
            </w:r>
            <w:proofErr w:type="gramStart"/>
            <w:r w:rsidRPr="00C24231">
              <w:rPr>
                <w:i/>
                <w:sz w:val="20"/>
                <w:szCs w:val="20"/>
                <w:lang w:val="en-US"/>
              </w:rPr>
              <w:t>teacher  turns</w:t>
            </w:r>
            <w:proofErr w:type="gramEnd"/>
            <w:r w:rsidRPr="00C24231">
              <w:rPr>
                <w:i/>
                <w:sz w:val="20"/>
                <w:szCs w:val="20"/>
                <w:lang w:val="en-US"/>
              </w:rPr>
              <w:t xml:space="preserve"> on the song they should change their corner.</w:t>
            </w:r>
          </w:p>
        </w:tc>
        <w:tc>
          <w:tcPr>
            <w:tcW w:w="2360" w:type="dxa"/>
            <w:gridSpan w:val="2"/>
          </w:tcPr>
          <w:p w:rsidR="00D2053E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Interactive board</w:t>
            </w: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Interactive board</w:t>
            </w: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DF4B89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684765" w:rsidRPr="00D2053E" w:rsidRDefault="00684765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2053E" w:rsidRPr="004F37A3" w:rsidTr="009D2A4B">
        <w:trPr>
          <w:trHeight w:val="498"/>
        </w:trPr>
        <w:tc>
          <w:tcPr>
            <w:tcW w:w="1843" w:type="dxa"/>
          </w:tcPr>
          <w:p w:rsidR="00D2053E" w:rsidRDefault="00D2053E" w:rsidP="00A23441">
            <w:pPr>
              <w:spacing w:before="12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End</w:t>
            </w:r>
            <w:proofErr w:type="spellEnd"/>
          </w:p>
        </w:tc>
        <w:tc>
          <w:tcPr>
            <w:tcW w:w="4961" w:type="dxa"/>
            <w:gridSpan w:val="6"/>
          </w:tcPr>
          <w:p w:rsidR="00DF4B89" w:rsidRPr="00DF4B89" w:rsidRDefault="0038397A" w:rsidP="00DF4B8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Giving home task:  </w:t>
            </w:r>
            <w:r w:rsidR="00DF4B89" w:rsidRPr="00DF4B89">
              <w:rPr>
                <w:i/>
                <w:sz w:val="20"/>
                <w:szCs w:val="20"/>
                <w:lang w:val="en-US"/>
              </w:rPr>
              <w:t>To write an Essay about your favorite film.</w:t>
            </w:r>
          </w:p>
          <w:p w:rsidR="00D2053E" w:rsidRPr="00D2053E" w:rsidRDefault="00D2053E" w:rsidP="00DF4B89">
            <w:pPr>
              <w:tabs>
                <w:tab w:val="left" w:pos="284"/>
              </w:tabs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gridSpan w:val="2"/>
          </w:tcPr>
          <w:p w:rsidR="00D2053E" w:rsidRPr="00D2053E" w:rsidRDefault="00D2053E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2053E" w:rsidRPr="0038397A" w:rsidTr="009D2A4B">
        <w:trPr>
          <w:trHeight w:val="329"/>
        </w:trPr>
        <w:tc>
          <w:tcPr>
            <w:tcW w:w="9163" w:type="dxa"/>
            <w:gridSpan w:val="9"/>
          </w:tcPr>
          <w:p w:rsidR="00D2053E" w:rsidRPr="0038397A" w:rsidRDefault="00D2053E" w:rsidP="00A23441">
            <w:pPr>
              <w:spacing w:before="120" w:after="120" w:line="240" w:lineRule="auto"/>
              <w:rPr>
                <w:b/>
                <w:sz w:val="20"/>
                <w:szCs w:val="20"/>
                <w:lang w:val="en-US"/>
              </w:rPr>
            </w:pPr>
            <w:r w:rsidRPr="0038397A">
              <w:rPr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D2053E" w:rsidTr="009D2A4B">
        <w:trPr>
          <w:trHeight w:val="731"/>
        </w:trPr>
        <w:tc>
          <w:tcPr>
            <w:tcW w:w="3557" w:type="dxa"/>
            <w:gridSpan w:val="3"/>
          </w:tcPr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>Differentiation – how do you plan to give more support? How do you plan to challenge the more able learners?</w:t>
            </w:r>
          </w:p>
        </w:tc>
        <w:tc>
          <w:tcPr>
            <w:tcW w:w="2703" w:type="dxa"/>
            <w:gridSpan w:val="3"/>
          </w:tcPr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>Assessment – how are you planning to check learners’ learning?</w:t>
            </w:r>
          </w:p>
        </w:tc>
        <w:tc>
          <w:tcPr>
            <w:tcW w:w="2903" w:type="dxa"/>
            <w:gridSpan w:val="3"/>
          </w:tcPr>
          <w:p w:rsid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Health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safety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check</w:t>
            </w:r>
            <w:proofErr w:type="spellEnd"/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D2053E" w:rsidRPr="004F37A3" w:rsidTr="009D2A4B">
        <w:trPr>
          <w:trHeight w:val="631"/>
        </w:trPr>
        <w:tc>
          <w:tcPr>
            <w:tcW w:w="3557" w:type="dxa"/>
            <w:gridSpan w:val="3"/>
          </w:tcPr>
          <w:p w:rsidR="00D2053E" w:rsidRDefault="00684765" w:rsidP="00A23441">
            <w:pPr>
              <w:spacing w:before="60" w:after="60"/>
              <w:rPr>
                <w:i/>
                <w:sz w:val="20"/>
                <w:szCs w:val="20"/>
                <w:lang w:val="en-US"/>
              </w:rPr>
            </w:pPr>
            <w:r w:rsidRPr="009E5BAA">
              <w:rPr>
                <w:i/>
                <w:sz w:val="20"/>
                <w:szCs w:val="20"/>
                <w:lang w:val="en-US"/>
              </w:rPr>
              <w:t xml:space="preserve">Plan the lesson to use more visual aids to support the learners. Make questioning to help them to express their opinion. To challenge more able students, give </w:t>
            </w:r>
            <w:proofErr w:type="gramStart"/>
            <w:r w:rsidRPr="009E5BAA">
              <w:rPr>
                <w:i/>
                <w:sz w:val="20"/>
                <w:szCs w:val="20"/>
                <w:lang w:val="en-US"/>
              </w:rPr>
              <w:t>them</w:t>
            </w:r>
            <w:proofErr w:type="gramEnd"/>
            <w:r w:rsidRPr="009E5BAA">
              <w:rPr>
                <w:i/>
                <w:sz w:val="20"/>
                <w:szCs w:val="20"/>
                <w:lang w:val="en-US"/>
              </w:rPr>
              <w:t xml:space="preserve"> collaborative works.</w:t>
            </w:r>
            <w:r w:rsidR="009E5BAA" w:rsidRPr="009E5BAA">
              <w:rPr>
                <w:i/>
                <w:sz w:val="20"/>
                <w:szCs w:val="20"/>
                <w:lang w:val="en-US"/>
              </w:rPr>
              <w:t xml:space="preserve"> Allow access to dictionaries (e.g. on their phones) to check spelling. </w:t>
            </w:r>
            <w:r w:rsidR="00D04CF2">
              <w:rPr>
                <w:i/>
                <w:sz w:val="20"/>
                <w:szCs w:val="20"/>
                <w:lang w:val="en-US"/>
              </w:rPr>
              <w:t xml:space="preserve">• </w:t>
            </w:r>
            <w:proofErr w:type="gramStart"/>
            <w:r w:rsidR="00D04CF2">
              <w:rPr>
                <w:i/>
                <w:sz w:val="20"/>
                <w:szCs w:val="20"/>
                <w:lang w:val="en-US"/>
              </w:rPr>
              <w:t>les</w:t>
            </w:r>
            <w:proofErr w:type="gramEnd"/>
            <w:r w:rsidR="00D04CF2">
              <w:rPr>
                <w:i/>
                <w:sz w:val="20"/>
                <w:szCs w:val="20"/>
                <w:lang w:val="en-US"/>
              </w:rPr>
              <w:t xml:space="preserve"> able </w:t>
            </w:r>
            <w:r w:rsidR="009E5BAA" w:rsidRPr="009E5BAA">
              <w:rPr>
                <w:i/>
                <w:sz w:val="20"/>
                <w:szCs w:val="20"/>
                <w:lang w:val="en-US"/>
              </w:rPr>
              <w:t xml:space="preserve">students can be asked to write the names of TV </w:t>
            </w:r>
            <w:proofErr w:type="spellStart"/>
            <w:r w:rsidR="009E5BAA" w:rsidRPr="009E5BAA">
              <w:rPr>
                <w:i/>
                <w:sz w:val="20"/>
                <w:szCs w:val="20"/>
                <w:lang w:val="en-US"/>
              </w:rPr>
              <w:t>programmes</w:t>
            </w:r>
            <w:proofErr w:type="spellEnd"/>
            <w:r w:rsidR="009E5BAA" w:rsidRPr="009E5BAA">
              <w:rPr>
                <w:i/>
                <w:sz w:val="20"/>
                <w:szCs w:val="20"/>
                <w:lang w:val="en-US"/>
              </w:rPr>
              <w:t xml:space="preserve"> for each type.</w:t>
            </w:r>
            <w:r w:rsidR="00D04CF2">
              <w:rPr>
                <w:i/>
                <w:sz w:val="20"/>
                <w:szCs w:val="20"/>
                <w:lang w:val="en-US"/>
              </w:rPr>
              <w:t xml:space="preserve"> Use </w:t>
            </w:r>
          </w:p>
          <w:p w:rsidR="00D04CF2" w:rsidRDefault="00D04CF2" w:rsidP="00A23441">
            <w:pPr>
              <w:spacing w:before="60" w:after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Active learning </w:t>
            </w:r>
            <w:proofErr w:type="gramStart"/>
            <w:r>
              <w:rPr>
                <w:i/>
                <w:sz w:val="20"/>
                <w:szCs w:val="20"/>
                <w:lang w:val="en-US"/>
              </w:rPr>
              <w:t>activities,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differentiate the students by their abilities, give them roles to act. </w:t>
            </w:r>
          </w:p>
          <w:p w:rsidR="00D04CF2" w:rsidRDefault="00D04CF2" w:rsidP="00A23441">
            <w:pPr>
              <w:spacing w:before="60" w:after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Debate</w:t>
            </w:r>
          </w:p>
          <w:p w:rsidR="00CF0635" w:rsidRDefault="00555DAE" w:rsidP="00A23441">
            <w:pPr>
              <w:spacing w:before="60" w:after="6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Use</w:t>
            </w:r>
            <w:r w:rsidR="00D21C01">
              <w:rPr>
                <w:i/>
                <w:sz w:val="20"/>
                <w:szCs w:val="20"/>
                <w:lang w:val="en-US"/>
              </w:rPr>
              <w:t xml:space="preserve"> graphic organizers </w:t>
            </w:r>
          </w:p>
          <w:p w:rsidR="002F7175" w:rsidRDefault="002F7175" w:rsidP="00A23441">
            <w:pPr>
              <w:spacing w:before="60" w:after="60"/>
              <w:rPr>
                <w:i/>
                <w:sz w:val="20"/>
                <w:szCs w:val="20"/>
                <w:lang w:val="en-US"/>
              </w:rPr>
            </w:pPr>
            <w:proofErr w:type="gramStart"/>
            <w:r>
              <w:rPr>
                <w:i/>
                <w:sz w:val="20"/>
                <w:szCs w:val="20"/>
                <w:lang w:val="en-US"/>
              </w:rPr>
              <w:t>Gallery walk</w:t>
            </w:r>
            <w:proofErr w:type="gramEnd"/>
            <w:r>
              <w:rPr>
                <w:i/>
                <w:sz w:val="20"/>
                <w:szCs w:val="20"/>
                <w:lang w:val="en-US"/>
              </w:rPr>
              <w:t xml:space="preserve"> to interact more able students and less able students.</w:t>
            </w:r>
          </w:p>
          <w:p w:rsidR="00D04CF2" w:rsidRPr="009E5BAA" w:rsidRDefault="00D04CF2" w:rsidP="00A23441">
            <w:pPr>
              <w:spacing w:before="60" w:after="6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703" w:type="dxa"/>
            <w:gridSpan w:val="3"/>
          </w:tcPr>
          <w:p w:rsidR="00D2053E" w:rsidRDefault="00684765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questioning:</w:t>
            </w:r>
            <w:r w:rsidR="00CD33C6">
              <w:rPr>
                <w:sz w:val="20"/>
                <w:szCs w:val="20"/>
                <w:lang w:val="en-US"/>
              </w:rPr>
              <w:t xml:space="preserve"> by Taxonomy Bloom (Remembering, Analyzing, Understanding)</w:t>
            </w:r>
          </w:p>
          <w:p w:rsidR="00AB0E7A" w:rsidRPr="00AB0E7A" w:rsidRDefault="00605FFD" w:rsidP="00CD33C6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Differentiate Ss by their abilities.</w:t>
            </w:r>
          </w:p>
        </w:tc>
        <w:tc>
          <w:tcPr>
            <w:tcW w:w="2903" w:type="dxa"/>
            <w:gridSpan w:val="3"/>
          </w:tcPr>
          <w:p w:rsidR="00D2053E" w:rsidRPr="00D2053E" w:rsidRDefault="00D2053E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Health saving technologies.</w:t>
            </w:r>
          </w:p>
          <w:p w:rsidR="00D2053E" w:rsidRPr="00D2053E" w:rsidRDefault="00D2053E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Using physical exercises and active activities.</w:t>
            </w:r>
          </w:p>
          <w:p w:rsidR="00D2053E" w:rsidRPr="00D2053E" w:rsidRDefault="00D2053E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2053E" w:rsidRPr="004F37A3" w:rsidTr="009D2A4B">
        <w:trPr>
          <w:trHeight w:val="1619"/>
        </w:trPr>
        <w:tc>
          <w:tcPr>
            <w:tcW w:w="3828" w:type="dxa"/>
            <w:gridSpan w:val="4"/>
            <w:vMerge w:val="restart"/>
          </w:tcPr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lastRenderedPageBreak/>
              <w:t>Reflection</w:t>
            </w:r>
          </w:p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2053E">
              <w:rPr>
                <w:i/>
                <w:sz w:val="20"/>
                <w:szCs w:val="20"/>
                <w:lang w:val="en-US"/>
              </w:rPr>
              <w:t xml:space="preserve">Were the lesson objectives/learning objectives realistic? </w:t>
            </w:r>
          </w:p>
          <w:p w:rsidR="00D2053E" w:rsidRPr="00D2053E" w:rsidRDefault="00D2053E" w:rsidP="00A23441">
            <w:pPr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2053E">
              <w:rPr>
                <w:i/>
                <w:sz w:val="20"/>
                <w:szCs w:val="20"/>
                <w:lang w:val="en-US"/>
              </w:rPr>
              <w:t>Did all the learners achieve the lesson objectives/ learning objectives? If not, why?</w:t>
            </w:r>
          </w:p>
          <w:p w:rsidR="00D2053E" w:rsidRPr="00D2053E" w:rsidRDefault="00D2053E" w:rsidP="00A23441">
            <w:pPr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2053E">
              <w:rPr>
                <w:i/>
                <w:sz w:val="20"/>
                <w:szCs w:val="20"/>
                <w:lang w:val="en-US"/>
              </w:rPr>
              <w:t xml:space="preserve">Did my planned differentiation work well? </w:t>
            </w:r>
          </w:p>
          <w:p w:rsidR="00D2053E" w:rsidRPr="00D2053E" w:rsidRDefault="00D2053E" w:rsidP="00A23441">
            <w:pPr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2053E">
              <w:rPr>
                <w:i/>
                <w:sz w:val="20"/>
                <w:szCs w:val="20"/>
                <w:lang w:val="en-US"/>
              </w:rPr>
              <w:t>Did I stick to timings?</w:t>
            </w:r>
          </w:p>
          <w:p w:rsidR="00D2053E" w:rsidRPr="00D2053E" w:rsidRDefault="00D2053E" w:rsidP="00A23441">
            <w:pPr>
              <w:spacing w:after="120" w:line="240" w:lineRule="auto"/>
              <w:rPr>
                <w:i/>
                <w:sz w:val="20"/>
                <w:szCs w:val="20"/>
                <w:lang w:val="en-US"/>
              </w:rPr>
            </w:pPr>
            <w:r w:rsidRPr="00D2053E">
              <w:rPr>
                <w:i/>
                <w:sz w:val="20"/>
                <w:szCs w:val="20"/>
                <w:lang w:val="en-US"/>
              </w:rPr>
              <w:t>What changes did I make from my plan and why?</w:t>
            </w:r>
          </w:p>
          <w:p w:rsidR="00D2053E" w:rsidRPr="00D2053E" w:rsidRDefault="00D2053E" w:rsidP="00A23441">
            <w:pPr>
              <w:spacing w:after="120" w:line="240" w:lineRule="auto"/>
              <w:rPr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after="12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  <w:gridSpan w:val="5"/>
          </w:tcPr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D2053E" w:rsidRPr="004F37A3" w:rsidTr="009D2A4B">
        <w:trPr>
          <w:trHeight w:val="1370"/>
        </w:trPr>
        <w:tc>
          <w:tcPr>
            <w:tcW w:w="3828" w:type="dxa"/>
            <w:gridSpan w:val="4"/>
            <w:vMerge/>
          </w:tcPr>
          <w:p w:rsidR="00D2053E" w:rsidRPr="00D2053E" w:rsidRDefault="00D2053E" w:rsidP="00A23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35" w:type="dxa"/>
            <w:gridSpan w:val="5"/>
          </w:tcPr>
          <w:p w:rsidR="00D2053E" w:rsidRPr="00D2053E" w:rsidRDefault="00D2053E" w:rsidP="00A23441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D2053E" w:rsidRPr="004F37A3" w:rsidTr="009D2A4B">
        <w:trPr>
          <w:trHeight w:val="3950"/>
        </w:trPr>
        <w:tc>
          <w:tcPr>
            <w:tcW w:w="9163" w:type="dxa"/>
            <w:gridSpan w:val="9"/>
          </w:tcPr>
          <w:p w:rsidR="00D2053E" w:rsidRPr="00D2053E" w:rsidRDefault="00D2053E" w:rsidP="00A23441">
            <w:pPr>
              <w:spacing w:before="60" w:after="60" w:line="240" w:lineRule="auto"/>
              <w:rPr>
                <w:b/>
                <w:sz w:val="20"/>
                <w:szCs w:val="20"/>
                <w:lang w:val="en-US"/>
              </w:rPr>
            </w:pPr>
            <w:r w:rsidRPr="00D2053E">
              <w:rPr>
                <w:b/>
                <w:sz w:val="20"/>
                <w:szCs w:val="20"/>
                <w:lang w:val="en-US"/>
              </w:rPr>
              <w:t>Summary evaluation</w:t>
            </w:r>
          </w:p>
          <w:p w:rsidR="00D2053E" w:rsidRPr="00D2053E" w:rsidRDefault="00D2053E" w:rsidP="00A23441">
            <w:pPr>
              <w:spacing w:line="240" w:lineRule="auto"/>
              <w:rPr>
                <w:b/>
                <w:sz w:val="12"/>
                <w:szCs w:val="12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b/>
                <w:sz w:val="12"/>
                <w:szCs w:val="12"/>
                <w:lang w:val="en-US"/>
              </w:rPr>
            </w:pPr>
          </w:p>
          <w:p w:rsidR="00D2053E" w:rsidRPr="00D2053E" w:rsidRDefault="00D2053E" w:rsidP="00A23441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What two things went really well (consider both teaching and learning)?</w:t>
            </w:r>
          </w:p>
          <w:p w:rsidR="00D2053E" w:rsidRPr="00D2053E" w:rsidRDefault="00D2053E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1:</w:t>
            </w:r>
          </w:p>
          <w:p w:rsidR="00D2053E" w:rsidRPr="00D2053E" w:rsidRDefault="00D2053E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2:</w:t>
            </w:r>
          </w:p>
          <w:p w:rsidR="00D2053E" w:rsidRPr="00D2053E" w:rsidRDefault="00D2053E" w:rsidP="00A23441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What two things would have improved the lesson (consider both teaching and learning)?</w:t>
            </w:r>
          </w:p>
          <w:p w:rsidR="00D2053E" w:rsidRPr="00D2053E" w:rsidRDefault="00D2053E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 xml:space="preserve">1: </w:t>
            </w:r>
          </w:p>
          <w:p w:rsidR="00D2053E" w:rsidRPr="00D2053E" w:rsidRDefault="00D2053E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D2053E">
              <w:rPr>
                <w:sz w:val="20"/>
                <w:szCs w:val="20"/>
                <w:lang w:val="en-US"/>
              </w:rPr>
              <w:t>2:</w:t>
            </w:r>
          </w:p>
          <w:p w:rsidR="00D2053E" w:rsidRPr="00D2053E" w:rsidRDefault="00D2053E" w:rsidP="00A23441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D2053E" w:rsidRPr="00D2053E" w:rsidRDefault="00D2053E" w:rsidP="00A23441">
            <w:pPr>
              <w:spacing w:line="240" w:lineRule="auto"/>
              <w:ind w:right="-108"/>
              <w:rPr>
                <w:b/>
                <w:lang w:val="en-US"/>
              </w:rPr>
            </w:pPr>
          </w:p>
        </w:tc>
      </w:tr>
    </w:tbl>
    <w:p w:rsidR="00043C13" w:rsidRPr="00D2053E" w:rsidRDefault="00043C13">
      <w:pPr>
        <w:rPr>
          <w:lang w:val="en-US"/>
        </w:rPr>
      </w:pPr>
    </w:p>
    <w:sectPr w:rsidR="00043C13" w:rsidRPr="00D2053E" w:rsidSect="0070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18E"/>
    <w:multiLevelType w:val="hybridMultilevel"/>
    <w:tmpl w:val="915AA774"/>
    <w:lvl w:ilvl="0" w:tplc="AF3ACD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48D1"/>
    <w:multiLevelType w:val="hybridMultilevel"/>
    <w:tmpl w:val="4F1AEE76"/>
    <w:lvl w:ilvl="0" w:tplc="C9DEC8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10601"/>
    <w:multiLevelType w:val="hybridMultilevel"/>
    <w:tmpl w:val="1B60AF94"/>
    <w:lvl w:ilvl="0" w:tplc="76786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988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E61F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7643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6EA5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904E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1AB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609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EE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53E"/>
    <w:rsid w:val="00007739"/>
    <w:rsid w:val="00014371"/>
    <w:rsid w:val="00043C13"/>
    <w:rsid w:val="000C0BF5"/>
    <w:rsid w:val="000C4D42"/>
    <w:rsid w:val="001A449D"/>
    <w:rsid w:val="002F6B0E"/>
    <w:rsid w:val="002F7175"/>
    <w:rsid w:val="00330957"/>
    <w:rsid w:val="0038397A"/>
    <w:rsid w:val="003A3953"/>
    <w:rsid w:val="003A73B7"/>
    <w:rsid w:val="004F37A3"/>
    <w:rsid w:val="00555DAE"/>
    <w:rsid w:val="00605FFD"/>
    <w:rsid w:val="00684765"/>
    <w:rsid w:val="006A1A22"/>
    <w:rsid w:val="00706599"/>
    <w:rsid w:val="00731FCF"/>
    <w:rsid w:val="007526A4"/>
    <w:rsid w:val="00795B93"/>
    <w:rsid w:val="007C025D"/>
    <w:rsid w:val="00852FC2"/>
    <w:rsid w:val="00984939"/>
    <w:rsid w:val="00997C6F"/>
    <w:rsid w:val="009D2A4B"/>
    <w:rsid w:val="009E277D"/>
    <w:rsid w:val="009E5BAA"/>
    <w:rsid w:val="00A024B7"/>
    <w:rsid w:val="00AB0E7A"/>
    <w:rsid w:val="00BE18E2"/>
    <w:rsid w:val="00C06E3C"/>
    <w:rsid w:val="00C24231"/>
    <w:rsid w:val="00C53101"/>
    <w:rsid w:val="00CD33C6"/>
    <w:rsid w:val="00CF0635"/>
    <w:rsid w:val="00D01B1E"/>
    <w:rsid w:val="00D04CF2"/>
    <w:rsid w:val="00D2053E"/>
    <w:rsid w:val="00D21C01"/>
    <w:rsid w:val="00DD065B"/>
    <w:rsid w:val="00DF4B89"/>
    <w:rsid w:val="00E874AD"/>
    <w:rsid w:val="00F6477E"/>
    <w:rsid w:val="00F8766A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2"/>
        <o:r id="V:Rule2" type="connector" idref="#_x0000_s1043"/>
        <o:r id="V:Rule3" type="connector" idref="#_x0000_s1044"/>
        <o:r id="V:Rule4" type="connector" idref="#_x0000_s1045"/>
        <o:r id="V:Rule5" type="connector" idref="#_x0000_s1046"/>
        <o:r id="V:Rule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20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7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5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Айзере</cp:lastModifiedBy>
  <cp:revision>27</cp:revision>
  <dcterms:created xsi:type="dcterms:W3CDTF">2019-03-04T03:20:00Z</dcterms:created>
  <dcterms:modified xsi:type="dcterms:W3CDTF">2020-10-07T08:45:00Z</dcterms:modified>
</cp:coreProperties>
</file>