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03803" w14:textId="60770168" w:rsidR="00FA284B" w:rsidRDefault="00FA284B" w:rsidP="501743F2">
      <w:pPr>
        <w:spacing w:line="480" w:lineRule="auto"/>
        <w:jc w:val="center"/>
        <w:rPr>
          <w:rFonts w:ascii="Times New Roman" w:hAnsi="Times New Roman" w:cs="Times New Roman"/>
          <w:b/>
          <w:bCs/>
          <w:sz w:val="24"/>
          <w:szCs w:val="24"/>
          <w:lang w:val="en-US"/>
        </w:rPr>
      </w:pPr>
      <w:r w:rsidRPr="501743F2">
        <w:rPr>
          <w:rFonts w:ascii="Times New Roman" w:hAnsi="Times New Roman" w:cs="Times New Roman"/>
          <w:b/>
          <w:bCs/>
          <w:sz w:val="24"/>
          <w:szCs w:val="24"/>
          <w:lang w:val="en-US"/>
        </w:rPr>
        <w:t xml:space="preserve">Writing Map of Development as an Effective Tool to Improve Students’ Writing Accuracy </w:t>
      </w:r>
    </w:p>
    <w:p w14:paraId="6B51D6EF" w14:textId="39A7117D" w:rsidR="501743F2" w:rsidRPr="00D43334" w:rsidRDefault="501743F2" w:rsidP="00D43334">
      <w:pPr>
        <w:pStyle w:val="a4"/>
        <w:jc w:val="right"/>
        <w:rPr>
          <w:rFonts w:ascii="Times New Roman" w:hAnsi="Times New Roman" w:cs="Times New Roman"/>
          <w:sz w:val="24"/>
          <w:szCs w:val="28"/>
          <w:lang w:val="en-US"/>
        </w:rPr>
      </w:pPr>
      <w:proofErr w:type="spellStart"/>
      <w:r w:rsidRPr="00D43334">
        <w:rPr>
          <w:rFonts w:ascii="Times New Roman" w:hAnsi="Times New Roman" w:cs="Times New Roman"/>
          <w:sz w:val="24"/>
          <w:szCs w:val="28"/>
          <w:lang w:val="en-US"/>
        </w:rPr>
        <w:t>Ayazhan</w:t>
      </w:r>
      <w:proofErr w:type="spellEnd"/>
      <w:r w:rsidRPr="00D43334">
        <w:rPr>
          <w:rFonts w:ascii="Times New Roman" w:hAnsi="Times New Roman" w:cs="Times New Roman"/>
          <w:sz w:val="24"/>
          <w:szCs w:val="28"/>
          <w:lang w:val="en-US"/>
        </w:rPr>
        <w:t xml:space="preserve"> </w:t>
      </w:r>
      <w:proofErr w:type="spellStart"/>
      <w:r w:rsidRPr="00D43334">
        <w:rPr>
          <w:rFonts w:ascii="Times New Roman" w:hAnsi="Times New Roman" w:cs="Times New Roman"/>
          <w:sz w:val="24"/>
          <w:szCs w:val="28"/>
          <w:lang w:val="en-US"/>
        </w:rPr>
        <w:t>Abdulmanova</w:t>
      </w:r>
      <w:proofErr w:type="spellEnd"/>
    </w:p>
    <w:p w14:paraId="6DE16D3A" w14:textId="3101329C" w:rsidR="501743F2" w:rsidRPr="00D43334" w:rsidRDefault="501743F2" w:rsidP="00D43334">
      <w:pPr>
        <w:pStyle w:val="a4"/>
        <w:jc w:val="right"/>
        <w:rPr>
          <w:rFonts w:ascii="Times New Roman" w:hAnsi="Times New Roman" w:cs="Times New Roman"/>
          <w:sz w:val="24"/>
          <w:szCs w:val="28"/>
          <w:lang w:val="en-US"/>
        </w:rPr>
      </w:pPr>
      <w:proofErr w:type="spellStart"/>
      <w:r w:rsidRPr="00D43334">
        <w:rPr>
          <w:rFonts w:ascii="Times New Roman" w:hAnsi="Times New Roman" w:cs="Times New Roman"/>
          <w:sz w:val="24"/>
          <w:szCs w:val="28"/>
          <w:lang w:val="en-US"/>
        </w:rPr>
        <w:t>Aigul</w:t>
      </w:r>
      <w:proofErr w:type="spellEnd"/>
      <w:r w:rsidRPr="00D43334">
        <w:rPr>
          <w:rFonts w:ascii="Times New Roman" w:hAnsi="Times New Roman" w:cs="Times New Roman"/>
          <w:sz w:val="24"/>
          <w:szCs w:val="28"/>
          <w:lang w:val="en-US"/>
        </w:rPr>
        <w:t xml:space="preserve"> </w:t>
      </w:r>
      <w:proofErr w:type="spellStart"/>
      <w:r w:rsidRPr="00D43334">
        <w:rPr>
          <w:rFonts w:ascii="Times New Roman" w:hAnsi="Times New Roman" w:cs="Times New Roman"/>
          <w:sz w:val="24"/>
          <w:szCs w:val="28"/>
          <w:lang w:val="en-US"/>
        </w:rPr>
        <w:t>Askarova</w:t>
      </w:r>
      <w:proofErr w:type="spellEnd"/>
    </w:p>
    <w:p w14:paraId="15C81E54" w14:textId="53BFFAA3" w:rsidR="501743F2" w:rsidRPr="00D43334" w:rsidRDefault="501743F2" w:rsidP="00D43334">
      <w:pPr>
        <w:pStyle w:val="a4"/>
        <w:jc w:val="right"/>
        <w:rPr>
          <w:rFonts w:ascii="Times New Roman" w:hAnsi="Times New Roman" w:cs="Times New Roman"/>
          <w:sz w:val="24"/>
          <w:szCs w:val="28"/>
          <w:lang w:val="en-US"/>
        </w:rPr>
      </w:pPr>
      <w:r w:rsidRPr="00D43334">
        <w:rPr>
          <w:rFonts w:ascii="Times New Roman" w:hAnsi="Times New Roman" w:cs="Times New Roman"/>
          <w:sz w:val="24"/>
          <w:szCs w:val="28"/>
          <w:lang w:val="en-US"/>
        </w:rPr>
        <w:t xml:space="preserve">Gulnara </w:t>
      </w:r>
      <w:proofErr w:type="spellStart"/>
      <w:r w:rsidRPr="00D43334">
        <w:rPr>
          <w:rFonts w:ascii="Times New Roman" w:hAnsi="Times New Roman" w:cs="Times New Roman"/>
          <w:sz w:val="24"/>
          <w:szCs w:val="28"/>
          <w:lang w:val="en-US"/>
        </w:rPr>
        <w:t>Galimzhanova</w:t>
      </w:r>
      <w:proofErr w:type="spellEnd"/>
    </w:p>
    <w:p w14:paraId="358F23A9" w14:textId="0F3D4AF7" w:rsidR="501743F2" w:rsidRPr="00D43334" w:rsidRDefault="501743F2" w:rsidP="00D43334">
      <w:pPr>
        <w:pStyle w:val="a4"/>
        <w:jc w:val="right"/>
        <w:rPr>
          <w:rFonts w:ascii="Times New Roman" w:hAnsi="Times New Roman" w:cs="Times New Roman"/>
          <w:sz w:val="24"/>
          <w:szCs w:val="28"/>
          <w:lang w:val="en-US"/>
        </w:rPr>
      </w:pPr>
      <w:proofErr w:type="spellStart"/>
      <w:r w:rsidRPr="00D43334">
        <w:rPr>
          <w:rFonts w:ascii="Times New Roman" w:hAnsi="Times New Roman" w:cs="Times New Roman"/>
          <w:sz w:val="24"/>
          <w:szCs w:val="28"/>
          <w:lang w:val="en-US"/>
        </w:rPr>
        <w:t>Saya</w:t>
      </w:r>
      <w:proofErr w:type="spellEnd"/>
      <w:r w:rsidRPr="00D43334">
        <w:rPr>
          <w:rFonts w:ascii="Times New Roman" w:hAnsi="Times New Roman" w:cs="Times New Roman"/>
          <w:sz w:val="24"/>
          <w:szCs w:val="28"/>
          <w:lang w:val="en-US"/>
        </w:rPr>
        <w:t xml:space="preserve"> </w:t>
      </w:r>
      <w:proofErr w:type="spellStart"/>
      <w:r w:rsidRPr="00D43334">
        <w:rPr>
          <w:rFonts w:ascii="Times New Roman" w:hAnsi="Times New Roman" w:cs="Times New Roman"/>
          <w:sz w:val="24"/>
          <w:szCs w:val="28"/>
          <w:lang w:val="en-US"/>
        </w:rPr>
        <w:t>Rakhimbekova</w:t>
      </w:r>
      <w:proofErr w:type="spellEnd"/>
    </w:p>
    <w:p w14:paraId="6E256979" w14:textId="61275737" w:rsidR="501743F2" w:rsidRDefault="00194CF6" w:rsidP="00D43334">
      <w:pPr>
        <w:pStyle w:val="a4"/>
        <w:jc w:val="right"/>
        <w:rPr>
          <w:rFonts w:ascii="Times New Roman" w:hAnsi="Times New Roman" w:cs="Times New Roman"/>
          <w:sz w:val="24"/>
          <w:szCs w:val="28"/>
          <w:lang w:val="en-US"/>
        </w:rPr>
      </w:pPr>
      <w:r>
        <w:rPr>
          <w:rFonts w:ascii="Times New Roman" w:hAnsi="Times New Roman" w:cs="Times New Roman"/>
          <w:sz w:val="24"/>
          <w:szCs w:val="28"/>
          <w:lang w:val="en-US"/>
        </w:rPr>
        <w:t xml:space="preserve">Aliya </w:t>
      </w:r>
      <w:proofErr w:type="spellStart"/>
      <w:r>
        <w:rPr>
          <w:rFonts w:ascii="Times New Roman" w:hAnsi="Times New Roman" w:cs="Times New Roman"/>
          <w:sz w:val="24"/>
          <w:szCs w:val="28"/>
          <w:lang w:val="en-US"/>
        </w:rPr>
        <w:t>Tas</w:t>
      </w:r>
      <w:r w:rsidR="501743F2" w:rsidRPr="00D43334">
        <w:rPr>
          <w:rFonts w:ascii="Times New Roman" w:hAnsi="Times New Roman" w:cs="Times New Roman"/>
          <w:sz w:val="24"/>
          <w:szCs w:val="28"/>
          <w:lang w:val="en-US"/>
        </w:rPr>
        <w:t>henova</w:t>
      </w:r>
      <w:proofErr w:type="spellEnd"/>
    </w:p>
    <w:p w14:paraId="03731337" w14:textId="057E1336" w:rsidR="00D43334" w:rsidRDefault="00D43334" w:rsidP="00D43334">
      <w:pPr>
        <w:pStyle w:val="a4"/>
        <w:jc w:val="right"/>
        <w:rPr>
          <w:rFonts w:ascii="Times New Roman" w:hAnsi="Times New Roman" w:cs="Times New Roman"/>
          <w:sz w:val="24"/>
          <w:szCs w:val="28"/>
          <w:lang w:val="en-US"/>
        </w:rPr>
      </w:pPr>
      <w:r>
        <w:rPr>
          <w:rFonts w:ascii="Times New Roman" w:hAnsi="Times New Roman" w:cs="Times New Roman"/>
          <w:sz w:val="24"/>
          <w:szCs w:val="28"/>
          <w:lang w:val="en-US"/>
        </w:rPr>
        <w:t xml:space="preserve">English Teachers, NIS </w:t>
      </w:r>
      <w:proofErr w:type="spellStart"/>
      <w:r>
        <w:rPr>
          <w:rFonts w:ascii="Times New Roman" w:hAnsi="Times New Roman" w:cs="Times New Roman"/>
          <w:sz w:val="24"/>
          <w:szCs w:val="28"/>
          <w:lang w:val="en-US"/>
        </w:rPr>
        <w:t>Kokshetau</w:t>
      </w:r>
      <w:proofErr w:type="spellEnd"/>
    </w:p>
    <w:p w14:paraId="038A8AEA" w14:textId="77777777" w:rsidR="00194CF6" w:rsidRDefault="00194CF6" w:rsidP="00D43334">
      <w:pPr>
        <w:pStyle w:val="a4"/>
        <w:jc w:val="right"/>
        <w:rPr>
          <w:rFonts w:ascii="Times New Roman" w:hAnsi="Times New Roman" w:cs="Times New Roman"/>
          <w:sz w:val="24"/>
          <w:szCs w:val="28"/>
          <w:lang w:val="en-US"/>
        </w:rPr>
      </w:pPr>
    </w:p>
    <w:p w14:paraId="74FFF2EB" w14:textId="76ED9DAE" w:rsidR="00194CF6" w:rsidRDefault="00194CF6" w:rsidP="00194CF6">
      <w:pPr>
        <w:pStyle w:val="a4"/>
        <w:jc w:val="center"/>
        <w:rPr>
          <w:rFonts w:ascii="Times New Roman" w:hAnsi="Times New Roman" w:cs="Times New Roman"/>
          <w:b/>
          <w:sz w:val="24"/>
          <w:szCs w:val="28"/>
          <w:lang w:val="en-US"/>
        </w:rPr>
      </w:pPr>
      <w:r w:rsidRPr="00194CF6">
        <w:rPr>
          <w:rFonts w:ascii="Times New Roman" w:hAnsi="Times New Roman" w:cs="Times New Roman"/>
          <w:b/>
          <w:sz w:val="24"/>
          <w:szCs w:val="28"/>
          <w:lang w:val="en-US"/>
        </w:rPr>
        <w:t>Abstract</w:t>
      </w:r>
    </w:p>
    <w:p w14:paraId="4101F93E" w14:textId="77777777" w:rsidR="00194CF6" w:rsidRPr="00194CF6" w:rsidRDefault="00194CF6" w:rsidP="00194CF6">
      <w:pPr>
        <w:pStyle w:val="a4"/>
        <w:jc w:val="center"/>
        <w:rPr>
          <w:rFonts w:ascii="Times New Roman" w:hAnsi="Times New Roman" w:cs="Times New Roman"/>
          <w:b/>
          <w:sz w:val="24"/>
          <w:szCs w:val="28"/>
          <w:lang w:val="en-US"/>
        </w:rPr>
      </w:pPr>
    </w:p>
    <w:p w14:paraId="0416BA16" w14:textId="00FD0189" w:rsidR="00194CF6" w:rsidRPr="00B223AB" w:rsidRDefault="00194CF6" w:rsidP="008E409D">
      <w:pPr>
        <w:pStyle w:val="a4"/>
        <w:rPr>
          <w:rFonts w:ascii="Times New Roman" w:hAnsi="Times New Roman" w:cs="Times New Roman"/>
          <w:sz w:val="24"/>
          <w:szCs w:val="28"/>
        </w:rPr>
      </w:pPr>
      <w:r w:rsidRPr="00194CF6">
        <w:rPr>
          <w:rFonts w:ascii="Times New Roman" w:hAnsi="Times New Roman" w:cs="Times New Roman"/>
          <w:sz w:val="24"/>
          <w:szCs w:val="28"/>
          <w:lang w:val="en-US"/>
        </w:rPr>
        <w:t>The present article is based on the results of L</w:t>
      </w:r>
      <w:r w:rsidR="002656AC">
        <w:rPr>
          <w:rFonts w:ascii="Times New Roman" w:hAnsi="Times New Roman" w:cs="Times New Roman"/>
          <w:sz w:val="24"/>
          <w:szCs w:val="28"/>
          <w:lang w:val="en-US"/>
        </w:rPr>
        <w:t>esson Study conducted in Grade 5</w:t>
      </w:r>
      <w:proofErr w:type="gramStart"/>
      <w:r w:rsidR="002656AC" w:rsidRPr="002656AC">
        <w:rPr>
          <w:rFonts w:ascii="Times New Roman" w:hAnsi="Times New Roman" w:cs="Times New Roman"/>
          <w:sz w:val="24"/>
          <w:szCs w:val="28"/>
          <w:lang w:val="en-US"/>
        </w:rPr>
        <w:t>,6</w:t>
      </w:r>
      <w:proofErr w:type="gramEnd"/>
      <w:r w:rsidRPr="00194CF6">
        <w:rPr>
          <w:rFonts w:ascii="Times New Roman" w:hAnsi="Times New Roman" w:cs="Times New Roman"/>
          <w:sz w:val="24"/>
          <w:szCs w:val="28"/>
          <w:lang w:val="en-US"/>
        </w:rPr>
        <w:t xml:space="preserve"> and 9. The teachers focused on the effectiveness of Writing Map of Development, a strategy that aims at the refinement of writing skills. The</w:t>
      </w:r>
      <w:r w:rsidRPr="00B223AB">
        <w:rPr>
          <w:rFonts w:ascii="Times New Roman" w:hAnsi="Times New Roman" w:cs="Times New Roman"/>
          <w:sz w:val="24"/>
          <w:szCs w:val="28"/>
        </w:rPr>
        <w:t xml:space="preserve"> </w:t>
      </w:r>
      <w:r w:rsidRPr="00194CF6">
        <w:rPr>
          <w:rFonts w:ascii="Times New Roman" w:hAnsi="Times New Roman" w:cs="Times New Roman"/>
          <w:sz w:val="24"/>
          <w:szCs w:val="28"/>
          <w:lang w:val="en-US"/>
        </w:rPr>
        <w:t>chosen</w:t>
      </w:r>
      <w:r w:rsidRPr="00B223AB">
        <w:rPr>
          <w:rFonts w:ascii="Times New Roman" w:hAnsi="Times New Roman" w:cs="Times New Roman"/>
          <w:sz w:val="24"/>
          <w:szCs w:val="28"/>
        </w:rPr>
        <w:t xml:space="preserve"> </w:t>
      </w:r>
      <w:r w:rsidRPr="00194CF6">
        <w:rPr>
          <w:rFonts w:ascii="Times New Roman" w:hAnsi="Times New Roman" w:cs="Times New Roman"/>
          <w:sz w:val="24"/>
          <w:szCs w:val="28"/>
          <w:lang w:val="en-US"/>
        </w:rPr>
        <w:t>strategy</w:t>
      </w:r>
      <w:r w:rsidRPr="00B223AB">
        <w:rPr>
          <w:rFonts w:ascii="Times New Roman" w:hAnsi="Times New Roman" w:cs="Times New Roman"/>
          <w:sz w:val="24"/>
          <w:szCs w:val="28"/>
        </w:rPr>
        <w:t xml:space="preserve"> </w:t>
      </w:r>
      <w:r w:rsidRPr="00194CF6">
        <w:rPr>
          <w:rFonts w:ascii="Times New Roman" w:hAnsi="Times New Roman" w:cs="Times New Roman"/>
          <w:sz w:val="24"/>
          <w:szCs w:val="28"/>
          <w:lang w:val="en-US"/>
        </w:rPr>
        <w:t>showed</w:t>
      </w:r>
      <w:r w:rsidRPr="00B223AB">
        <w:rPr>
          <w:rFonts w:ascii="Times New Roman" w:hAnsi="Times New Roman" w:cs="Times New Roman"/>
          <w:sz w:val="24"/>
          <w:szCs w:val="28"/>
        </w:rPr>
        <w:t xml:space="preserve"> </w:t>
      </w:r>
      <w:r w:rsidRPr="00194CF6">
        <w:rPr>
          <w:rFonts w:ascii="Times New Roman" w:hAnsi="Times New Roman" w:cs="Times New Roman"/>
          <w:sz w:val="24"/>
          <w:szCs w:val="28"/>
          <w:lang w:val="en-US"/>
        </w:rPr>
        <w:t>its</w:t>
      </w:r>
      <w:r w:rsidRPr="00B223AB">
        <w:rPr>
          <w:rFonts w:ascii="Times New Roman" w:hAnsi="Times New Roman" w:cs="Times New Roman"/>
          <w:sz w:val="24"/>
          <w:szCs w:val="28"/>
        </w:rPr>
        <w:t xml:space="preserve"> </w:t>
      </w:r>
      <w:r w:rsidRPr="00194CF6">
        <w:rPr>
          <w:rFonts w:ascii="Times New Roman" w:hAnsi="Times New Roman" w:cs="Times New Roman"/>
          <w:sz w:val="24"/>
          <w:szCs w:val="28"/>
          <w:lang w:val="en-US"/>
        </w:rPr>
        <w:t>effectiveness</w:t>
      </w:r>
      <w:r w:rsidRPr="00B223AB">
        <w:rPr>
          <w:rFonts w:ascii="Times New Roman" w:hAnsi="Times New Roman" w:cs="Times New Roman"/>
          <w:sz w:val="24"/>
          <w:szCs w:val="28"/>
        </w:rPr>
        <w:t xml:space="preserve"> </w:t>
      </w:r>
      <w:r w:rsidRPr="00194CF6">
        <w:rPr>
          <w:rFonts w:ascii="Times New Roman" w:hAnsi="Times New Roman" w:cs="Times New Roman"/>
          <w:sz w:val="24"/>
          <w:szCs w:val="28"/>
          <w:lang w:val="en-US"/>
        </w:rPr>
        <w:t>and</w:t>
      </w:r>
      <w:r w:rsidRPr="00B223AB">
        <w:rPr>
          <w:rFonts w:ascii="Times New Roman" w:hAnsi="Times New Roman" w:cs="Times New Roman"/>
          <w:sz w:val="24"/>
          <w:szCs w:val="28"/>
        </w:rPr>
        <w:t xml:space="preserve"> </w:t>
      </w:r>
      <w:r w:rsidRPr="00194CF6">
        <w:rPr>
          <w:rFonts w:ascii="Times New Roman" w:hAnsi="Times New Roman" w:cs="Times New Roman"/>
          <w:sz w:val="24"/>
          <w:szCs w:val="28"/>
          <w:lang w:val="en-US"/>
        </w:rPr>
        <w:t>viability</w:t>
      </w:r>
      <w:r w:rsidRPr="00B223AB">
        <w:rPr>
          <w:rFonts w:ascii="Times New Roman" w:hAnsi="Times New Roman" w:cs="Times New Roman"/>
          <w:sz w:val="24"/>
          <w:szCs w:val="28"/>
        </w:rPr>
        <w:t xml:space="preserve">. </w:t>
      </w:r>
    </w:p>
    <w:p w14:paraId="3D49B7C4" w14:textId="77777777" w:rsidR="00194CF6" w:rsidRPr="00B223AB" w:rsidRDefault="00194CF6" w:rsidP="008E409D">
      <w:pPr>
        <w:pStyle w:val="a4"/>
        <w:rPr>
          <w:rFonts w:ascii="Times New Roman" w:hAnsi="Times New Roman" w:cs="Times New Roman"/>
        </w:rPr>
      </w:pPr>
    </w:p>
    <w:p w14:paraId="3A704D87" w14:textId="39605F14" w:rsidR="00194CF6" w:rsidRDefault="00194CF6" w:rsidP="008E409D">
      <w:pPr>
        <w:pStyle w:val="a4"/>
        <w:rPr>
          <w:rStyle w:val="q4iawc"/>
          <w:rFonts w:ascii="Times New Roman" w:hAnsi="Times New Roman" w:cs="Times New Roman"/>
          <w:color w:val="000000"/>
          <w:sz w:val="24"/>
          <w:szCs w:val="24"/>
          <w:shd w:val="clear" w:color="auto" w:fill="F5F5F5"/>
        </w:rPr>
      </w:pPr>
      <w:r w:rsidRPr="0004765F">
        <w:rPr>
          <w:rStyle w:val="q4iawc"/>
          <w:rFonts w:ascii="Times New Roman" w:hAnsi="Times New Roman" w:cs="Times New Roman"/>
          <w:color w:val="000000"/>
          <w:sz w:val="24"/>
          <w:szCs w:val="24"/>
          <w:shd w:val="clear" w:color="auto" w:fill="F5F5F5"/>
        </w:rPr>
        <w:t xml:space="preserve">Настоящая </w:t>
      </w:r>
      <w:r w:rsidR="0004765F">
        <w:rPr>
          <w:rStyle w:val="q4iawc"/>
          <w:rFonts w:ascii="Times New Roman" w:hAnsi="Times New Roman" w:cs="Times New Roman"/>
          <w:color w:val="000000"/>
          <w:sz w:val="24"/>
          <w:szCs w:val="24"/>
          <w:shd w:val="clear" w:color="auto" w:fill="F5F5F5"/>
        </w:rPr>
        <w:t>статья основана на результатах Исследования Урока</w:t>
      </w:r>
      <w:r w:rsidR="0004765F" w:rsidRPr="0004765F">
        <w:rPr>
          <w:rStyle w:val="q4iawc"/>
          <w:rFonts w:ascii="Times New Roman" w:hAnsi="Times New Roman" w:cs="Times New Roman"/>
          <w:color w:val="000000"/>
          <w:sz w:val="24"/>
          <w:szCs w:val="24"/>
          <w:shd w:val="clear" w:color="auto" w:fill="F5F5F5"/>
        </w:rPr>
        <w:t>, проведенн</w:t>
      </w:r>
      <w:r w:rsidR="0004765F">
        <w:rPr>
          <w:rStyle w:val="q4iawc"/>
          <w:rFonts w:ascii="Times New Roman" w:hAnsi="Times New Roman" w:cs="Times New Roman"/>
          <w:color w:val="000000"/>
          <w:sz w:val="24"/>
          <w:szCs w:val="24"/>
          <w:shd w:val="clear" w:color="auto" w:fill="F5F5F5"/>
        </w:rPr>
        <w:t>ого</w:t>
      </w:r>
      <w:r w:rsidR="002656AC">
        <w:rPr>
          <w:rStyle w:val="q4iawc"/>
          <w:rFonts w:ascii="Times New Roman" w:hAnsi="Times New Roman" w:cs="Times New Roman"/>
          <w:color w:val="000000"/>
          <w:sz w:val="24"/>
          <w:szCs w:val="24"/>
          <w:shd w:val="clear" w:color="auto" w:fill="F5F5F5"/>
        </w:rPr>
        <w:t xml:space="preserve"> в 5</w:t>
      </w:r>
      <w:r w:rsidR="0004765F">
        <w:rPr>
          <w:rStyle w:val="q4iawc"/>
          <w:rFonts w:ascii="Times New Roman" w:hAnsi="Times New Roman" w:cs="Times New Roman"/>
          <w:color w:val="000000"/>
          <w:sz w:val="24"/>
          <w:szCs w:val="24"/>
          <w:shd w:val="clear" w:color="auto" w:fill="F5F5F5"/>
        </w:rPr>
        <w:t>-х</w:t>
      </w:r>
      <w:r w:rsidR="002656AC">
        <w:rPr>
          <w:rStyle w:val="q4iawc"/>
          <w:rFonts w:ascii="Times New Roman" w:hAnsi="Times New Roman" w:cs="Times New Roman"/>
          <w:color w:val="000000"/>
          <w:sz w:val="24"/>
          <w:szCs w:val="24"/>
          <w:shd w:val="clear" w:color="auto" w:fill="F5F5F5"/>
        </w:rPr>
        <w:t>, 6-х</w:t>
      </w:r>
      <w:r w:rsidRPr="0004765F">
        <w:rPr>
          <w:rStyle w:val="q4iawc"/>
          <w:rFonts w:ascii="Times New Roman" w:hAnsi="Times New Roman" w:cs="Times New Roman"/>
          <w:color w:val="000000"/>
          <w:sz w:val="24"/>
          <w:szCs w:val="24"/>
          <w:shd w:val="clear" w:color="auto" w:fill="F5F5F5"/>
        </w:rPr>
        <w:t xml:space="preserve"> и 9</w:t>
      </w:r>
      <w:r w:rsidR="0004765F">
        <w:rPr>
          <w:rStyle w:val="q4iawc"/>
          <w:rFonts w:ascii="Times New Roman" w:hAnsi="Times New Roman" w:cs="Times New Roman"/>
          <w:color w:val="000000"/>
          <w:sz w:val="24"/>
          <w:szCs w:val="24"/>
          <w:shd w:val="clear" w:color="auto" w:fill="F5F5F5"/>
        </w:rPr>
        <w:t>-х</w:t>
      </w:r>
      <w:r w:rsidRPr="0004765F">
        <w:rPr>
          <w:rStyle w:val="q4iawc"/>
          <w:rFonts w:ascii="Times New Roman" w:hAnsi="Times New Roman" w:cs="Times New Roman"/>
          <w:color w:val="000000"/>
          <w:sz w:val="24"/>
          <w:szCs w:val="24"/>
          <w:shd w:val="clear" w:color="auto" w:fill="F5F5F5"/>
        </w:rPr>
        <w:t xml:space="preserve"> классах. </w:t>
      </w:r>
      <w:r w:rsidR="0004765F">
        <w:rPr>
          <w:rStyle w:val="q4iawc"/>
          <w:rFonts w:ascii="Times New Roman" w:hAnsi="Times New Roman" w:cs="Times New Roman"/>
          <w:color w:val="000000"/>
          <w:sz w:val="24"/>
          <w:szCs w:val="24"/>
          <w:shd w:val="clear" w:color="auto" w:fill="F5F5F5"/>
        </w:rPr>
        <w:t>Участники группы</w:t>
      </w:r>
      <w:r w:rsidRPr="0004765F">
        <w:rPr>
          <w:rStyle w:val="q4iawc"/>
          <w:rFonts w:ascii="Times New Roman" w:hAnsi="Times New Roman" w:cs="Times New Roman"/>
          <w:color w:val="000000"/>
          <w:sz w:val="24"/>
          <w:szCs w:val="24"/>
          <w:shd w:val="clear" w:color="auto" w:fill="F5F5F5"/>
        </w:rPr>
        <w:t xml:space="preserve"> </w:t>
      </w:r>
      <w:r w:rsidR="0004765F">
        <w:rPr>
          <w:rStyle w:val="q4iawc"/>
          <w:rFonts w:ascii="Times New Roman" w:hAnsi="Times New Roman" w:cs="Times New Roman"/>
          <w:color w:val="000000"/>
          <w:sz w:val="24"/>
          <w:szCs w:val="24"/>
          <w:shd w:val="clear" w:color="auto" w:fill="F5F5F5"/>
        </w:rPr>
        <w:t xml:space="preserve">анализировали эффективность </w:t>
      </w:r>
      <w:r w:rsidR="0004765F" w:rsidRPr="0004765F">
        <w:rPr>
          <w:rStyle w:val="q4iawc"/>
          <w:rFonts w:ascii="Times New Roman" w:hAnsi="Times New Roman" w:cs="Times New Roman"/>
          <w:color w:val="000000"/>
          <w:sz w:val="24"/>
          <w:szCs w:val="24"/>
          <w:shd w:val="clear" w:color="auto" w:fill="F5F5F5"/>
        </w:rPr>
        <w:t>стратегии</w:t>
      </w:r>
      <w:r w:rsidR="0004765F" w:rsidRPr="0004765F">
        <w:rPr>
          <w:rFonts w:ascii="Times New Roman" w:hAnsi="Times New Roman" w:cs="Times New Roman"/>
          <w:sz w:val="24"/>
          <w:szCs w:val="28"/>
        </w:rPr>
        <w:t xml:space="preserve"> </w:t>
      </w:r>
      <w:r w:rsidR="0004765F" w:rsidRPr="00194CF6">
        <w:rPr>
          <w:rFonts w:ascii="Times New Roman" w:hAnsi="Times New Roman" w:cs="Times New Roman"/>
          <w:sz w:val="24"/>
          <w:szCs w:val="28"/>
          <w:lang w:val="en-US"/>
        </w:rPr>
        <w:t>Writing</w:t>
      </w:r>
      <w:r w:rsidR="0004765F" w:rsidRPr="0004765F">
        <w:rPr>
          <w:rFonts w:ascii="Times New Roman" w:hAnsi="Times New Roman" w:cs="Times New Roman"/>
          <w:sz w:val="24"/>
          <w:szCs w:val="28"/>
        </w:rPr>
        <w:t xml:space="preserve"> </w:t>
      </w:r>
      <w:r w:rsidR="0004765F" w:rsidRPr="00194CF6">
        <w:rPr>
          <w:rFonts w:ascii="Times New Roman" w:hAnsi="Times New Roman" w:cs="Times New Roman"/>
          <w:sz w:val="24"/>
          <w:szCs w:val="28"/>
          <w:lang w:val="en-US"/>
        </w:rPr>
        <w:t>Map</w:t>
      </w:r>
      <w:r w:rsidR="0004765F" w:rsidRPr="0004765F">
        <w:rPr>
          <w:rFonts w:ascii="Times New Roman" w:hAnsi="Times New Roman" w:cs="Times New Roman"/>
          <w:sz w:val="24"/>
          <w:szCs w:val="28"/>
        </w:rPr>
        <w:t xml:space="preserve"> </w:t>
      </w:r>
      <w:r w:rsidR="0004765F" w:rsidRPr="00194CF6">
        <w:rPr>
          <w:rFonts w:ascii="Times New Roman" w:hAnsi="Times New Roman" w:cs="Times New Roman"/>
          <w:sz w:val="24"/>
          <w:szCs w:val="28"/>
          <w:lang w:val="en-US"/>
        </w:rPr>
        <w:t>of</w:t>
      </w:r>
      <w:r w:rsidR="0004765F" w:rsidRPr="0004765F">
        <w:rPr>
          <w:rFonts w:ascii="Times New Roman" w:hAnsi="Times New Roman" w:cs="Times New Roman"/>
          <w:sz w:val="24"/>
          <w:szCs w:val="28"/>
        </w:rPr>
        <w:t xml:space="preserve"> </w:t>
      </w:r>
      <w:r w:rsidR="0004765F" w:rsidRPr="00194CF6">
        <w:rPr>
          <w:rFonts w:ascii="Times New Roman" w:hAnsi="Times New Roman" w:cs="Times New Roman"/>
          <w:sz w:val="24"/>
          <w:szCs w:val="28"/>
          <w:lang w:val="en-US"/>
        </w:rPr>
        <w:t>Development</w:t>
      </w:r>
      <w:r w:rsidRPr="0004765F">
        <w:rPr>
          <w:rStyle w:val="q4iawc"/>
          <w:rFonts w:ascii="Times New Roman" w:hAnsi="Times New Roman" w:cs="Times New Roman"/>
          <w:color w:val="000000"/>
          <w:sz w:val="24"/>
          <w:szCs w:val="24"/>
          <w:shd w:val="clear" w:color="auto" w:fill="F5F5F5"/>
        </w:rPr>
        <w:t>, направленной на совершенствование навыков письма.</w:t>
      </w:r>
      <w:r w:rsidRPr="0004765F">
        <w:rPr>
          <w:rFonts w:ascii="Times New Roman" w:hAnsi="Times New Roman" w:cs="Times New Roman"/>
          <w:color w:val="000000"/>
          <w:sz w:val="24"/>
          <w:szCs w:val="24"/>
          <w:shd w:val="clear" w:color="auto" w:fill="F5F5F5"/>
        </w:rPr>
        <w:t xml:space="preserve"> </w:t>
      </w:r>
      <w:r w:rsidRPr="0004765F">
        <w:rPr>
          <w:rStyle w:val="q4iawc"/>
          <w:rFonts w:ascii="Times New Roman" w:hAnsi="Times New Roman" w:cs="Times New Roman"/>
          <w:color w:val="000000"/>
          <w:sz w:val="24"/>
          <w:szCs w:val="24"/>
          <w:shd w:val="clear" w:color="auto" w:fill="F5F5F5"/>
        </w:rPr>
        <w:t>Выбранная стратегия показала свою</w:t>
      </w:r>
      <w:r w:rsidR="0004765F">
        <w:rPr>
          <w:rStyle w:val="q4iawc"/>
          <w:rFonts w:ascii="Times New Roman" w:hAnsi="Times New Roman" w:cs="Times New Roman"/>
          <w:color w:val="000000"/>
          <w:sz w:val="24"/>
          <w:szCs w:val="24"/>
          <w:shd w:val="clear" w:color="auto" w:fill="F5F5F5"/>
        </w:rPr>
        <w:t xml:space="preserve"> эффективность</w:t>
      </w:r>
      <w:r w:rsidRPr="0004765F">
        <w:rPr>
          <w:rStyle w:val="q4iawc"/>
          <w:rFonts w:ascii="Times New Roman" w:hAnsi="Times New Roman" w:cs="Times New Roman"/>
          <w:color w:val="000000"/>
          <w:sz w:val="24"/>
          <w:szCs w:val="24"/>
          <w:shd w:val="clear" w:color="auto" w:fill="F5F5F5"/>
        </w:rPr>
        <w:t>.</w:t>
      </w:r>
    </w:p>
    <w:p w14:paraId="63880D6E" w14:textId="77777777" w:rsidR="0004765F" w:rsidRDefault="0004765F" w:rsidP="008E409D">
      <w:pPr>
        <w:pStyle w:val="a4"/>
        <w:rPr>
          <w:rStyle w:val="q4iawc"/>
          <w:rFonts w:ascii="Times New Roman" w:hAnsi="Times New Roman" w:cs="Times New Roman"/>
          <w:color w:val="000000"/>
          <w:sz w:val="24"/>
          <w:szCs w:val="24"/>
          <w:shd w:val="clear" w:color="auto" w:fill="F5F5F5"/>
        </w:rPr>
      </w:pPr>
    </w:p>
    <w:p w14:paraId="0857926C" w14:textId="412C4A4F" w:rsidR="0004765F" w:rsidRPr="0004765F" w:rsidRDefault="002656AC" w:rsidP="008E409D">
      <w:pPr>
        <w:pStyle w:val="a4"/>
        <w:rPr>
          <w:rFonts w:ascii="Times New Roman" w:hAnsi="Times New Roman" w:cs="Times New Roman"/>
          <w:sz w:val="24"/>
          <w:szCs w:val="24"/>
        </w:rPr>
      </w:pPr>
      <w:proofErr w:type="spellStart"/>
      <w:r>
        <w:rPr>
          <w:rStyle w:val="q4iawc"/>
          <w:rFonts w:ascii="Times New Roman" w:hAnsi="Times New Roman" w:cs="Times New Roman"/>
          <w:sz w:val="24"/>
          <w:szCs w:val="24"/>
        </w:rPr>
        <w:t>Бұл</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мақала</w:t>
      </w:r>
      <w:proofErr w:type="spellEnd"/>
      <w:r>
        <w:rPr>
          <w:rStyle w:val="q4iawc"/>
          <w:rFonts w:ascii="Times New Roman" w:hAnsi="Times New Roman" w:cs="Times New Roman"/>
          <w:sz w:val="24"/>
          <w:szCs w:val="24"/>
        </w:rPr>
        <w:t xml:space="preserve"> 5</w:t>
      </w:r>
      <w:r w:rsidRPr="002656AC">
        <w:rPr>
          <w:rStyle w:val="q4iawc"/>
          <w:rFonts w:ascii="Times New Roman" w:hAnsi="Times New Roman" w:cs="Times New Roman"/>
          <w:sz w:val="24"/>
          <w:szCs w:val="24"/>
        </w:rPr>
        <w:t>,6</w:t>
      </w:r>
      <w:r>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және</w:t>
      </w:r>
      <w:proofErr w:type="spellEnd"/>
      <w:r w:rsidR="0004765F" w:rsidRPr="0004765F">
        <w:rPr>
          <w:rStyle w:val="q4iawc"/>
          <w:rFonts w:ascii="Times New Roman" w:hAnsi="Times New Roman" w:cs="Times New Roman"/>
          <w:sz w:val="24"/>
          <w:szCs w:val="24"/>
        </w:rPr>
        <w:t xml:space="preserve"> 9 </w:t>
      </w:r>
      <w:proofErr w:type="spellStart"/>
      <w:r w:rsidR="0004765F" w:rsidRPr="0004765F">
        <w:rPr>
          <w:rStyle w:val="q4iawc"/>
          <w:rFonts w:ascii="Times New Roman" w:hAnsi="Times New Roman" w:cs="Times New Roman"/>
          <w:sz w:val="24"/>
          <w:szCs w:val="24"/>
        </w:rPr>
        <w:t>сыныптарда</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өткізілген</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Lesson</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Study</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нәтижелеріне</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негізделген</w:t>
      </w:r>
      <w:proofErr w:type="spellEnd"/>
      <w:r w:rsidR="0004765F" w:rsidRPr="0004765F">
        <w:rPr>
          <w:rStyle w:val="q4iawc"/>
          <w:rFonts w:ascii="Times New Roman" w:hAnsi="Times New Roman" w:cs="Times New Roman"/>
          <w:sz w:val="24"/>
          <w:szCs w:val="24"/>
        </w:rPr>
        <w:t>.</w:t>
      </w:r>
      <w:r w:rsidR="0004765F" w:rsidRPr="0004765F">
        <w:rPr>
          <w:rFonts w:ascii="Times New Roman" w:hAnsi="Times New Roman" w:cs="Times New Roman"/>
          <w:sz w:val="24"/>
          <w:szCs w:val="24"/>
        </w:rPr>
        <w:t xml:space="preserve"> </w:t>
      </w:r>
      <w:r w:rsidR="0004765F" w:rsidRPr="0004765F">
        <w:rPr>
          <w:rStyle w:val="q4iawc"/>
          <w:rFonts w:ascii="Times New Roman" w:hAnsi="Times New Roman" w:cs="Times New Roman"/>
          <w:sz w:val="24"/>
          <w:szCs w:val="24"/>
        </w:rPr>
        <w:t xml:space="preserve">Топ </w:t>
      </w:r>
      <w:proofErr w:type="spellStart"/>
      <w:r w:rsidR="0004765F" w:rsidRPr="0004765F">
        <w:rPr>
          <w:rStyle w:val="q4iawc"/>
          <w:rFonts w:ascii="Times New Roman" w:hAnsi="Times New Roman" w:cs="Times New Roman"/>
          <w:sz w:val="24"/>
          <w:szCs w:val="24"/>
        </w:rPr>
        <w:t>мүшелері</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Fonts w:ascii="Times New Roman" w:hAnsi="Times New Roman" w:cs="Times New Roman"/>
          <w:color w:val="000000"/>
          <w:sz w:val="24"/>
          <w:szCs w:val="36"/>
          <w:shd w:val="clear" w:color="auto" w:fill="F5F5F5"/>
        </w:rPr>
        <w:t>оқушылар</w:t>
      </w:r>
      <w:r w:rsidR="0004765F">
        <w:rPr>
          <w:rFonts w:ascii="Times New Roman" w:hAnsi="Times New Roman" w:cs="Times New Roman"/>
          <w:color w:val="000000"/>
          <w:sz w:val="24"/>
          <w:szCs w:val="36"/>
          <w:shd w:val="clear" w:color="auto" w:fill="F5F5F5"/>
        </w:rPr>
        <w:t>ды</w:t>
      </w:r>
      <w:r w:rsidR="0004765F" w:rsidRPr="0004765F">
        <w:rPr>
          <w:rFonts w:ascii="Times New Roman" w:hAnsi="Times New Roman" w:cs="Times New Roman"/>
          <w:color w:val="000000"/>
          <w:sz w:val="24"/>
          <w:szCs w:val="27"/>
          <w:shd w:val="clear" w:color="auto" w:fill="F5F5F5"/>
        </w:rPr>
        <w:t>ң</w:t>
      </w:r>
      <w:proofErr w:type="spellEnd"/>
      <w:r w:rsidR="0004765F" w:rsidRPr="0004765F">
        <w:rPr>
          <w:rFonts w:ascii="Helvetica" w:hAnsi="Helvetica"/>
          <w:color w:val="000000"/>
          <w:sz w:val="27"/>
          <w:szCs w:val="27"/>
          <w:shd w:val="clear" w:color="auto" w:fill="F5F5F5"/>
        </w:rPr>
        <w:t xml:space="preserve"> </w:t>
      </w:r>
      <w:proofErr w:type="spellStart"/>
      <w:r w:rsidR="0004765F" w:rsidRPr="0004765F">
        <w:rPr>
          <w:rStyle w:val="q4iawc"/>
          <w:rFonts w:ascii="Times New Roman" w:hAnsi="Times New Roman" w:cs="Times New Roman"/>
          <w:sz w:val="24"/>
          <w:szCs w:val="24"/>
        </w:rPr>
        <w:t>жазу</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дағдыларын</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жетілдіруге</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бағытталған</w:t>
      </w:r>
      <w:proofErr w:type="spellEnd"/>
      <w:r w:rsidR="0004765F" w:rsidRPr="0004765F">
        <w:rPr>
          <w:rStyle w:val="q4iawc"/>
          <w:rFonts w:ascii="Times New Roman" w:hAnsi="Times New Roman" w:cs="Times New Roman"/>
          <w:sz w:val="24"/>
          <w:szCs w:val="24"/>
        </w:rPr>
        <w:t xml:space="preserve"> </w:t>
      </w:r>
      <w:r w:rsidR="0004765F" w:rsidRPr="00194CF6">
        <w:rPr>
          <w:rFonts w:ascii="Times New Roman" w:hAnsi="Times New Roman" w:cs="Times New Roman"/>
          <w:sz w:val="24"/>
          <w:szCs w:val="28"/>
          <w:lang w:val="en-US"/>
        </w:rPr>
        <w:t>Writing</w:t>
      </w:r>
      <w:r w:rsidR="0004765F" w:rsidRPr="0004765F">
        <w:rPr>
          <w:rFonts w:ascii="Times New Roman" w:hAnsi="Times New Roman" w:cs="Times New Roman"/>
          <w:sz w:val="24"/>
          <w:szCs w:val="28"/>
        </w:rPr>
        <w:t xml:space="preserve"> </w:t>
      </w:r>
      <w:r w:rsidR="0004765F" w:rsidRPr="00194CF6">
        <w:rPr>
          <w:rFonts w:ascii="Times New Roman" w:hAnsi="Times New Roman" w:cs="Times New Roman"/>
          <w:sz w:val="24"/>
          <w:szCs w:val="28"/>
          <w:lang w:val="en-US"/>
        </w:rPr>
        <w:t>Map</w:t>
      </w:r>
      <w:r w:rsidR="0004765F" w:rsidRPr="0004765F">
        <w:rPr>
          <w:rFonts w:ascii="Times New Roman" w:hAnsi="Times New Roman" w:cs="Times New Roman"/>
          <w:sz w:val="24"/>
          <w:szCs w:val="28"/>
        </w:rPr>
        <w:t xml:space="preserve"> </w:t>
      </w:r>
      <w:r w:rsidR="0004765F" w:rsidRPr="00194CF6">
        <w:rPr>
          <w:rFonts w:ascii="Times New Roman" w:hAnsi="Times New Roman" w:cs="Times New Roman"/>
          <w:sz w:val="24"/>
          <w:szCs w:val="28"/>
          <w:lang w:val="en-US"/>
        </w:rPr>
        <w:t>of</w:t>
      </w:r>
      <w:r w:rsidR="0004765F" w:rsidRPr="0004765F">
        <w:rPr>
          <w:rFonts w:ascii="Times New Roman" w:hAnsi="Times New Roman" w:cs="Times New Roman"/>
          <w:sz w:val="24"/>
          <w:szCs w:val="28"/>
        </w:rPr>
        <w:t xml:space="preserve"> </w:t>
      </w:r>
      <w:r w:rsidR="0004765F" w:rsidRPr="00194CF6">
        <w:rPr>
          <w:rFonts w:ascii="Times New Roman" w:hAnsi="Times New Roman" w:cs="Times New Roman"/>
          <w:sz w:val="24"/>
          <w:szCs w:val="28"/>
          <w:lang w:val="en-US"/>
        </w:rPr>
        <w:t>Development</w:t>
      </w:r>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жазу</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стратегиясының</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тиімділігіне</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талдау</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жасады</w:t>
      </w:r>
      <w:proofErr w:type="spellEnd"/>
      <w:r w:rsidR="0004765F" w:rsidRPr="0004765F">
        <w:rPr>
          <w:rStyle w:val="q4iawc"/>
          <w:rFonts w:ascii="Times New Roman" w:hAnsi="Times New Roman" w:cs="Times New Roman"/>
          <w:sz w:val="24"/>
          <w:szCs w:val="24"/>
        </w:rPr>
        <w:t>.</w:t>
      </w:r>
      <w:r w:rsidR="0004765F" w:rsidRPr="0004765F">
        <w:rPr>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Таңдалған</w:t>
      </w:r>
      <w:proofErr w:type="spellEnd"/>
      <w:r w:rsidR="0004765F" w:rsidRPr="0004765F">
        <w:rPr>
          <w:rStyle w:val="q4iawc"/>
          <w:rFonts w:ascii="Times New Roman" w:hAnsi="Times New Roman" w:cs="Times New Roman"/>
          <w:sz w:val="24"/>
          <w:szCs w:val="24"/>
        </w:rPr>
        <w:t xml:space="preserve"> стратегия </w:t>
      </w:r>
      <w:proofErr w:type="spellStart"/>
      <w:r w:rsidR="0004765F" w:rsidRPr="0004765F">
        <w:rPr>
          <w:rStyle w:val="q4iawc"/>
          <w:rFonts w:ascii="Times New Roman" w:hAnsi="Times New Roman" w:cs="Times New Roman"/>
          <w:sz w:val="24"/>
          <w:szCs w:val="24"/>
        </w:rPr>
        <w:t>тиімді</w:t>
      </w:r>
      <w:proofErr w:type="spellEnd"/>
      <w:r w:rsidR="0004765F" w:rsidRPr="0004765F">
        <w:rPr>
          <w:rStyle w:val="q4iawc"/>
          <w:rFonts w:ascii="Times New Roman" w:hAnsi="Times New Roman" w:cs="Times New Roman"/>
          <w:sz w:val="24"/>
          <w:szCs w:val="24"/>
        </w:rPr>
        <w:t xml:space="preserve"> </w:t>
      </w:r>
      <w:proofErr w:type="spellStart"/>
      <w:r w:rsidR="0004765F" w:rsidRPr="0004765F">
        <w:rPr>
          <w:rStyle w:val="q4iawc"/>
          <w:rFonts w:ascii="Times New Roman" w:hAnsi="Times New Roman" w:cs="Times New Roman"/>
          <w:sz w:val="24"/>
          <w:szCs w:val="24"/>
        </w:rPr>
        <w:t>болды</w:t>
      </w:r>
      <w:proofErr w:type="spellEnd"/>
      <w:r w:rsidR="0004765F" w:rsidRPr="0004765F">
        <w:rPr>
          <w:rStyle w:val="q4iawc"/>
          <w:rFonts w:ascii="Times New Roman" w:hAnsi="Times New Roman" w:cs="Times New Roman"/>
          <w:sz w:val="24"/>
          <w:szCs w:val="24"/>
        </w:rPr>
        <w:t>.</w:t>
      </w:r>
    </w:p>
    <w:p w14:paraId="015B0771" w14:textId="77777777" w:rsidR="00194CF6" w:rsidRPr="0004765F" w:rsidRDefault="00194CF6" w:rsidP="008E409D">
      <w:pPr>
        <w:pStyle w:val="a4"/>
        <w:rPr>
          <w:rFonts w:ascii="Times New Roman" w:hAnsi="Times New Roman" w:cs="Times New Roman"/>
          <w:sz w:val="24"/>
          <w:szCs w:val="28"/>
        </w:rPr>
      </w:pPr>
    </w:p>
    <w:p w14:paraId="1C3933E6" w14:textId="77777777" w:rsidR="00194CF6" w:rsidRPr="0004765F" w:rsidRDefault="00194CF6" w:rsidP="00194CF6">
      <w:pPr>
        <w:pStyle w:val="a4"/>
        <w:jc w:val="both"/>
        <w:rPr>
          <w:rFonts w:ascii="Times New Roman" w:hAnsi="Times New Roman" w:cs="Times New Roman"/>
          <w:sz w:val="24"/>
          <w:szCs w:val="28"/>
        </w:rPr>
      </w:pPr>
    </w:p>
    <w:p w14:paraId="29BAFCB9" w14:textId="77777777" w:rsidR="00D43334" w:rsidRPr="0004765F" w:rsidRDefault="00D43334" w:rsidP="00D43334">
      <w:pPr>
        <w:pStyle w:val="a4"/>
        <w:jc w:val="right"/>
        <w:rPr>
          <w:rFonts w:ascii="Times New Roman" w:hAnsi="Times New Roman" w:cs="Times New Roman"/>
          <w:sz w:val="24"/>
          <w:szCs w:val="28"/>
        </w:rPr>
      </w:pPr>
    </w:p>
    <w:p w14:paraId="0DB9CEF9" w14:textId="48CB6DEF" w:rsidR="00FA284B" w:rsidRPr="00D674C5" w:rsidRDefault="00FA284B" w:rsidP="00F627BB">
      <w:pPr>
        <w:spacing w:after="0" w:line="480" w:lineRule="auto"/>
        <w:ind w:firstLine="708"/>
        <w:jc w:val="both"/>
        <w:rPr>
          <w:rFonts w:ascii="Times New Roman" w:hAnsi="Times New Roman" w:cs="Times New Roman"/>
          <w:sz w:val="24"/>
          <w:szCs w:val="24"/>
          <w:lang w:val="en-US"/>
        </w:rPr>
      </w:pPr>
      <w:r w:rsidRPr="501743F2">
        <w:rPr>
          <w:rFonts w:ascii="Times New Roman" w:hAnsi="Times New Roman" w:cs="Times New Roman"/>
          <w:sz w:val="24"/>
          <w:szCs w:val="24"/>
          <w:lang w:val="en-US"/>
        </w:rPr>
        <w:t xml:space="preserve">This article </w:t>
      </w:r>
      <w:proofErr w:type="gramStart"/>
      <w:r w:rsidRPr="501743F2">
        <w:rPr>
          <w:rFonts w:ascii="Times New Roman" w:hAnsi="Times New Roman" w:cs="Times New Roman"/>
          <w:sz w:val="24"/>
          <w:szCs w:val="24"/>
          <w:lang w:val="en-US"/>
        </w:rPr>
        <w:t>is based</w:t>
      </w:r>
      <w:proofErr w:type="gramEnd"/>
      <w:r w:rsidRPr="501743F2">
        <w:rPr>
          <w:rFonts w:ascii="Times New Roman" w:hAnsi="Times New Roman" w:cs="Times New Roman"/>
          <w:sz w:val="24"/>
          <w:szCs w:val="24"/>
          <w:lang w:val="en-US"/>
        </w:rPr>
        <w:t xml:space="preserve"> on the analysis of students’ written papers obtained after Lesson Study.</w:t>
      </w:r>
    </w:p>
    <w:p w14:paraId="65927D18" w14:textId="63F6C4CD" w:rsidR="00FA284B" w:rsidRDefault="00807973" w:rsidP="00194CF6">
      <w:pPr>
        <w:spacing w:after="0" w:line="480" w:lineRule="auto"/>
        <w:jc w:val="both"/>
        <w:rPr>
          <w:rFonts w:ascii="Times New Roman" w:hAnsi="Times New Roman" w:cs="Times New Roman"/>
          <w:sz w:val="24"/>
          <w:szCs w:val="24"/>
          <w:lang w:val="en-US"/>
        </w:rPr>
      </w:pPr>
      <w:r w:rsidRPr="501743F2">
        <w:rPr>
          <w:rFonts w:ascii="Times New Roman" w:hAnsi="Times New Roman" w:cs="Times New Roman"/>
          <w:sz w:val="24"/>
          <w:szCs w:val="24"/>
          <w:lang w:val="en-US"/>
        </w:rPr>
        <w:t xml:space="preserve">Writing in a foreign language has always been one of the most difficult skills for students to acquire. The analysis of students’ writing papers after a year of distance learning has revealed even a greater number of obstacles that students face on the way to error-free writing. The COVID-19 pandemic has introduced both positive and negative consequences on </w:t>
      </w:r>
      <w:r w:rsidR="00CA036D" w:rsidRPr="501743F2">
        <w:rPr>
          <w:rFonts w:ascii="Times New Roman" w:hAnsi="Times New Roman" w:cs="Times New Roman"/>
          <w:sz w:val="24"/>
          <w:szCs w:val="24"/>
          <w:lang w:val="en-US"/>
        </w:rPr>
        <w:t xml:space="preserve">the </w:t>
      </w:r>
      <w:r w:rsidRPr="501743F2">
        <w:rPr>
          <w:rFonts w:ascii="Times New Roman" w:hAnsi="Times New Roman" w:cs="Times New Roman"/>
          <w:sz w:val="24"/>
          <w:szCs w:val="24"/>
          <w:lang w:val="en-US"/>
        </w:rPr>
        <w:t>educational process. Cheating, worsening of handwriting are just a few of them. Having analyzed students’ paper</w:t>
      </w:r>
      <w:r w:rsidR="00CA036D" w:rsidRPr="501743F2">
        <w:rPr>
          <w:rFonts w:ascii="Times New Roman" w:hAnsi="Times New Roman" w:cs="Times New Roman"/>
          <w:sz w:val="24"/>
          <w:szCs w:val="24"/>
          <w:lang w:val="en-US"/>
        </w:rPr>
        <w:t>s</w:t>
      </w:r>
      <w:r w:rsidRPr="501743F2">
        <w:rPr>
          <w:rFonts w:ascii="Times New Roman" w:hAnsi="Times New Roman" w:cs="Times New Roman"/>
          <w:sz w:val="24"/>
          <w:szCs w:val="24"/>
          <w:lang w:val="en-US"/>
        </w:rPr>
        <w:t xml:space="preserve"> at the beginning of 2021-2022 academic year, it was decided that what students needed most then was </w:t>
      </w:r>
      <w:r w:rsidR="00CA036D" w:rsidRPr="501743F2">
        <w:rPr>
          <w:rFonts w:ascii="Times New Roman" w:hAnsi="Times New Roman" w:cs="Times New Roman"/>
          <w:sz w:val="24"/>
          <w:szCs w:val="24"/>
          <w:lang w:val="en-US"/>
        </w:rPr>
        <w:t xml:space="preserve">the </w:t>
      </w:r>
      <w:r w:rsidRPr="501743F2">
        <w:rPr>
          <w:rFonts w:ascii="Times New Roman" w:hAnsi="Times New Roman" w:cs="Times New Roman"/>
          <w:sz w:val="24"/>
          <w:szCs w:val="24"/>
          <w:lang w:val="en-US"/>
        </w:rPr>
        <w:t>improvement of their grammar accuracy. To fulfill this goal English language teachers use many effective strateg</w:t>
      </w:r>
      <w:r w:rsidR="00CA036D" w:rsidRPr="501743F2">
        <w:rPr>
          <w:rFonts w:ascii="Times New Roman" w:hAnsi="Times New Roman" w:cs="Times New Roman"/>
          <w:sz w:val="24"/>
          <w:szCs w:val="24"/>
          <w:lang w:val="en-US"/>
        </w:rPr>
        <w:t xml:space="preserve">ies and tools in the classroom such as correction codes, writing organizers, peer-assessment, and regular teacher’s feedback. For this year </w:t>
      </w:r>
      <w:proofErr w:type="gramStart"/>
      <w:r w:rsidR="00CA036D" w:rsidRPr="501743F2">
        <w:rPr>
          <w:rFonts w:ascii="Times New Roman" w:hAnsi="Times New Roman" w:cs="Times New Roman"/>
          <w:sz w:val="24"/>
          <w:szCs w:val="24"/>
          <w:lang w:val="en-US"/>
        </w:rPr>
        <w:t>such  instructional</w:t>
      </w:r>
      <w:proofErr w:type="gramEnd"/>
      <w:r w:rsidR="00CA036D" w:rsidRPr="501743F2">
        <w:rPr>
          <w:rFonts w:ascii="Times New Roman" w:hAnsi="Times New Roman" w:cs="Times New Roman"/>
          <w:sz w:val="24"/>
          <w:szCs w:val="24"/>
          <w:lang w:val="en-US"/>
        </w:rPr>
        <w:t xml:space="preserve"> techniques as </w:t>
      </w:r>
      <w:r w:rsidR="009668B0" w:rsidRPr="501743F2">
        <w:rPr>
          <w:rFonts w:ascii="Times New Roman" w:hAnsi="Times New Roman" w:cs="Times New Roman"/>
          <w:sz w:val="24"/>
          <w:szCs w:val="24"/>
          <w:lang w:val="en-US"/>
        </w:rPr>
        <w:t>sc</w:t>
      </w:r>
      <w:r w:rsidR="004F3E30" w:rsidRPr="501743F2">
        <w:rPr>
          <w:rFonts w:ascii="Times New Roman" w:hAnsi="Times New Roman" w:cs="Times New Roman"/>
          <w:sz w:val="24"/>
          <w:szCs w:val="24"/>
          <w:lang w:val="en-US"/>
        </w:rPr>
        <w:t>affolding, criteria based assessment and self-assessment</w:t>
      </w:r>
      <w:r w:rsidR="501743F2" w:rsidRPr="501743F2">
        <w:rPr>
          <w:rFonts w:ascii="Times New Roman" w:hAnsi="Times New Roman" w:cs="Times New Roman"/>
          <w:sz w:val="24"/>
          <w:szCs w:val="24"/>
          <w:lang w:val="en-US"/>
        </w:rPr>
        <w:t xml:space="preserve"> </w:t>
      </w:r>
      <w:r w:rsidRPr="501743F2">
        <w:rPr>
          <w:rFonts w:ascii="Times New Roman" w:hAnsi="Times New Roman" w:cs="Times New Roman"/>
          <w:sz w:val="24"/>
          <w:szCs w:val="24"/>
          <w:lang w:val="en-US"/>
        </w:rPr>
        <w:t xml:space="preserve">have been chosen to organize the process of teaching. </w:t>
      </w:r>
      <w:r w:rsidR="004F3E30" w:rsidRPr="501743F2">
        <w:rPr>
          <w:rFonts w:ascii="Times New Roman" w:hAnsi="Times New Roman" w:cs="Times New Roman"/>
          <w:sz w:val="24"/>
          <w:szCs w:val="24"/>
          <w:lang w:val="en-US"/>
        </w:rPr>
        <w:t xml:space="preserve"> </w:t>
      </w:r>
      <w:r w:rsidR="009C06C0" w:rsidRPr="501743F2">
        <w:rPr>
          <w:rFonts w:ascii="Times New Roman" w:hAnsi="Times New Roman" w:cs="Times New Roman"/>
          <w:sz w:val="24"/>
          <w:szCs w:val="24"/>
          <w:lang w:val="en-US"/>
        </w:rPr>
        <w:t>(Western Au</w:t>
      </w:r>
      <w:r w:rsidR="009668B0" w:rsidRPr="501743F2">
        <w:rPr>
          <w:rFonts w:ascii="Times New Roman" w:hAnsi="Times New Roman" w:cs="Times New Roman"/>
          <w:sz w:val="24"/>
          <w:szCs w:val="24"/>
          <w:lang w:val="en-US"/>
        </w:rPr>
        <w:t xml:space="preserve">stralian </w:t>
      </w:r>
      <w:r w:rsidR="009C06C0" w:rsidRPr="501743F2">
        <w:rPr>
          <w:rFonts w:ascii="Times New Roman" w:hAnsi="Times New Roman" w:cs="Times New Roman"/>
          <w:sz w:val="24"/>
          <w:szCs w:val="24"/>
          <w:lang w:val="en-US"/>
        </w:rPr>
        <w:t xml:space="preserve">Minister for Education, 2013) </w:t>
      </w:r>
    </w:p>
    <w:p w14:paraId="5B3E770F" w14:textId="5B2B9828" w:rsidR="001B3FE6" w:rsidRDefault="009668B0" w:rsidP="501743F2">
      <w:pPr>
        <w:spacing w:line="480" w:lineRule="auto"/>
        <w:ind w:firstLine="708"/>
        <w:jc w:val="both"/>
        <w:rPr>
          <w:rFonts w:ascii="Times New Roman" w:hAnsi="Times New Roman" w:cs="Times New Roman"/>
          <w:sz w:val="24"/>
          <w:szCs w:val="24"/>
          <w:lang w:val="en-US"/>
        </w:rPr>
      </w:pPr>
      <w:r w:rsidRPr="501743F2">
        <w:rPr>
          <w:rFonts w:ascii="Times New Roman" w:hAnsi="Times New Roman" w:cs="Times New Roman"/>
          <w:sz w:val="24"/>
          <w:szCs w:val="24"/>
          <w:lang w:val="en-US"/>
        </w:rPr>
        <w:lastRenderedPageBreak/>
        <w:t xml:space="preserve">Writing Map of Development </w:t>
      </w:r>
      <w:r w:rsidR="00D042CA" w:rsidRPr="501743F2">
        <w:rPr>
          <w:rFonts w:ascii="Times New Roman" w:hAnsi="Times New Roman" w:cs="Times New Roman"/>
          <w:sz w:val="24"/>
          <w:szCs w:val="24"/>
          <w:lang w:val="en-US"/>
        </w:rPr>
        <w:t>allows teachers</w:t>
      </w:r>
      <w:r w:rsidRPr="501743F2">
        <w:rPr>
          <w:rFonts w:ascii="Times New Roman" w:hAnsi="Times New Roman" w:cs="Times New Roman"/>
          <w:sz w:val="24"/>
          <w:szCs w:val="24"/>
          <w:lang w:val="en-US"/>
        </w:rPr>
        <w:t xml:space="preserve"> to</w:t>
      </w:r>
      <w:r w:rsidR="00D042CA" w:rsidRPr="501743F2">
        <w:rPr>
          <w:rFonts w:ascii="Times New Roman" w:hAnsi="Times New Roman" w:cs="Times New Roman"/>
          <w:sz w:val="24"/>
          <w:szCs w:val="24"/>
          <w:lang w:val="en-US"/>
        </w:rPr>
        <w:t xml:space="preserve"> apply </w:t>
      </w:r>
      <w:r w:rsidRPr="501743F2">
        <w:rPr>
          <w:rFonts w:ascii="Times New Roman" w:hAnsi="Times New Roman" w:cs="Times New Roman"/>
          <w:sz w:val="24"/>
          <w:szCs w:val="24"/>
          <w:lang w:val="en-US"/>
        </w:rPr>
        <w:t>all these strategies and enhance</w:t>
      </w:r>
      <w:r w:rsidR="501743F2" w:rsidRPr="501743F2">
        <w:rPr>
          <w:rFonts w:ascii="Times New Roman" w:hAnsi="Times New Roman" w:cs="Times New Roman"/>
          <w:sz w:val="24"/>
          <w:szCs w:val="24"/>
          <w:lang w:val="en-US"/>
        </w:rPr>
        <w:t xml:space="preserve"> </w:t>
      </w:r>
      <w:r w:rsidRPr="501743F2">
        <w:rPr>
          <w:rFonts w:ascii="Times New Roman" w:hAnsi="Times New Roman" w:cs="Times New Roman"/>
          <w:sz w:val="24"/>
          <w:szCs w:val="24"/>
          <w:lang w:val="en-US"/>
        </w:rPr>
        <w:t>students’</w:t>
      </w:r>
      <w:r w:rsidR="501743F2" w:rsidRPr="501743F2">
        <w:rPr>
          <w:rFonts w:ascii="Times New Roman" w:hAnsi="Times New Roman" w:cs="Times New Roman"/>
          <w:sz w:val="24"/>
          <w:szCs w:val="24"/>
          <w:lang w:val="en-US"/>
        </w:rPr>
        <w:t xml:space="preserve"> </w:t>
      </w:r>
      <w:r w:rsidRPr="501743F2">
        <w:rPr>
          <w:rFonts w:ascii="Times New Roman" w:hAnsi="Times New Roman" w:cs="Times New Roman"/>
          <w:sz w:val="24"/>
          <w:szCs w:val="24"/>
          <w:lang w:val="en-US"/>
        </w:rPr>
        <w:t xml:space="preserve">writing </w:t>
      </w:r>
      <w:proofErr w:type="gramStart"/>
      <w:r w:rsidRPr="501743F2">
        <w:rPr>
          <w:rFonts w:ascii="Times New Roman" w:hAnsi="Times New Roman" w:cs="Times New Roman"/>
          <w:sz w:val="24"/>
          <w:szCs w:val="24"/>
          <w:lang w:val="en-US"/>
        </w:rPr>
        <w:t>skills which</w:t>
      </w:r>
      <w:proofErr w:type="gramEnd"/>
      <w:r w:rsidRPr="501743F2">
        <w:rPr>
          <w:rFonts w:ascii="Times New Roman" w:hAnsi="Times New Roman" w:cs="Times New Roman"/>
          <w:sz w:val="24"/>
          <w:szCs w:val="24"/>
          <w:lang w:val="en-US"/>
        </w:rPr>
        <w:t xml:space="preserve"> ensures meeting </w:t>
      </w:r>
      <w:r w:rsidR="00D042CA" w:rsidRPr="501743F2">
        <w:rPr>
          <w:rFonts w:ascii="Times New Roman" w:hAnsi="Times New Roman" w:cs="Times New Roman"/>
          <w:sz w:val="24"/>
          <w:szCs w:val="24"/>
          <w:lang w:val="en-US"/>
        </w:rPr>
        <w:t xml:space="preserve">the needs </w:t>
      </w:r>
      <w:r w:rsidRPr="501743F2">
        <w:rPr>
          <w:rFonts w:ascii="Times New Roman" w:hAnsi="Times New Roman" w:cs="Times New Roman"/>
          <w:sz w:val="24"/>
          <w:szCs w:val="24"/>
          <w:lang w:val="en-US"/>
        </w:rPr>
        <w:t>of every student</w:t>
      </w:r>
      <w:r w:rsidR="00D042CA" w:rsidRPr="501743F2">
        <w:rPr>
          <w:rFonts w:ascii="Times New Roman" w:hAnsi="Times New Roman" w:cs="Times New Roman"/>
          <w:sz w:val="24"/>
          <w:szCs w:val="24"/>
          <w:lang w:val="en-US"/>
        </w:rPr>
        <w:t xml:space="preserve"> in the classroom. </w:t>
      </w:r>
      <w:r w:rsidR="009C06C0" w:rsidRPr="501743F2">
        <w:rPr>
          <w:rFonts w:ascii="Times New Roman" w:hAnsi="Times New Roman" w:cs="Times New Roman"/>
          <w:sz w:val="24"/>
          <w:szCs w:val="24"/>
          <w:lang w:val="en-US"/>
        </w:rPr>
        <w:t>(Western Au</w:t>
      </w:r>
      <w:r w:rsidRPr="501743F2">
        <w:rPr>
          <w:rFonts w:ascii="Times New Roman" w:hAnsi="Times New Roman" w:cs="Times New Roman"/>
          <w:sz w:val="24"/>
          <w:szCs w:val="24"/>
          <w:lang w:val="en-US"/>
        </w:rPr>
        <w:t>s</w:t>
      </w:r>
      <w:r w:rsidR="009C06C0" w:rsidRPr="501743F2">
        <w:rPr>
          <w:rFonts w:ascii="Times New Roman" w:hAnsi="Times New Roman" w:cs="Times New Roman"/>
          <w:sz w:val="24"/>
          <w:szCs w:val="24"/>
          <w:lang w:val="en-US"/>
        </w:rPr>
        <w:t>tralia</w:t>
      </w:r>
      <w:r w:rsidR="00A31D88">
        <w:rPr>
          <w:rFonts w:ascii="Times New Roman" w:hAnsi="Times New Roman" w:cs="Times New Roman"/>
          <w:sz w:val="24"/>
          <w:szCs w:val="24"/>
          <w:lang w:val="en-US"/>
        </w:rPr>
        <w:t xml:space="preserve">n Minister for Education, 2013). </w:t>
      </w:r>
      <w:r w:rsidR="0029081D" w:rsidRPr="501743F2">
        <w:rPr>
          <w:rFonts w:ascii="Times New Roman" w:hAnsi="Times New Roman" w:cs="Times New Roman"/>
          <w:sz w:val="24"/>
          <w:szCs w:val="24"/>
          <w:lang w:val="en-US"/>
        </w:rPr>
        <w:t xml:space="preserve">Teachers started implementing the map by first having adapted it according to the level of students in each researched group. As it was mentioned above grammar accuracy was the </w:t>
      </w:r>
      <w:proofErr w:type="gramStart"/>
      <w:r w:rsidR="0029081D" w:rsidRPr="501743F2">
        <w:rPr>
          <w:rFonts w:ascii="Times New Roman" w:hAnsi="Times New Roman" w:cs="Times New Roman"/>
          <w:sz w:val="24"/>
          <w:szCs w:val="24"/>
          <w:lang w:val="en-US"/>
        </w:rPr>
        <w:t>main focus</w:t>
      </w:r>
      <w:proofErr w:type="gramEnd"/>
      <w:r w:rsidR="0029081D" w:rsidRPr="501743F2">
        <w:rPr>
          <w:rFonts w:ascii="Times New Roman" w:hAnsi="Times New Roman" w:cs="Times New Roman"/>
          <w:sz w:val="24"/>
          <w:szCs w:val="24"/>
          <w:lang w:val="en-US"/>
        </w:rPr>
        <w:t xml:space="preserve"> of the </w:t>
      </w:r>
      <w:r w:rsidR="00F53BF7" w:rsidRPr="501743F2">
        <w:rPr>
          <w:rFonts w:ascii="Times New Roman" w:hAnsi="Times New Roman" w:cs="Times New Roman"/>
          <w:sz w:val="24"/>
          <w:szCs w:val="24"/>
          <w:lang w:val="en-US"/>
        </w:rPr>
        <w:t>research conducted within the Lesson Study project, therefore all the changes in the map were related to grammar only.</w:t>
      </w:r>
      <w:r w:rsidR="00A31D88">
        <w:rPr>
          <w:rFonts w:ascii="Times New Roman" w:hAnsi="Times New Roman" w:cs="Times New Roman"/>
          <w:sz w:val="24"/>
          <w:szCs w:val="24"/>
          <w:lang w:val="en-US"/>
        </w:rPr>
        <w:t xml:space="preserve"> (See picture 1)</w:t>
      </w:r>
      <w:r w:rsidR="00F53BF7" w:rsidRPr="501743F2">
        <w:rPr>
          <w:rFonts w:ascii="Times New Roman" w:hAnsi="Times New Roman" w:cs="Times New Roman"/>
          <w:sz w:val="24"/>
          <w:szCs w:val="24"/>
          <w:lang w:val="en-US"/>
        </w:rPr>
        <w:t xml:space="preserve"> </w:t>
      </w:r>
      <w:r w:rsidR="0029081D" w:rsidRPr="501743F2">
        <w:rPr>
          <w:rFonts w:ascii="Times New Roman" w:hAnsi="Times New Roman" w:cs="Times New Roman"/>
          <w:sz w:val="24"/>
          <w:szCs w:val="24"/>
          <w:lang w:val="en-US"/>
        </w:rPr>
        <w:t xml:space="preserve">The adapted version of the Writing Map of Development was </w:t>
      </w:r>
      <w:r w:rsidR="004F3E30" w:rsidRPr="501743F2">
        <w:rPr>
          <w:rFonts w:ascii="Times New Roman" w:hAnsi="Times New Roman" w:cs="Times New Roman"/>
          <w:sz w:val="24"/>
          <w:szCs w:val="24"/>
          <w:lang w:val="en-US"/>
        </w:rPr>
        <w:t>used at Englis</w:t>
      </w:r>
      <w:r w:rsidR="002656AC">
        <w:rPr>
          <w:rFonts w:ascii="Times New Roman" w:hAnsi="Times New Roman" w:cs="Times New Roman"/>
          <w:sz w:val="24"/>
          <w:szCs w:val="24"/>
          <w:lang w:val="en-US"/>
        </w:rPr>
        <w:t>h language lessons with Grade 5</w:t>
      </w:r>
      <w:proofErr w:type="gramStart"/>
      <w:r w:rsidR="002656AC">
        <w:rPr>
          <w:rFonts w:ascii="Times New Roman" w:hAnsi="Times New Roman" w:cs="Times New Roman"/>
          <w:sz w:val="24"/>
          <w:szCs w:val="24"/>
          <w:lang w:val="en-US"/>
        </w:rPr>
        <w:t>,6</w:t>
      </w:r>
      <w:proofErr w:type="gramEnd"/>
      <w:r w:rsidR="00CA036D" w:rsidRPr="501743F2">
        <w:rPr>
          <w:rFonts w:ascii="Times New Roman" w:hAnsi="Times New Roman" w:cs="Times New Roman"/>
          <w:sz w:val="24"/>
          <w:szCs w:val="24"/>
          <w:lang w:val="en-US"/>
        </w:rPr>
        <w:t xml:space="preserve"> </w:t>
      </w:r>
      <w:r w:rsidR="0029081D" w:rsidRPr="501743F2">
        <w:rPr>
          <w:rFonts w:ascii="Times New Roman" w:hAnsi="Times New Roman" w:cs="Times New Roman"/>
          <w:sz w:val="24"/>
          <w:szCs w:val="24"/>
          <w:lang w:val="en-US"/>
        </w:rPr>
        <w:t xml:space="preserve">and 9 students to examine its effectiveness  </w:t>
      </w:r>
      <w:r w:rsidR="004F3E30" w:rsidRPr="501743F2">
        <w:rPr>
          <w:rFonts w:ascii="Times New Roman" w:hAnsi="Times New Roman" w:cs="Times New Roman"/>
          <w:sz w:val="24"/>
          <w:szCs w:val="24"/>
          <w:lang w:val="en-US"/>
        </w:rPr>
        <w:t xml:space="preserve"> </w:t>
      </w:r>
      <w:r w:rsidR="0029081D" w:rsidRPr="501743F2">
        <w:rPr>
          <w:rFonts w:ascii="Times New Roman" w:hAnsi="Times New Roman" w:cs="Times New Roman"/>
          <w:sz w:val="24"/>
          <w:szCs w:val="24"/>
          <w:lang w:val="en-US"/>
        </w:rPr>
        <w:t>in achieving grammar accuracy in the process of writing</w:t>
      </w:r>
      <w:r w:rsidR="004F3E30" w:rsidRPr="501743F2">
        <w:rPr>
          <w:rFonts w:ascii="Times New Roman" w:hAnsi="Times New Roman" w:cs="Times New Roman"/>
          <w:sz w:val="24"/>
          <w:szCs w:val="24"/>
          <w:lang w:val="en-US"/>
        </w:rPr>
        <w:t xml:space="preserve">. </w:t>
      </w:r>
      <w:r w:rsidR="001B3FE6" w:rsidRPr="501743F2">
        <w:rPr>
          <w:rFonts w:ascii="Times New Roman" w:hAnsi="Times New Roman" w:cs="Times New Roman"/>
          <w:sz w:val="24"/>
          <w:szCs w:val="24"/>
          <w:lang w:val="en-US"/>
        </w:rPr>
        <w:t>Accordi</w:t>
      </w:r>
      <w:r w:rsidR="00D042CA" w:rsidRPr="501743F2">
        <w:rPr>
          <w:rFonts w:ascii="Times New Roman" w:hAnsi="Times New Roman" w:cs="Times New Roman"/>
          <w:sz w:val="24"/>
          <w:szCs w:val="24"/>
          <w:lang w:val="en-US"/>
        </w:rPr>
        <w:t xml:space="preserve">ng to the tool, the students are </w:t>
      </w:r>
      <w:r w:rsidR="001B3FE6" w:rsidRPr="501743F2">
        <w:rPr>
          <w:rFonts w:ascii="Times New Roman" w:hAnsi="Times New Roman" w:cs="Times New Roman"/>
          <w:sz w:val="24"/>
          <w:szCs w:val="24"/>
          <w:lang w:val="en-US"/>
        </w:rPr>
        <w:t>to cover all areas in the given level in order to be able to move from the inferior to a higher level. The main goal was to elimi</w:t>
      </w:r>
      <w:r w:rsidR="0029081D" w:rsidRPr="501743F2">
        <w:rPr>
          <w:rFonts w:ascii="Times New Roman" w:hAnsi="Times New Roman" w:cs="Times New Roman"/>
          <w:sz w:val="24"/>
          <w:szCs w:val="24"/>
          <w:lang w:val="en-US"/>
        </w:rPr>
        <w:t xml:space="preserve">nate certain elementary grammar </w:t>
      </w:r>
      <w:proofErr w:type="gramStart"/>
      <w:r w:rsidR="0029081D" w:rsidRPr="501743F2">
        <w:rPr>
          <w:rFonts w:ascii="Times New Roman" w:hAnsi="Times New Roman" w:cs="Times New Roman"/>
          <w:sz w:val="24"/>
          <w:szCs w:val="24"/>
          <w:lang w:val="en-US"/>
        </w:rPr>
        <w:t>mistakes</w:t>
      </w:r>
      <w:r w:rsidR="001B3FE6" w:rsidRPr="501743F2">
        <w:rPr>
          <w:rFonts w:ascii="Times New Roman" w:hAnsi="Times New Roman" w:cs="Times New Roman"/>
          <w:sz w:val="24"/>
          <w:szCs w:val="24"/>
          <w:lang w:val="en-US"/>
        </w:rPr>
        <w:t xml:space="preserve"> which</w:t>
      </w:r>
      <w:proofErr w:type="gramEnd"/>
      <w:r w:rsidR="001B3FE6" w:rsidRPr="501743F2">
        <w:rPr>
          <w:rFonts w:ascii="Times New Roman" w:hAnsi="Times New Roman" w:cs="Times New Roman"/>
          <w:sz w:val="24"/>
          <w:szCs w:val="24"/>
          <w:lang w:val="en-US"/>
        </w:rPr>
        <w:t xml:space="preserve"> learners still make. (</w:t>
      </w:r>
      <w:r w:rsidR="00A31D88">
        <w:rPr>
          <w:rFonts w:ascii="Times New Roman" w:hAnsi="Times New Roman" w:cs="Times New Roman"/>
          <w:sz w:val="24"/>
          <w:szCs w:val="24"/>
          <w:lang w:val="en-US"/>
        </w:rPr>
        <w:t>See picture 2)</w:t>
      </w:r>
      <w:r w:rsidR="00850F1A" w:rsidRPr="501743F2">
        <w:rPr>
          <w:rFonts w:ascii="Times New Roman" w:hAnsi="Times New Roman" w:cs="Times New Roman"/>
          <w:sz w:val="24"/>
          <w:szCs w:val="24"/>
          <w:lang w:val="en-US"/>
        </w:rPr>
        <w:t xml:space="preserve"> </w:t>
      </w:r>
      <w:r w:rsidR="00FB4D3C" w:rsidRPr="501743F2">
        <w:rPr>
          <w:rFonts w:ascii="Times New Roman" w:hAnsi="Times New Roman" w:cs="Times New Roman"/>
          <w:sz w:val="24"/>
          <w:szCs w:val="24"/>
          <w:lang w:val="en-US"/>
        </w:rPr>
        <w:t xml:space="preserve">The effectiveness of the strategy </w:t>
      </w:r>
      <w:proofErr w:type="gramStart"/>
      <w:r w:rsidR="00FB4D3C" w:rsidRPr="501743F2">
        <w:rPr>
          <w:rFonts w:ascii="Times New Roman" w:hAnsi="Times New Roman" w:cs="Times New Roman"/>
          <w:sz w:val="24"/>
          <w:szCs w:val="24"/>
          <w:lang w:val="en-US"/>
        </w:rPr>
        <w:t>was checked</w:t>
      </w:r>
      <w:proofErr w:type="gramEnd"/>
      <w:r w:rsidR="00FB4D3C" w:rsidRPr="501743F2">
        <w:rPr>
          <w:rFonts w:ascii="Times New Roman" w:hAnsi="Times New Roman" w:cs="Times New Roman"/>
          <w:sz w:val="24"/>
          <w:szCs w:val="24"/>
          <w:lang w:val="en-US"/>
        </w:rPr>
        <w:t xml:space="preserve"> by Lesson Study approach. To analyze the effectiveness of the map, three ‘case students’ of different levels in each group have been chosen (A student- a student who represents a group of students with high academic performance, B student – a student with a sufficient level of English grammar who experiences difficulties in grammar, C student – a student who needs much support from the teachers).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4F1D" w14:paraId="0C1B72CB" w14:textId="77777777" w:rsidTr="00A31D88">
        <w:tc>
          <w:tcPr>
            <w:tcW w:w="4672" w:type="dxa"/>
          </w:tcPr>
          <w:p w14:paraId="01992FA8" w14:textId="6CC5E6C4" w:rsidR="00A31D88" w:rsidRPr="00D674C5" w:rsidRDefault="00A31D88" w:rsidP="00F564AC">
            <w:pPr>
              <w:pStyle w:val="a4"/>
              <w:rPr>
                <w:lang w:val="en-US"/>
              </w:rPr>
            </w:pPr>
            <w:r w:rsidRPr="00D43334">
              <w:rPr>
                <w:noProof/>
              </w:rPr>
              <w:drawing>
                <wp:inline distT="0" distB="0" distL="0" distR="0" wp14:anchorId="47A54870" wp14:editId="59D27309">
                  <wp:extent cx="2556806" cy="1509901"/>
                  <wp:effectExtent l="0" t="0" r="0" b="0"/>
                  <wp:docPr id="1" name="Рисунок 1" descr="C:\Users\rakhimbekova_s.kt\Downloads\wmd\WMD firs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himbekova_s.kt\Downloads\wmd\WMD first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3468" cy="1531551"/>
                          </a:xfrm>
                          <a:prstGeom prst="rect">
                            <a:avLst/>
                          </a:prstGeom>
                          <a:noFill/>
                          <a:ln>
                            <a:noFill/>
                          </a:ln>
                        </pic:spPr>
                      </pic:pic>
                    </a:graphicData>
                  </a:graphic>
                </wp:inline>
              </w:drawing>
            </w:r>
            <w:r>
              <w:rPr>
                <w:lang w:val="en-US"/>
              </w:rPr>
              <w:t xml:space="preserve"> Picture 1.</w:t>
            </w:r>
          </w:p>
          <w:p w14:paraId="2E802185" w14:textId="55EB86F5" w:rsidR="00A31D88" w:rsidRDefault="00A31D88" w:rsidP="501743F2">
            <w:pPr>
              <w:spacing w:line="480" w:lineRule="auto"/>
              <w:jc w:val="both"/>
              <w:rPr>
                <w:rFonts w:ascii="Times New Roman" w:hAnsi="Times New Roman" w:cs="Times New Roman"/>
                <w:sz w:val="24"/>
                <w:szCs w:val="24"/>
                <w:lang w:val="en-US"/>
              </w:rPr>
            </w:pPr>
          </w:p>
        </w:tc>
        <w:tc>
          <w:tcPr>
            <w:tcW w:w="4673" w:type="dxa"/>
          </w:tcPr>
          <w:p w14:paraId="0B8DBC54" w14:textId="51EA4E71" w:rsidR="00A31D88" w:rsidRDefault="00AA4F1D" w:rsidP="00F564AC">
            <w:pPr>
              <w:pStyle w:val="a4"/>
              <w:rPr>
                <w:lang w:val="en-US"/>
              </w:rPr>
            </w:pPr>
            <w:r w:rsidRPr="00AA4F1D">
              <w:rPr>
                <w:noProof/>
              </w:rPr>
              <w:drawing>
                <wp:inline distT="0" distB="0" distL="0" distR="0" wp14:anchorId="32CE2FDC" wp14:editId="062F9C7A">
                  <wp:extent cx="2457450" cy="1506780"/>
                  <wp:effectExtent l="0" t="0" r="0" b="0"/>
                  <wp:docPr id="3" name="Рисунок 3" descr="C:\Users\rakhimbekova_s.kt\Downloads\WMD Updat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khimbekova_s.kt\Downloads\WMD Updated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0712" cy="1527175"/>
                          </a:xfrm>
                          <a:prstGeom prst="rect">
                            <a:avLst/>
                          </a:prstGeom>
                          <a:noFill/>
                          <a:ln>
                            <a:noFill/>
                          </a:ln>
                        </pic:spPr>
                      </pic:pic>
                    </a:graphicData>
                  </a:graphic>
                </wp:inline>
              </w:drawing>
            </w:r>
          </w:p>
          <w:p w14:paraId="577E885A" w14:textId="75678F33" w:rsidR="00A31D88" w:rsidRPr="00D674C5" w:rsidRDefault="00A31D88" w:rsidP="00F564AC">
            <w:pPr>
              <w:pStyle w:val="a4"/>
              <w:rPr>
                <w:lang w:val="en-US"/>
              </w:rPr>
            </w:pPr>
            <w:r>
              <w:rPr>
                <w:lang w:val="en-US"/>
              </w:rPr>
              <w:t>Picture 2.</w:t>
            </w:r>
          </w:p>
          <w:p w14:paraId="0492BAF8" w14:textId="6F8BC490" w:rsidR="00A31D88" w:rsidRDefault="00A31D88" w:rsidP="501743F2">
            <w:pPr>
              <w:spacing w:line="480" w:lineRule="auto"/>
              <w:jc w:val="both"/>
              <w:rPr>
                <w:rFonts w:ascii="Times New Roman" w:hAnsi="Times New Roman" w:cs="Times New Roman"/>
                <w:sz w:val="24"/>
                <w:szCs w:val="24"/>
                <w:lang w:val="en-US"/>
              </w:rPr>
            </w:pPr>
          </w:p>
        </w:tc>
      </w:tr>
    </w:tbl>
    <w:p w14:paraId="128D8D77" w14:textId="27D4E898" w:rsidR="00F53BF7" w:rsidRPr="00D042CA" w:rsidRDefault="00F53BF7" w:rsidP="00F53BF7">
      <w:pPr>
        <w:pStyle w:val="a4"/>
        <w:spacing w:line="480" w:lineRule="auto"/>
        <w:ind w:firstLine="708"/>
        <w:rPr>
          <w:rFonts w:ascii="Times New Roman" w:hAnsi="Times New Roman" w:cs="Times New Roman"/>
          <w:sz w:val="24"/>
          <w:szCs w:val="24"/>
          <w:highlight w:val="yellow"/>
          <w:shd w:val="clear" w:color="auto" w:fill="FFFFFF"/>
          <w:lang w:val="en-US"/>
        </w:rPr>
      </w:pPr>
      <w:r w:rsidRPr="00894C47">
        <w:rPr>
          <w:rFonts w:ascii="Times New Roman" w:hAnsi="Times New Roman" w:cs="Times New Roman"/>
          <w:sz w:val="24"/>
          <w:szCs w:val="24"/>
          <w:shd w:val="clear" w:color="auto" w:fill="FFFFFF"/>
          <w:lang w:val="en-US"/>
        </w:rPr>
        <w:t xml:space="preserve">Our research started with co-planning and leveling the grammar material of </w:t>
      </w:r>
      <w:r w:rsidRPr="00894C47">
        <w:rPr>
          <w:rStyle w:val="a3"/>
          <w:rFonts w:ascii="Times New Roman" w:hAnsi="Times New Roman" w:cs="Times New Roman"/>
          <w:sz w:val="24"/>
          <w:szCs w:val="24"/>
          <w:shd w:val="clear" w:color="auto" w:fill="FFFFFF"/>
          <w:lang w:val="en-US"/>
        </w:rPr>
        <w:t xml:space="preserve">Writing Map of Development </w:t>
      </w:r>
      <w:r w:rsidRPr="00894C47">
        <w:rPr>
          <w:rFonts w:ascii="Times New Roman" w:hAnsi="Times New Roman" w:cs="Times New Roman"/>
          <w:sz w:val="24"/>
          <w:szCs w:val="24"/>
          <w:shd w:val="clear" w:color="auto" w:fill="FFFFFF"/>
          <w:lang w:val="en-US"/>
        </w:rPr>
        <w:t xml:space="preserve">in both grades. Working in different grades caused certain difficulties connected to lesson observation. Thus, it </w:t>
      </w:r>
      <w:proofErr w:type="gramStart"/>
      <w:r w:rsidRPr="00894C47">
        <w:rPr>
          <w:rFonts w:ascii="Times New Roman" w:hAnsi="Times New Roman" w:cs="Times New Roman"/>
          <w:sz w:val="24"/>
          <w:szCs w:val="24"/>
          <w:shd w:val="clear" w:color="auto" w:fill="FFFFFF"/>
          <w:lang w:val="en-US"/>
        </w:rPr>
        <w:t>was decided</w:t>
      </w:r>
      <w:proofErr w:type="gramEnd"/>
      <w:r w:rsidRPr="00894C47">
        <w:rPr>
          <w:rFonts w:ascii="Times New Roman" w:hAnsi="Times New Roman" w:cs="Times New Roman"/>
          <w:sz w:val="24"/>
          <w:szCs w:val="24"/>
          <w:shd w:val="clear" w:color="auto" w:fill="FFFFFF"/>
          <w:lang w:val="en-US"/>
        </w:rPr>
        <w:t xml:space="preserve"> to use video recording during the researched lessons in order to upload them into MS Teams corporate platform so that each teacher in a group could </w:t>
      </w:r>
      <w:r w:rsidRPr="00894C47">
        <w:rPr>
          <w:rFonts w:ascii="Times New Roman" w:hAnsi="Times New Roman" w:cs="Times New Roman"/>
          <w:sz w:val="24"/>
          <w:szCs w:val="24"/>
          <w:shd w:val="clear" w:color="auto" w:fill="FFFFFF"/>
          <w:lang w:val="en-US"/>
        </w:rPr>
        <w:lastRenderedPageBreak/>
        <w:t xml:space="preserve">observe the lesson and provide feedback on the effectiveness of the researched strategy.  </w:t>
      </w:r>
      <w:r w:rsidR="00894C47" w:rsidRPr="00894C47">
        <w:rPr>
          <w:rFonts w:ascii="Times New Roman" w:hAnsi="Times New Roman" w:cs="Times New Roman"/>
          <w:sz w:val="24"/>
          <w:szCs w:val="24"/>
          <w:shd w:val="clear" w:color="auto" w:fill="FFFFFF"/>
          <w:lang w:val="en-US"/>
        </w:rPr>
        <w:t xml:space="preserve">Lesson observation and feedback from colleagues allowed </w:t>
      </w:r>
      <w:proofErr w:type="gramStart"/>
      <w:r w:rsidR="00894C47" w:rsidRPr="00894C47">
        <w:rPr>
          <w:rFonts w:ascii="Times New Roman" w:hAnsi="Times New Roman" w:cs="Times New Roman"/>
          <w:sz w:val="24"/>
          <w:szCs w:val="24"/>
          <w:shd w:val="clear" w:color="auto" w:fill="FFFFFF"/>
          <w:lang w:val="en-US"/>
        </w:rPr>
        <w:t>to see</w:t>
      </w:r>
      <w:proofErr w:type="gramEnd"/>
      <w:r w:rsidR="00894C47" w:rsidRPr="00894C47">
        <w:rPr>
          <w:rFonts w:ascii="Times New Roman" w:hAnsi="Times New Roman" w:cs="Times New Roman"/>
          <w:sz w:val="24"/>
          <w:szCs w:val="24"/>
          <w:shd w:val="clear" w:color="auto" w:fill="FFFFFF"/>
          <w:lang w:val="en-US"/>
        </w:rPr>
        <w:t xml:space="preserve"> to what extent the map is helpful for students and what changes should be introduced to make it more effective.  </w:t>
      </w:r>
    </w:p>
    <w:p w14:paraId="4A76DF69" w14:textId="6BD18306" w:rsidR="00F53BF7" w:rsidRPr="00D674C5" w:rsidRDefault="00894C47" w:rsidP="00F53BF7">
      <w:pPr>
        <w:pStyle w:val="a4"/>
        <w:spacing w:line="48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After each researched lesson, </w:t>
      </w:r>
      <w:r w:rsidR="00AB05C3">
        <w:rPr>
          <w:rFonts w:ascii="Times New Roman" w:hAnsi="Times New Roman" w:cs="Times New Roman"/>
          <w:sz w:val="24"/>
          <w:szCs w:val="24"/>
          <w:lang w:val="en-US"/>
        </w:rPr>
        <w:t xml:space="preserve">teachers </w:t>
      </w:r>
      <w:r>
        <w:rPr>
          <w:rFonts w:ascii="Times New Roman" w:hAnsi="Times New Roman" w:cs="Times New Roman"/>
          <w:sz w:val="24"/>
          <w:szCs w:val="24"/>
          <w:lang w:val="en-US"/>
        </w:rPr>
        <w:t xml:space="preserve">analyzed all </w:t>
      </w:r>
      <w:r w:rsidR="00F53BF7" w:rsidRPr="00894C47">
        <w:rPr>
          <w:rFonts w:ascii="Times New Roman" w:hAnsi="Times New Roman" w:cs="Times New Roman"/>
          <w:sz w:val="24"/>
          <w:szCs w:val="24"/>
          <w:lang w:val="en-US"/>
        </w:rPr>
        <w:t>common problems and mistakes of individual students</w:t>
      </w:r>
      <w:r>
        <w:rPr>
          <w:rFonts w:ascii="Times New Roman" w:hAnsi="Times New Roman" w:cs="Times New Roman"/>
          <w:sz w:val="24"/>
          <w:szCs w:val="24"/>
          <w:lang w:val="en-US"/>
        </w:rPr>
        <w:t xml:space="preserve"> in order </w:t>
      </w:r>
      <w:r w:rsidR="00AB05C3">
        <w:rPr>
          <w:rFonts w:ascii="Times New Roman" w:hAnsi="Times New Roman" w:cs="Times New Roman"/>
          <w:sz w:val="24"/>
          <w:szCs w:val="24"/>
          <w:lang w:val="en-US"/>
        </w:rPr>
        <w:t>to help them</w:t>
      </w:r>
      <w:r w:rsidR="00F53BF7" w:rsidRPr="00894C47">
        <w:rPr>
          <w:rFonts w:ascii="Times New Roman" w:hAnsi="Times New Roman" w:cs="Times New Roman"/>
          <w:sz w:val="24"/>
          <w:szCs w:val="24"/>
          <w:lang w:val="en-US"/>
        </w:rPr>
        <w:t xml:space="preserve"> succeed in the future writing tasks. </w:t>
      </w:r>
      <w:r w:rsidR="00AB05C3">
        <w:rPr>
          <w:rFonts w:ascii="Times New Roman" w:hAnsi="Times New Roman" w:cs="Times New Roman"/>
          <w:sz w:val="24"/>
          <w:szCs w:val="24"/>
          <w:lang w:val="en-US"/>
        </w:rPr>
        <w:t>All participants of the current project were able to sharpen their skills both as reflective teachers and as researchers by w</w:t>
      </w:r>
      <w:r w:rsidR="002656AC">
        <w:rPr>
          <w:rFonts w:ascii="Times New Roman" w:hAnsi="Times New Roman" w:cs="Times New Roman"/>
          <w:sz w:val="24"/>
          <w:szCs w:val="24"/>
          <w:lang w:val="en-US"/>
        </w:rPr>
        <w:t xml:space="preserve">orking in a group, getting </w:t>
      </w:r>
      <w:bookmarkStart w:id="0" w:name="_GoBack"/>
      <w:bookmarkEnd w:id="0"/>
      <w:r w:rsidR="00F53BF7" w:rsidRPr="00894C47">
        <w:rPr>
          <w:rFonts w:ascii="Times New Roman" w:hAnsi="Times New Roman" w:cs="Times New Roman"/>
          <w:sz w:val="24"/>
          <w:szCs w:val="24"/>
          <w:lang w:val="en-US"/>
        </w:rPr>
        <w:t>and receiving careful feedback and evaluation of colleagues, analyzing the mistak</w:t>
      </w:r>
      <w:r w:rsidR="00AB05C3">
        <w:rPr>
          <w:rFonts w:ascii="Times New Roman" w:hAnsi="Times New Roman" w:cs="Times New Roman"/>
          <w:sz w:val="24"/>
          <w:szCs w:val="24"/>
          <w:lang w:val="en-US"/>
        </w:rPr>
        <w:t>es</w:t>
      </w:r>
      <w:r w:rsidR="00F53BF7" w:rsidRPr="00894C47">
        <w:rPr>
          <w:rFonts w:ascii="Times New Roman" w:hAnsi="Times New Roman" w:cs="Times New Roman"/>
          <w:sz w:val="24"/>
          <w:szCs w:val="24"/>
          <w:lang w:val="en-US"/>
        </w:rPr>
        <w:t>.</w:t>
      </w:r>
      <w:r w:rsidR="00F53BF7" w:rsidRPr="00D674C5">
        <w:rPr>
          <w:rFonts w:ascii="Times New Roman" w:hAnsi="Times New Roman" w:cs="Times New Roman"/>
          <w:sz w:val="24"/>
          <w:szCs w:val="24"/>
          <w:lang w:val="en-US"/>
        </w:rPr>
        <w:t xml:space="preserve"> </w:t>
      </w:r>
      <w:r w:rsidR="00F53BF7" w:rsidRPr="00D674C5">
        <w:rPr>
          <w:rFonts w:ascii="Times New Roman" w:hAnsi="Times New Roman" w:cs="Times New Roman"/>
          <w:sz w:val="24"/>
          <w:szCs w:val="24"/>
          <w:lang w:val="kk-KZ"/>
        </w:rPr>
        <w:t xml:space="preserve"> </w:t>
      </w:r>
    </w:p>
    <w:p w14:paraId="672A6659" w14:textId="77777777" w:rsidR="00F53BF7" w:rsidRPr="00D674C5" w:rsidRDefault="00F53BF7" w:rsidP="00F53BF7">
      <w:pPr>
        <w:pStyle w:val="paragraph"/>
        <w:spacing w:before="0" w:beforeAutospacing="0" w:after="0" w:afterAutospacing="0" w:line="480" w:lineRule="auto"/>
        <w:ind w:firstLine="705"/>
        <w:jc w:val="both"/>
        <w:textAlignment w:val="baseline"/>
        <w:rPr>
          <w:rFonts w:ascii="Segoe UI" w:hAnsi="Segoe UI" w:cs="Segoe UI"/>
          <w:lang w:val="kk-KZ"/>
        </w:rPr>
      </w:pPr>
    </w:p>
    <w:p w14:paraId="3300210C" w14:textId="77777777" w:rsidR="00850F1A" w:rsidRPr="00D674C5" w:rsidRDefault="00850F1A" w:rsidP="00D674C5">
      <w:pPr>
        <w:spacing w:line="480" w:lineRule="auto"/>
        <w:jc w:val="both"/>
        <w:rPr>
          <w:rFonts w:ascii="Times New Roman" w:hAnsi="Times New Roman" w:cs="Times New Roman"/>
          <w:b/>
          <w:sz w:val="24"/>
          <w:szCs w:val="24"/>
          <w:lang w:val="en-US"/>
        </w:rPr>
      </w:pPr>
      <w:r w:rsidRPr="00D674C5">
        <w:rPr>
          <w:rFonts w:ascii="Times New Roman" w:hAnsi="Times New Roman" w:cs="Times New Roman"/>
          <w:b/>
          <w:sz w:val="24"/>
          <w:szCs w:val="24"/>
          <w:lang w:val="en-US"/>
        </w:rPr>
        <w:t>Case 1</w:t>
      </w:r>
    </w:p>
    <w:p w14:paraId="732E9CEB" w14:textId="3E086147" w:rsidR="00E817D8" w:rsidRDefault="00850F1A" w:rsidP="501743F2">
      <w:pPr>
        <w:spacing w:line="480" w:lineRule="auto"/>
        <w:jc w:val="both"/>
        <w:rPr>
          <w:rFonts w:ascii="Times New Roman" w:hAnsi="Times New Roman" w:cs="Times New Roman"/>
          <w:sz w:val="24"/>
          <w:szCs w:val="24"/>
          <w:lang w:val="en-US"/>
        </w:rPr>
      </w:pPr>
      <w:r w:rsidRPr="501743F2">
        <w:rPr>
          <w:rFonts w:ascii="Times New Roman" w:hAnsi="Times New Roman" w:cs="Times New Roman"/>
          <w:sz w:val="24"/>
          <w:szCs w:val="24"/>
          <w:lang w:val="en-US"/>
        </w:rPr>
        <w:t xml:space="preserve">Grade 9 students have been studying at NIS </w:t>
      </w:r>
      <w:proofErr w:type="spellStart"/>
      <w:r w:rsidRPr="501743F2">
        <w:rPr>
          <w:rFonts w:ascii="Times New Roman" w:hAnsi="Times New Roman" w:cs="Times New Roman"/>
          <w:sz w:val="24"/>
          <w:szCs w:val="24"/>
          <w:lang w:val="en-US"/>
        </w:rPr>
        <w:t>Kokshetau</w:t>
      </w:r>
      <w:proofErr w:type="spellEnd"/>
      <w:r w:rsidRPr="501743F2">
        <w:rPr>
          <w:rFonts w:ascii="Times New Roman" w:hAnsi="Times New Roman" w:cs="Times New Roman"/>
          <w:sz w:val="24"/>
          <w:szCs w:val="24"/>
          <w:lang w:val="en-US"/>
        </w:rPr>
        <w:t xml:space="preserve"> for almost 3 years and their expected level of proficiency is intermediate. Unfortunately, the unexpected transition to online learning due to the pandemic prevented them from achieving the necessary result. We began to use the WMD by analyzing the results of students’ writing performance in the first term and constructing the map of development based on the common mistakes and students’ needs. The map </w:t>
      </w:r>
      <w:proofErr w:type="gramStart"/>
      <w:r w:rsidRPr="501743F2">
        <w:rPr>
          <w:rFonts w:ascii="Times New Roman" w:hAnsi="Times New Roman" w:cs="Times New Roman"/>
          <w:sz w:val="24"/>
          <w:szCs w:val="24"/>
          <w:lang w:val="en-US"/>
        </w:rPr>
        <w:t>was introduced</w:t>
      </w:r>
      <w:proofErr w:type="gramEnd"/>
      <w:r w:rsidRPr="501743F2">
        <w:rPr>
          <w:rFonts w:ascii="Times New Roman" w:hAnsi="Times New Roman" w:cs="Times New Roman"/>
          <w:sz w:val="24"/>
          <w:szCs w:val="24"/>
          <w:lang w:val="en-US"/>
        </w:rPr>
        <w:t xml:space="preserve"> to all the students, all the details and unclear moments were clarified and discussed with the students. Each student identified their level in the map according to the mistakes that they made in their works. The work with the map is not a one-day activity. This is the process, which lasts throughout the academic year at English language lessons. Students used WMD while writing all their formative written assignments to ensure avoidance of making elementary mistakes. It </w:t>
      </w:r>
      <w:proofErr w:type="gramStart"/>
      <w:r w:rsidRPr="501743F2">
        <w:rPr>
          <w:rFonts w:ascii="Times New Roman" w:hAnsi="Times New Roman" w:cs="Times New Roman"/>
          <w:sz w:val="24"/>
          <w:szCs w:val="24"/>
          <w:lang w:val="en-US"/>
        </w:rPr>
        <w:t>was also used</w:t>
      </w:r>
      <w:proofErr w:type="gramEnd"/>
      <w:r w:rsidRPr="501743F2">
        <w:rPr>
          <w:rFonts w:ascii="Times New Roman" w:hAnsi="Times New Roman" w:cs="Times New Roman"/>
          <w:sz w:val="24"/>
          <w:szCs w:val="24"/>
          <w:lang w:val="en-US"/>
        </w:rPr>
        <w:t xml:space="preserve"> as a way of peer and self-assessment in the classroom. The observation during the focused lessons showed that WMD</w:t>
      </w:r>
      <w:r w:rsidR="501743F2" w:rsidRPr="501743F2">
        <w:rPr>
          <w:rFonts w:ascii="Times New Roman" w:hAnsi="Times New Roman" w:cs="Times New Roman"/>
          <w:sz w:val="24"/>
          <w:szCs w:val="24"/>
          <w:lang w:val="en-US"/>
        </w:rPr>
        <w:t xml:space="preserve"> allowed students A and B in all groups of Grade 9 to control their writing and</w:t>
      </w:r>
      <w:r w:rsidR="000E3739">
        <w:rPr>
          <w:rFonts w:ascii="Times New Roman" w:hAnsi="Times New Roman" w:cs="Times New Roman"/>
          <w:sz w:val="24"/>
          <w:szCs w:val="24"/>
          <w:lang w:val="en-US"/>
        </w:rPr>
        <w:t xml:space="preserve"> avoid frequently made </w:t>
      </w:r>
      <w:proofErr w:type="gramStart"/>
      <w:r w:rsidR="000E3739">
        <w:rPr>
          <w:rFonts w:ascii="Times New Roman" w:hAnsi="Times New Roman" w:cs="Times New Roman"/>
          <w:sz w:val="24"/>
          <w:szCs w:val="24"/>
          <w:lang w:val="en-US"/>
        </w:rPr>
        <w:t xml:space="preserve">mistakes </w:t>
      </w:r>
      <w:r w:rsidR="501743F2" w:rsidRPr="501743F2">
        <w:rPr>
          <w:rFonts w:ascii="Times New Roman" w:hAnsi="Times New Roman" w:cs="Times New Roman"/>
          <w:sz w:val="24"/>
          <w:szCs w:val="24"/>
          <w:lang w:val="en-US"/>
        </w:rPr>
        <w:t>which</w:t>
      </w:r>
      <w:proofErr w:type="gramEnd"/>
      <w:r w:rsidR="501743F2" w:rsidRPr="501743F2">
        <w:rPr>
          <w:rFonts w:ascii="Times New Roman" w:hAnsi="Times New Roman" w:cs="Times New Roman"/>
          <w:sz w:val="24"/>
          <w:szCs w:val="24"/>
          <w:lang w:val="en-US"/>
        </w:rPr>
        <w:t xml:space="preserve"> they usually make. Students C also used this map effectively but they needed more support from their teachers.</w:t>
      </w:r>
      <w:r w:rsidR="00E817D8">
        <w:rPr>
          <w:rFonts w:ascii="Times New Roman" w:hAnsi="Times New Roman" w:cs="Times New Roman"/>
          <w:sz w:val="24"/>
          <w:szCs w:val="24"/>
          <w:lang w:val="en-US"/>
        </w:rPr>
        <w:t xml:space="preserve"> Lesson observations and feedback from learners showed that </w:t>
      </w:r>
      <w:r w:rsidR="501743F2" w:rsidRPr="501743F2">
        <w:rPr>
          <w:rFonts w:ascii="Times New Roman" w:hAnsi="Times New Roman" w:cs="Times New Roman"/>
          <w:sz w:val="24"/>
          <w:szCs w:val="24"/>
          <w:lang w:val="en-US"/>
        </w:rPr>
        <w:t xml:space="preserve">WMD </w:t>
      </w:r>
      <w:r w:rsidR="00E817D8">
        <w:rPr>
          <w:rFonts w:ascii="Times New Roman" w:hAnsi="Times New Roman" w:cs="Times New Roman"/>
          <w:sz w:val="24"/>
          <w:szCs w:val="24"/>
          <w:lang w:val="en-US"/>
        </w:rPr>
        <w:t xml:space="preserve">is a successful strategy to employ </w:t>
      </w:r>
      <w:r w:rsidR="00194CF6">
        <w:rPr>
          <w:rFonts w:ascii="Times New Roman" w:hAnsi="Times New Roman" w:cs="Times New Roman"/>
          <w:sz w:val="24"/>
          <w:szCs w:val="24"/>
          <w:lang w:val="en-US"/>
        </w:rPr>
        <w:t xml:space="preserve">at language lessons and enhances their academic writing skills. </w:t>
      </w:r>
    </w:p>
    <w:p w14:paraId="697E226D" w14:textId="2E45972B" w:rsidR="00850F1A" w:rsidRPr="00ED3ADB" w:rsidRDefault="00ED3ADB" w:rsidP="501743F2">
      <w:pPr>
        <w:spacing w:line="480" w:lineRule="auto"/>
        <w:jc w:val="both"/>
        <w:rPr>
          <w:rFonts w:ascii="Times New Roman" w:hAnsi="Times New Roman" w:cs="Times New Roman"/>
          <w:b/>
          <w:sz w:val="24"/>
          <w:szCs w:val="24"/>
          <w:lang w:val="en-US"/>
        </w:rPr>
      </w:pPr>
      <w:r w:rsidRPr="00ED3ADB">
        <w:rPr>
          <w:rFonts w:ascii="Times New Roman" w:hAnsi="Times New Roman" w:cs="Times New Roman"/>
          <w:b/>
          <w:sz w:val="24"/>
          <w:szCs w:val="24"/>
          <w:lang w:val="en-US"/>
        </w:rPr>
        <w:lastRenderedPageBreak/>
        <w:t>Case 2</w:t>
      </w:r>
    </w:p>
    <w:p w14:paraId="6FD7F658" w14:textId="073C0BC2" w:rsidR="00473503" w:rsidRPr="00D674C5" w:rsidRDefault="00B223AB" w:rsidP="501743F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proofErr w:type="gramStart"/>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xml:space="preserve"> and 6 Grade students the developing of writing skills </w:t>
      </w:r>
      <w:r w:rsidR="00D728C3">
        <w:rPr>
          <w:rFonts w:ascii="Times New Roman" w:hAnsi="Times New Roman" w:cs="Times New Roman"/>
          <w:sz w:val="24"/>
          <w:szCs w:val="24"/>
          <w:lang w:val="en-US"/>
        </w:rPr>
        <w:t>is</w:t>
      </w:r>
      <w:r>
        <w:rPr>
          <w:rFonts w:ascii="Times New Roman" w:hAnsi="Times New Roman" w:cs="Times New Roman"/>
          <w:sz w:val="24"/>
          <w:szCs w:val="24"/>
          <w:lang w:val="en-US"/>
        </w:rPr>
        <w:t xml:space="preserve"> extremely essential as during the whole academic year they have been prep</w:t>
      </w:r>
      <w:r w:rsidR="000E3739">
        <w:rPr>
          <w:rFonts w:ascii="Times New Roman" w:hAnsi="Times New Roman" w:cs="Times New Roman"/>
          <w:sz w:val="24"/>
          <w:szCs w:val="24"/>
          <w:lang w:val="en-US"/>
        </w:rPr>
        <w:t xml:space="preserve">aring for External examination. The WMD was edited accurately and adapted for </w:t>
      </w:r>
      <w:proofErr w:type="gramStart"/>
      <w:r w:rsidR="000E3739">
        <w:rPr>
          <w:rFonts w:ascii="Times New Roman" w:hAnsi="Times New Roman" w:cs="Times New Roman"/>
          <w:sz w:val="24"/>
          <w:szCs w:val="24"/>
          <w:lang w:val="en-US"/>
        </w:rPr>
        <w:t>5</w:t>
      </w:r>
      <w:proofErr w:type="gramEnd"/>
      <w:r w:rsidR="000E3739">
        <w:rPr>
          <w:rFonts w:ascii="Times New Roman" w:hAnsi="Times New Roman" w:cs="Times New Roman"/>
          <w:sz w:val="24"/>
          <w:szCs w:val="24"/>
          <w:lang w:val="en-US"/>
        </w:rPr>
        <w:t xml:space="preserve"> and 6 graders according to </w:t>
      </w:r>
      <w:r w:rsidR="005831A7">
        <w:rPr>
          <w:rFonts w:ascii="Times New Roman" w:hAnsi="Times New Roman" w:cs="Times New Roman"/>
          <w:sz w:val="24"/>
          <w:szCs w:val="24"/>
          <w:lang w:val="en-US"/>
        </w:rPr>
        <w:t xml:space="preserve">appropriate </w:t>
      </w:r>
      <w:r w:rsidR="000E3739">
        <w:rPr>
          <w:rFonts w:ascii="Times New Roman" w:hAnsi="Times New Roman" w:cs="Times New Roman"/>
          <w:sz w:val="24"/>
          <w:szCs w:val="24"/>
          <w:lang w:val="en-US"/>
        </w:rPr>
        <w:t xml:space="preserve">grammar level. </w:t>
      </w:r>
      <w:r w:rsidR="00AA5136">
        <w:rPr>
          <w:rFonts w:ascii="Times New Roman" w:hAnsi="Times New Roman" w:cs="Times New Roman"/>
          <w:sz w:val="24"/>
          <w:szCs w:val="24"/>
          <w:lang w:val="en-US"/>
        </w:rPr>
        <w:t>Based on teachers’ analysis one</w:t>
      </w:r>
      <w:r w:rsidR="00A26C36">
        <w:rPr>
          <w:rFonts w:ascii="Times New Roman" w:hAnsi="Times New Roman" w:cs="Times New Roman"/>
          <w:sz w:val="24"/>
          <w:szCs w:val="24"/>
          <w:lang w:val="en-US"/>
        </w:rPr>
        <w:t xml:space="preserve"> of the major problems was </w:t>
      </w:r>
      <w:r w:rsidR="00AA5136">
        <w:rPr>
          <w:rFonts w:ascii="Times New Roman" w:hAnsi="Times New Roman" w:cs="Times New Roman"/>
          <w:sz w:val="24"/>
          <w:szCs w:val="24"/>
          <w:lang w:val="en-US"/>
        </w:rPr>
        <w:t>students’ difficulties in identifying their own errors. They</w:t>
      </w:r>
      <w:r w:rsidR="00A26C36">
        <w:rPr>
          <w:rFonts w:ascii="Times New Roman" w:hAnsi="Times New Roman" w:cs="Times New Roman"/>
          <w:sz w:val="24"/>
          <w:szCs w:val="24"/>
          <w:lang w:val="en-US"/>
        </w:rPr>
        <w:t xml:space="preserve"> could hardly be focused on</w:t>
      </w:r>
      <w:r w:rsidR="00A26C36" w:rsidRPr="00A26C36">
        <w:rPr>
          <w:rFonts w:ascii="Times New Roman" w:hAnsi="Times New Roman" w:cs="Times New Roman"/>
          <w:sz w:val="24"/>
          <w:szCs w:val="24"/>
          <w:lang w:val="en-US"/>
        </w:rPr>
        <w:t xml:space="preserve"> details </w:t>
      </w:r>
      <w:r w:rsidR="00A26C36">
        <w:rPr>
          <w:rFonts w:ascii="Times New Roman" w:hAnsi="Times New Roman" w:cs="Times New Roman"/>
          <w:sz w:val="24"/>
          <w:szCs w:val="24"/>
          <w:lang w:val="en-US"/>
        </w:rPr>
        <w:t>of their writings</w:t>
      </w:r>
      <w:r w:rsidR="00AA5136">
        <w:rPr>
          <w:rFonts w:ascii="Times New Roman" w:hAnsi="Times New Roman" w:cs="Times New Roman"/>
          <w:sz w:val="24"/>
          <w:szCs w:val="24"/>
          <w:lang w:val="en-US"/>
        </w:rPr>
        <w:t xml:space="preserve"> </w:t>
      </w:r>
      <w:r w:rsidR="00261171">
        <w:rPr>
          <w:rFonts w:ascii="Times New Roman" w:hAnsi="Times New Roman" w:cs="Times New Roman"/>
          <w:sz w:val="24"/>
          <w:szCs w:val="24"/>
          <w:lang w:val="en-US"/>
        </w:rPr>
        <w:t>and mostly relied</w:t>
      </w:r>
      <w:r w:rsidR="00A26C36">
        <w:rPr>
          <w:rFonts w:ascii="Times New Roman" w:hAnsi="Times New Roman" w:cs="Times New Roman"/>
          <w:sz w:val="24"/>
          <w:szCs w:val="24"/>
          <w:lang w:val="en-US"/>
        </w:rPr>
        <w:t xml:space="preserve"> </w:t>
      </w:r>
      <w:r w:rsidR="00A26C36" w:rsidRPr="00A26C36">
        <w:rPr>
          <w:rFonts w:ascii="Times New Roman" w:hAnsi="Times New Roman" w:cs="Times New Roman"/>
          <w:sz w:val="24"/>
          <w:szCs w:val="24"/>
          <w:lang w:val="en-US"/>
        </w:rPr>
        <w:t xml:space="preserve">on </w:t>
      </w:r>
      <w:r w:rsidR="00AA5136">
        <w:rPr>
          <w:rFonts w:ascii="Times New Roman" w:hAnsi="Times New Roman" w:cs="Times New Roman"/>
          <w:sz w:val="24"/>
          <w:szCs w:val="24"/>
          <w:lang w:val="en-US"/>
        </w:rPr>
        <w:t>teacher’s assistance</w:t>
      </w:r>
      <w:r w:rsidR="00A26C36" w:rsidRPr="00A26C36">
        <w:rPr>
          <w:rFonts w:ascii="Times New Roman" w:hAnsi="Times New Roman" w:cs="Times New Roman"/>
          <w:sz w:val="24"/>
          <w:szCs w:val="24"/>
          <w:lang w:val="en-US"/>
        </w:rPr>
        <w:t xml:space="preserve">. </w:t>
      </w:r>
      <w:r w:rsidR="00AA5136">
        <w:rPr>
          <w:rFonts w:ascii="Times New Roman" w:hAnsi="Times New Roman" w:cs="Times New Roman"/>
          <w:sz w:val="24"/>
          <w:szCs w:val="24"/>
          <w:lang w:val="en-US"/>
        </w:rPr>
        <w:t xml:space="preserve">Whereas intermediate level students peer check and give feedback </w:t>
      </w:r>
      <w:r w:rsidR="00AA5136">
        <w:rPr>
          <w:rFonts w:ascii="Times New Roman" w:hAnsi="Times New Roman" w:cs="Times New Roman"/>
          <w:sz w:val="24"/>
          <w:szCs w:val="24"/>
          <w:lang w:val="en-US"/>
        </w:rPr>
        <w:t>confidently</w:t>
      </w:r>
      <w:r w:rsidR="00AA5136">
        <w:rPr>
          <w:rFonts w:ascii="Times New Roman" w:hAnsi="Times New Roman" w:cs="Times New Roman"/>
          <w:sz w:val="24"/>
          <w:szCs w:val="24"/>
          <w:lang w:val="en-US"/>
        </w:rPr>
        <w:t xml:space="preserve">, elementary level students need much more time for whole-class discussion to be able to </w:t>
      </w:r>
      <w:r w:rsidR="00D728C3" w:rsidRPr="00A26C36">
        <w:rPr>
          <w:rFonts w:ascii="Times New Roman" w:hAnsi="Times New Roman" w:cs="Times New Roman"/>
          <w:sz w:val="24"/>
          <w:szCs w:val="24"/>
          <w:lang w:val="en-US"/>
        </w:rPr>
        <w:t>proofread</w:t>
      </w:r>
      <w:r w:rsidR="00A26C36" w:rsidRPr="00A26C36">
        <w:rPr>
          <w:rFonts w:ascii="Times New Roman" w:hAnsi="Times New Roman" w:cs="Times New Roman"/>
          <w:sz w:val="24"/>
          <w:szCs w:val="24"/>
          <w:lang w:val="en-US"/>
        </w:rPr>
        <w:t xml:space="preserve"> </w:t>
      </w:r>
      <w:r w:rsidR="00AA5136">
        <w:rPr>
          <w:rFonts w:ascii="Times New Roman" w:hAnsi="Times New Roman" w:cs="Times New Roman"/>
          <w:sz w:val="24"/>
          <w:szCs w:val="24"/>
          <w:lang w:val="en-US"/>
        </w:rPr>
        <w:t>with teacher’s support.</w:t>
      </w:r>
    </w:p>
    <w:p w14:paraId="7C0E9084" w14:textId="308FD02B" w:rsidR="00850F1A" w:rsidRPr="00D674C5" w:rsidRDefault="501743F2" w:rsidP="00ED3ADB">
      <w:pPr>
        <w:spacing w:line="480" w:lineRule="auto"/>
        <w:ind w:firstLine="708"/>
        <w:jc w:val="both"/>
        <w:rPr>
          <w:rFonts w:ascii="Times New Roman" w:hAnsi="Times New Roman" w:cs="Times New Roman"/>
          <w:sz w:val="24"/>
          <w:szCs w:val="24"/>
          <w:lang w:val="en-US"/>
        </w:rPr>
      </w:pPr>
      <w:r w:rsidRPr="501743F2">
        <w:rPr>
          <w:rFonts w:ascii="Times New Roman" w:hAnsi="Times New Roman" w:cs="Times New Roman"/>
          <w:sz w:val="24"/>
          <w:szCs w:val="24"/>
          <w:lang w:val="en-US"/>
        </w:rPr>
        <w:t xml:space="preserve">Based on the analysis of the current Lesson Study, it </w:t>
      </w:r>
      <w:proofErr w:type="gramStart"/>
      <w:r w:rsidRPr="501743F2">
        <w:rPr>
          <w:rFonts w:ascii="Times New Roman" w:hAnsi="Times New Roman" w:cs="Times New Roman"/>
          <w:sz w:val="24"/>
          <w:szCs w:val="24"/>
          <w:lang w:val="en-US"/>
        </w:rPr>
        <w:t>is concluded</w:t>
      </w:r>
      <w:proofErr w:type="gramEnd"/>
      <w:r w:rsidRPr="501743F2">
        <w:rPr>
          <w:rFonts w:ascii="Times New Roman" w:hAnsi="Times New Roman" w:cs="Times New Roman"/>
          <w:sz w:val="24"/>
          <w:szCs w:val="24"/>
          <w:lang w:val="en-US"/>
        </w:rPr>
        <w:t xml:space="preserve"> that Writing Map of Development has positively influenced the quality of writing performance of ‘case learners’.  Together with WMD, students were actively engaged in peer- and self-</w:t>
      </w:r>
      <w:proofErr w:type="gramStart"/>
      <w:r w:rsidRPr="501743F2">
        <w:rPr>
          <w:rFonts w:ascii="Times New Roman" w:hAnsi="Times New Roman" w:cs="Times New Roman"/>
          <w:sz w:val="24"/>
          <w:szCs w:val="24"/>
          <w:lang w:val="en-US"/>
        </w:rPr>
        <w:t>assessment which</w:t>
      </w:r>
      <w:proofErr w:type="gramEnd"/>
      <w:r w:rsidRPr="501743F2">
        <w:rPr>
          <w:rFonts w:ascii="Times New Roman" w:hAnsi="Times New Roman" w:cs="Times New Roman"/>
          <w:sz w:val="24"/>
          <w:szCs w:val="24"/>
          <w:lang w:val="en-US"/>
        </w:rPr>
        <w:t xml:space="preserve"> also has had a significant impact on students’ performance.   The observation of students’ formative and summative writing assignments revealed that students A and B considerably improved their writing skills and grammar while students C demonstrated less mistakes in using simple sentences and tend to include more complex structure as, for example, First Conditional in their essays. Overall, it </w:t>
      </w:r>
      <w:proofErr w:type="gramStart"/>
      <w:r w:rsidRPr="501743F2">
        <w:rPr>
          <w:rFonts w:ascii="Times New Roman" w:hAnsi="Times New Roman" w:cs="Times New Roman"/>
          <w:sz w:val="24"/>
          <w:szCs w:val="24"/>
          <w:lang w:val="en-US"/>
        </w:rPr>
        <w:t>might be suggested</w:t>
      </w:r>
      <w:proofErr w:type="gramEnd"/>
      <w:r w:rsidRPr="501743F2">
        <w:rPr>
          <w:rFonts w:ascii="Times New Roman" w:hAnsi="Times New Roman" w:cs="Times New Roman"/>
          <w:sz w:val="24"/>
          <w:szCs w:val="24"/>
          <w:lang w:val="en-US"/>
        </w:rPr>
        <w:t xml:space="preserve"> that WMD is an effective tool to use at English language lessons as it allows learners to control their grammar and teachers to monitor the progress of each student in the classroom.</w:t>
      </w:r>
    </w:p>
    <w:p w14:paraId="0A37501D" w14:textId="772BFB20" w:rsidR="00850F1A" w:rsidRPr="00D674C5" w:rsidRDefault="501743F2" w:rsidP="501743F2">
      <w:pPr>
        <w:spacing w:line="480" w:lineRule="auto"/>
        <w:jc w:val="center"/>
        <w:rPr>
          <w:rFonts w:ascii="Times New Roman" w:hAnsi="Times New Roman" w:cs="Times New Roman"/>
          <w:b/>
          <w:bCs/>
          <w:sz w:val="24"/>
          <w:szCs w:val="24"/>
          <w:lang w:val="en-US"/>
        </w:rPr>
      </w:pPr>
      <w:r w:rsidRPr="501743F2">
        <w:rPr>
          <w:rFonts w:ascii="Times New Roman" w:hAnsi="Times New Roman" w:cs="Times New Roman"/>
          <w:b/>
          <w:bCs/>
          <w:sz w:val="24"/>
          <w:szCs w:val="24"/>
          <w:lang w:val="en-US"/>
        </w:rPr>
        <w:t>References</w:t>
      </w:r>
    </w:p>
    <w:p w14:paraId="03472A1E" w14:textId="77777777" w:rsidR="00BA7516" w:rsidRDefault="00BA7516" w:rsidP="00BA7516">
      <w:pPr>
        <w:shd w:val="clear" w:color="auto" w:fill="FFFFFF"/>
        <w:spacing w:after="0" w:line="480" w:lineRule="auto"/>
        <w:ind w:left="709" w:hanging="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Dylan, W. </w:t>
      </w:r>
      <w:r w:rsidRPr="00BA7516">
        <w:rPr>
          <w:rFonts w:ascii="Times New Roman" w:eastAsia="Times New Roman" w:hAnsi="Times New Roman" w:cs="Times New Roman"/>
          <w:sz w:val="28"/>
          <w:szCs w:val="28"/>
          <w:lang w:val="en-US"/>
        </w:rPr>
        <w:t>(2011</w:t>
      </w:r>
      <w:r w:rsidR="501743F2" w:rsidRPr="00BA751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r w:rsidR="501743F2" w:rsidRPr="00BA7516">
        <w:rPr>
          <w:rFonts w:ascii="Times New Roman" w:eastAsia="Times New Roman" w:hAnsi="Times New Roman" w:cs="Times New Roman"/>
          <w:sz w:val="28"/>
          <w:szCs w:val="28"/>
          <w:lang w:val="en-US"/>
        </w:rPr>
        <w:t xml:space="preserve"> </w:t>
      </w:r>
      <w:r w:rsidR="501743F2" w:rsidRPr="00BA7516">
        <w:rPr>
          <w:rFonts w:ascii="Times New Roman" w:eastAsia="Times New Roman" w:hAnsi="Times New Roman" w:cs="Times New Roman"/>
          <w:i/>
          <w:sz w:val="28"/>
          <w:szCs w:val="28"/>
          <w:lang w:val="en-US"/>
        </w:rPr>
        <w:t>Embedded Formative Assessment</w:t>
      </w:r>
      <w:r w:rsidRPr="00BA7516">
        <w:rPr>
          <w:rFonts w:ascii="Times New Roman" w:eastAsia="Times New Roman" w:hAnsi="Times New Roman" w:cs="Times New Roman"/>
          <w:i/>
          <w:sz w:val="28"/>
          <w:szCs w:val="28"/>
          <w:lang w:val="en-US"/>
        </w:rPr>
        <w:t>.</w:t>
      </w:r>
      <w:r w:rsidR="501743F2" w:rsidRPr="00BA7516">
        <w:rPr>
          <w:rFonts w:ascii="Times New Roman" w:eastAsia="Times New Roman" w:hAnsi="Times New Roman" w:cs="Times New Roman"/>
          <w:sz w:val="28"/>
          <w:szCs w:val="28"/>
          <w:lang w:val="en-US"/>
        </w:rPr>
        <w:t xml:space="preserve">  </w:t>
      </w:r>
      <w:r w:rsidR="00A31D88" w:rsidRPr="00BA7516">
        <w:rPr>
          <w:rFonts w:ascii="Times New Roman" w:eastAsia="Times New Roman" w:hAnsi="Times New Roman" w:cs="Times New Roman"/>
          <w:sz w:val="28"/>
          <w:szCs w:val="28"/>
          <w:lang w:val="en-US"/>
        </w:rPr>
        <w:t>Publisher: Hawker-Brownlow Education</w:t>
      </w:r>
      <w:r w:rsidRPr="00BA7516">
        <w:rPr>
          <w:rFonts w:ascii="Times New Roman" w:eastAsia="Times New Roman" w:hAnsi="Times New Roman" w:cs="Times New Roman"/>
          <w:sz w:val="28"/>
          <w:szCs w:val="28"/>
          <w:lang w:val="en-US"/>
        </w:rPr>
        <w:t>.</w:t>
      </w:r>
    </w:p>
    <w:p w14:paraId="1D257CE0" w14:textId="77777777" w:rsidR="00BA7516" w:rsidRDefault="501743F2" w:rsidP="00BA7516">
      <w:pPr>
        <w:shd w:val="clear" w:color="auto" w:fill="FFFFFF"/>
        <w:spacing w:after="0" w:line="480" w:lineRule="auto"/>
        <w:ind w:left="709" w:hanging="709"/>
        <w:rPr>
          <w:rFonts w:ascii="Times New Roman" w:eastAsia="Times New Roman" w:hAnsi="Times New Roman" w:cs="Times New Roman"/>
          <w:sz w:val="28"/>
          <w:szCs w:val="28"/>
          <w:lang w:val="en-US"/>
        </w:rPr>
      </w:pPr>
      <w:r w:rsidRPr="501743F2">
        <w:rPr>
          <w:rFonts w:ascii="Times New Roman" w:eastAsia="Times New Roman" w:hAnsi="Times New Roman" w:cs="Times New Roman"/>
          <w:sz w:val="28"/>
          <w:szCs w:val="28"/>
          <w:lang w:val="en-US"/>
        </w:rPr>
        <w:lastRenderedPageBreak/>
        <w:t xml:space="preserve">Gibbons, P. (2015). </w:t>
      </w:r>
      <w:r w:rsidRPr="501743F2">
        <w:rPr>
          <w:rFonts w:ascii="Times New Roman" w:eastAsia="Times New Roman" w:hAnsi="Times New Roman" w:cs="Times New Roman"/>
          <w:i/>
          <w:iCs/>
          <w:sz w:val="28"/>
          <w:szCs w:val="28"/>
          <w:lang w:val="en-US"/>
        </w:rPr>
        <w:t>Scaffolding Language Scaffolding Learning. Teaching English Language Learners in the Mainstream Classroom.</w:t>
      </w:r>
      <w:r w:rsidRPr="501743F2">
        <w:rPr>
          <w:rFonts w:ascii="Times New Roman" w:eastAsia="Times New Roman" w:hAnsi="Times New Roman" w:cs="Times New Roman"/>
          <w:sz w:val="28"/>
          <w:szCs w:val="28"/>
          <w:lang w:val="en-US"/>
        </w:rPr>
        <w:t xml:space="preserve"> Heinemann Portsmouth, NH.</w:t>
      </w:r>
    </w:p>
    <w:p w14:paraId="74F6266A" w14:textId="423467EE" w:rsidR="00A31D88" w:rsidRDefault="00A31D88" w:rsidP="00BA7516">
      <w:pPr>
        <w:shd w:val="clear" w:color="auto" w:fill="FFFFFF"/>
        <w:spacing w:after="0" w:line="480" w:lineRule="auto"/>
        <w:ind w:left="709" w:hanging="709"/>
        <w:rPr>
          <w:rFonts w:ascii="Times New Roman" w:eastAsia="Times New Roman" w:hAnsi="Times New Roman" w:cs="Times New Roman"/>
          <w:sz w:val="28"/>
          <w:szCs w:val="28"/>
          <w:lang w:val="en-US"/>
        </w:rPr>
      </w:pPr>
      <w:r w:rsidRPr="00A31D88">
        <w:rPr>
          <w:rFonts w:ascii="Times New Roman" w:hAnsi="Times New Roman" w:cs="Times New Roman"/>
          <w:sz w:val="28"/>
          <w:szCs w:val="24"/>
          <w:lang w:val="en-US"/>
        </w:rPr>
        <w:t xml:space="preserve">Western Australian </w:t>
      </w:r>
      <w:r>
        <w:rPr>
          <w:rFonts w:ascii="Times New Roman" w:hAnsi="Times New Roman" w:cs="Times New Roman"/>
          <w:sz w:val="28"/>
          <w:szCs w:val="24"/>
          <w:lang w:val="en-US"/>
        </w:rPr>
        <w:t>Minister for Education.</w:t>
      </w:r>
      <w:r w:rsidRPr="00A31D88">
        <w:rPr>
          <w:rFonts w:ascii="Times New Roman" w:hAnsi="Times New Roman" w:cs="Times New Roman"/>
          <w:sz w:val="28"/>
          <w:szCs w:val="24"/>
          <w:lang w:val="en-US"/>
        </w:rPr>
        <w:t xml:space="preserve"> </w:t>
      </w:r>
      <w:r>
        <w:rPr>
          <w:rFonts w:ascii="Times New Roman" w:hAnsi="Times New Roman" w:cs="Times New Roman"/>
          <w:sz w:val="28"/>
          <w:szCs w:val="24"/>
          <w:lang w:val="en-US"/>
        </w:rPr>
        <w:t>(</w:t>
      </w:r>
      <w:r w:rsidRPr="00A31D88">
        <w:rPr>
          <w:rFonts w:ascii="Times New Roman" w:hAnsi="Times New Roman" w:cs="Times New Roman"/>
          <w:sz w:val="28"/>
          <w:szCs w:val="24"/>
          <w:lang w:val="en-US"/>
        </w:rPr>
        <w:t>2013</w:t>
      </w:r>
      <w:r>
        <w:rPr>
          <w:rFonts w:ascii="Times New Roman" w:hAnsi="Times New Roman" w:cs="Times New Roman"/>
          <w:sz w:val="28"/>
          <w:szCs w:val="24"/>
          <w:lang w:val="en-US"/>
        </w:rPr>
        <w:t xml:space="preserve">). </w:t>
      </w:r>
      <w:r w:rsidRPr="00A31D88">
        <w:rPr>
          <w:rFonts w:ascii="Times New Roman" w:eastAsia="Times New Roman" w:hAnsi="Times New Roman" w:cs="Times New Roman"/>
          <w:i/>
          <w:sz w:val="28"/>
          <w:szCs w:val="28"/>
          <w:lang w:val="en-US"/>
        </w:rPr>
        <w:t>First Steps in Literacy: Writing Map of Development.</w:t>
      </w:r>
      <w:r w:rsidRPr="501743F2">
        <w:rPr>
          <w:rFonts w:ascii="Times New Roman" w:eastAsia="Times New Roman" w:hAnsi="Times New Roman" w:cs="Times New Roman"/>
          <w:sz w:val="16"/>
          <w:szCs w:val="16"/>
          <w:lang w:val="en-US"/>
        </w:rPr>
        <w:t xml:space="preserve"> </w:t>
      </w:r>
      <w:r w:rsidR="00BA7516">
        <w:rPr>
          <w:rFonts w:ascii="Times New Roman" w:eastAsia="Times New Roman" w:hAnsi="Times New Roman" w:cs="Times New Roman"/>
          <w:sz w:val="28"/>
          <w:szCs w:val="28"/>
          <w:lang w:val="en-US"/>
        </w:rPr>
        <w:t>Publisher:</w:t>
      </w:r>
      <w:r w:rsidRPr="501743F2">
        <w:rPr>
          <w:rFonts w:ascii="Times New Roman" w:eastAsia="Times New Roman" w:hAnsi="Times New Roman" w:cs="Times New Roman"/>
          <w:sz w:val="28"/>
          <w:szCs w:val="28"/>
          <w:lang w:val="en-US"/>
        </w:rPr>
        <w:t xml:space="preserve"> Pearson Canada Inc.</w:t>
      </w:r>
    </w:p>
    <w:p w14:paraId="48B34740" w14:textId="714E3564" w:rsidR="501743F2" w:rsidRDefault="501743F2" w:rsidP="00BA7516">
      <w:pPr>
        <w:spacing w:after="0" w:line="480" w:lineRule="auto"/>
        <w:rPr>
          <w:rFonts w:ascii="Times New Roman" w:hAnsi="Times New Roman" w:cs="Times New Roman"/>
          <w:b/>
          <w:bCs/>
          <w:sz w:val="24"/>
          <w:szCs w:val="24"/>
          <w:lang w:val="en-US"/>
        </w:rPr>
      </w:pPr>
    </w:p>
    <w:sectPr w:rsidR="50174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D2E25"/>
    <w:multiLevelType w:val="hybridMultilevel"/>
    <w:tmpl w:val="DA98B1A6"/>
    <w:lvl w:ilvl="0" w:tplc="D292E250">
      <w:start w:val="1"/>
      <w:numFmt w:val="decimal"/>
      <w:lvlText w:val="%1."/>
      <w:lvlJc w:val="left"/>
      <w:pPr>
        <w:ind w:left="720" w:hanging="360"/>
      </w:pPr>
    </w:lvl>
    <w:lvl w:ilvl="1" w:tplc="9B629DEE">
      <w:start w:val="1"/>
      <w:numFmt w:val="lowerLetter"/>
      <w:lvlText w:val="%2."/>
      <w:lvlJc w:val="left"/>
      <w:pPr>
        <w:ind w:left="1440" w:hanging="360"/>
      </w:pPr>
    </w:lvl>
    <w:lvl w:ilvl="2" w:tplc="294EF1A2">
      <w:start w:val="1"/>
      <w:numFmt w:val="lowerRoman"/>
      <w:lvlText w:val="%3."/>
      <w:lvlJc w:val="right"/>
      <w:pPr>
        <w:ind w:left="2160" w:hanging="180"/>
      </w:pPr>
    </w:lvl>
    <w:lvl w:ilvl="3" w:tplc="8EE2E24E">
      <w:start w:val="1"/>
      <w:numFmt w:val="decimal"/>
      <w:lvlText w:val="%4."/>
      <w:lvlJc w:val="left"/>
      <w:pPr>
        <w:ind w:left="2880" w:hanging="360"/>
      </w:pPr>
    </w:lvl>
    <w:lvl w:ilvl="4" w:tplc="803E695E">
      <w:start w:val="1"/>
      <w:numFmt w:val="lowerLetter"/>
      <w:lvlText w:val="%5."/>
      <w:lvlJc w:val="left"/>
      <w:pPr>
        <w:ind w:left="3600" w:hanging="360"/>
      </w:pPr>
    </w:lvl>
    <w:lvl w:ilvl="5" w:tplc="D6E0F172">
      <w:start w:val="1"/>
      <w:numFmt w:val="lowerRoman"/>
      <w:lvlText w:val="%6."/>
      <w:lvlJc w:val="right"/>
      <w:pPr>
        <w:ind w:left="4320" w:hanging="180"/>
      </w:pPr>
    </w:lvl>
    <w:lvl w:ilvl="6" w:tplc="50566F56">
      <w:start w:val="1"/>
      <w:numFmt w:val="decimal"/>
      <w:lvlText w:val="%7."/>
      <w:lvlJc w:val="left"/>
      <w:pPr>
        <w:ind w:left="5040" w:hanging="360"/>
      </w:pPr>
    </w:lvl>
    <w:lvl w:ilvl="7" w:tplc="C846D67C">
      <w:start w:val="1"/>
      <w:numFmt w:val="lowerLetter"/>
      <w:lvlText w:val="%8."/>
      <w:lvlJc w:val="left"/>
      <w:pPr>
        <w:ind w:left="5760" w:hanging="360"/>
      </w:pPr>
    </w:lvl>
    <w:lvl w:ilvl="8" w:tplc="D0E0BA0C">
      <w:start w:val="1"/>
      <w:numFmt w:val="lowerRoman"/>
      <w:lvlText w:val="%9."/>
      <w:lvlJc w:val="right"/>
      <w:pPr>
        <w:ind w:left="6480" w:hanging="180"/>
      </w:pPr>
    </w:lvl>
  </w:abstractNum>
  <w:abstractNum w:abstractNumId="1" w15:restartNumberingAfterBreak="0">
    <w:nsid w:val="381B1CCD"/>
    <w:multiLevelType w:val="multilevel"/>
    <w:tmpl w:val="1C70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F2"/>
    <w:rsid w:val="0004765F"/>
    <w:rsid w:val="000E3739"/>
    <w:rsid w:val="00194CF6"/>
    <w:rsid w:val="001B3FE6"/>
    <w:rsid w:val="00245881"/>
    <w:rsid w:val="00261171"/>
    <w:rsid w:val="002656AC"/>
    <w:rsid w:val="0029081D"/>
    <w:rsid w:val="00426F1B"/>
    <w:rsid w:val="00473503"/>
    <w:rsid w:val="004F3E30"/>
    <w:rsid w:val="005831A7"/>
    <w:rsid w:val="005C285F"/>
    <w:rsid w:val="00645BE5"/>
    <w:rsid w:val="00731678"/>
    <w:rsid w:val="00807973"/>
    <w:rsid w:val="00850F1A"/>
    <w:rsid w:val="00894C47"/>
    <w:rsid w:val="008E409D"/>
    <w:rsid w:val="00921E19"/>
    <w:rsid w:val="009668B0"/>
    <w:rsid w:val="009704F2"/>
    <w:rsid w:val="009C06C0"/>
    <w:rsid w:val="00A26C36"/>
    <w:rsid w:val="00A31D88"/>
    <w:rsid w:val="00AA4F1D"/>
    <w:rsid w:val="00AA5136"/>
    <w:rsid w:val="00AB05C3"/>
    <w:rsid w:val="00B223AB"/>
    <w:rsid w:val="00BA7516"/>
    <w:rsid w:val="00CA036D"/>
    <w:rsid w:val="00D042CA"/>
    <w:rsid w:val="00D43334"/>
    <w:rsid w:val="00D674C5"/>
    <w:rsid w:val="00D728C3"/>
    <w:rsid w:val="00E44C25"/>
    <w:rsid w:val="00E817D8"/>
    <w:rsid w:val="00ED3ADB"/>
    <w:rsid w:val="00ED6DF2"/>
    <w:rsid w:val="00F53BF7"/>
    <w:rsid w:val="00F564AC"/>
    <w:rsid w:val="00F627BB"/>
    <w:rsid w:val="00FA284B"/>
    <w:rsid w:val="00FB4D3C"/>
    <w:rsid w:val="014FA01E"/>
    <w:rsid w:val="01AFF416"/>
    <w:rsid w:val="02D08D37"/>
    <w:rsid w:val="030B5E44"/>
    <w:rsid w:val="047DF294"/>
    <w:rsid w:val="06B19D28"/>
    <w:rsid w:val="077E7E3A"/>
    <w:rsid w:val="09582237"/>
    <w:rsid w:val="09B5197B"/>
    <w:rsid w:val="0A8ABF93"/>
    <w:rsid w:val="0B50E9DC"/>
    <w:rsid w:val="0CD64D7F"/>
    <w:rsid w:val="0CE567DF"/>
    <w:rsid w:val="0E14FAC9"/>
    <w:rsid w:val="1268D3F6"/>
    <w:rsid w:val="13016C10"/>
    <w:rsid w:val="15756F74"/>
    <w:rsid w:val="1733BD66"/>
    <w:rsid w:val="18AD1036"/>
    <w:rsid w:val="19A23F82"/>
    <w:rsid w:val="1A73E5DB"/>
    <w:rsid w:val="1C0FB63C"/>
    <w:rsid w:val="1C28DE99"/>
    <w:rsid w:val="1C75CCAB"/>
    <w:rsid w:val="1E119D0C"/>
    <w:rsid w:val="1E9F4990"/>
    <w:rsid w:val="1EB31EB5"/>
    <w:rsid w:val="20E3275F"/>
    <w:rsid w:val="21493DCE"/>
    <w:rsid w:val="227EF7C0"/>
    <w:rsid w:val="23D92A4C"/>
    <w:rsid w:val="261CAEF1"/>
    <w:rsid w:val="266C179F"/>
    <w:rsid w:val="28CB2186"/>
    <w:rsid w:val="29544FB3"/>
    <w:rsid w:val="2B2A8F45"/>
    <w:rsid w:val="2E01766D"/>
    <w:rsid w:val="2E27C0D6"/>
    <w:rsid w:val="31D3E5BF"/>
    <w:rsid w:val="3344B0DC"/>
    <w:rsid w:val="34CB4A57"/>
    <w:rsid w:val="35930BFD"/>
    <w:rsid w:val="372EDC5E"/>
    <w:rsid w:val="37D690A2"/>
    <w:rsid w:val="37DA4E63"/>
    <w:rsid w:val="3860A4D9"/>
    <w:rsid w:val="39FC753A"/>
    <w:rsid w:val="3A13E2AC"/>
    <w:rsid w:val="3BAFB30D"/>
    <w:rsid w:val="3C2BC9B0"/>
    <w:rsid w:val="3ECFE65D"/>
    <w:rsid w:val="428A8F29"/>
    <w:rsid w:val="4312B784"/>
    <w:rsid w:val="43EBF059"/>
    <w:rsid w:val="440ACF9A"/>
    <w:rsid w:val="49842332"/>
    <w:rsid w:val="4B6DD411"/>
    <w:rsid w:val="4D09A472"/>
    <w:rsid w:val="4D34A9B6"/>
    <w:rsid w:val="4EAECA07"/>
    <w:rsid w:val="501743F2"/>
    <w:rsid w:val="51E66AC9"/>
    <w:rsid w:val="526E3148"/>
    <w:rsid w:val="53823B2A"/>
    <w:rsid w:val="55A5D20A"/>
    <w:rsid w:val="576904CA"/>
    <w:rsid w:val="5861BFD5"/>
    <w:rsid w:val="59CEFF1D"/>
    <w:rsid w:val="5A66A695"/>
    <w:rsid w:val="5B2CFBE2"/>
    <w:rsid w:val="5F4BACB4"/>
    <w:rsid w:val="60470308"/>
    <w:rsid w:val="62047C19"/>
    <w:rsid w:val="64B22730"/>
    <w:rsid w:val="650FF6EF"/>
    <w:rsid w:val="65B79439"/>
    <w:rsid w:val="65ED213B"/>
    <w:rsid w:val="67B321FF"/>
    <w:rsid w:val="684B8928"/>
    <w:rsid w:val="68D3E274"/>
    <w:rsid w:val="694EF260"/>
    <w:rsid w:val="69859853"/>
    <w:rsid w:val="69C1E3EB"/>
    <w:rsid w:val="69ED106D"/>
    <w:rsid w:val="6A936306"/>
    <w:rsid w:val="6A9B123E"/>
    <w:rsid w:val="6B03EB1E"/>
    <w:rsid w:val="6B2168B4"/>
    <w:rsid w:val="6BA470BE"/>
    <w:rsid w:val="6BAB5E5F"/>
    <w:rsid w:val="6C9FBB7F"/>
    <w:rsid w:val="6D40411F"/>
    <w:rsid w:val="73AF82A3"/>
    <w:rsid w:val="75764D9A"/>
    <w:rsid w:val="77121DFB"/>
    <w:rsid w:val="790D464B"/>
    <w:rsid w:val="7A189CF3"/>
    <w:rsid w:val="7D9079DF"/>
    <w:rsid w:val="7E15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3590"/>
  <w15:chartTrackingRefBased/>
  <w15:docId w15:val="{EBA2C9E6-D8B2-47E4-A76A-73FB7104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6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674C5"/>
  </w:style>
  <w:style w:type="character" w:customStyle="1" w:styleId="eop">
    <w:name w:val="eop"/>
    <w:basedOn w:val="a0"/>
    <w:rsid w:val="00D674C5"/>
  </w:style>
  <w:style w:type="character" w:customStyle="1" w:styleId="spellingerror">
    <w:name w:val="spellingerror"/>
    <w:basedOn w:val="a0"/>
    <w:rsid w:val="00D674C5"/>
  </w:style>
  <w:style w:type="character" w:styleId="a3">
    <w:name w:val="Emphasis"/>
    <w:basedOn w:val="a0"/>
    <w:uiPriority w:val="20"/>
    <w:qFormat/>
    <w:rsid w:val="00D674C5"/>
    <w:rPr>
      <w:i/>
      <w:iCs/>
    </w:rPr>
  </w:style>
  <w:style w:type="paragraph" w:styleId="a4">
    <w:name w:val="No Spacing"/>
    <w:uiPriority w:val="1"/>
    <w:qFormat/>
    <w:rsid w:val="00D674C5"/>
    <w:pPr>
      <w:spacing w:after="0" w:line="240" w:lineRule="auto"/>
    </w:pPr>
    <w:rPr>
      <w:rFonts w:eastAsiaTheme="minorEastAsia"/>
      <w:lang w:eastAsia="ru-RU"/>
    </w:rPr>
  </w:style>
  <w:style w:type="table" w:styleId="a5">
    <w:name w:val="Table Grid"/>
    <w:basedOn w:val="a1"/>
    <w:uiPriority w:val="39"/>
    <w:rsid w:val="00A3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19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63092">
      <w:bodyDiv w:val="1"/>
      <w:marLeft w:val="0"/>
      <w:marRight w:val="0"/>
      <w:marTop w:val="0"/>
      <w:marBottom w:val="0"/>
      <w:divBdr>
        <w:top w:val="none" w:sz="0" w:space="0" w:color="auto"/>
        <w:left w:val="none" w:sz="0" w:space="0" w:color="auto"/>
        <w:bottom w:val="none" w:sz="0" w:space="0" w:color="auto"/>
        <w:right w:val="none" w:sz="0" w:space="0" w:color="auto"/>
      </w:divBdr>
      <w:divsChild>
        <w:div w:id="274295704">
          <w:marLeft w:val="0"/>
          <w:marRight w:val="0"/>
          <w:marTop w:val="0"/>
          <w:marBottom w:val="0"/>
          <w:divBdr>
            <w:top w:val="none" w:sz="0" w:space="0" w:color="auto"/>
            <w:left w:val="none" w:sz="0" w:space="0" w:color="auto"/>
            <w:bottom w:val="none" w:sz="0" w:space="0" w:color="auto"/>
            <w:right w:val="none" w:sz="0" w:space="0" w:color="auto"/>
          </w:divBdr>
        </w:div>
        <w:div w:id="1024595481">
          <w:marLeft w:val="0"/>
          <w:marRight w:val="0"/>
          <w:marTop w:val="0"/>
          <w:marBottom w:val="0"/>
          <w:divBdr>
            <w:top w:val="none" w:sz="0" w:space="0" w:color="auto"/>
            <w:left w:val="none" w:sz="0" w:space="0" w:color="auto"/>
            <w:bottom w:val="none" w:sz="0" w:space="0" w:color="auto"/>
            <w:right w:val="none" w:sz="0" w:space="0" w:color="auto"/>
          </w:divBdr>
        </w:div>
        <w:div w:id="1408183478">
          <w:marLeft w:val="0"/>
          <w:marRight w:val="0"/>
          <w:marTop w:val="0"/>
          <w:marBottom w:val="0"/>
          <w:divBdr>
            <w:top w:val="none" w:sz="0" w:space="0" w:color="auto"/>
            <w:left w:val="none" w:sz="0" w:space="0" w:color="auto"/>
            <w:bottom w:val="none" w:sz="0" w:space="0" w:color="auto"/>
            <w:right w:val="none" w:sz="0" w:space="0" w:color="auto"/>
          </w:divBdr>
        </w:div>
        <w:div w:id="1737119542">
          <w:marLeft w:val="0"/>
          <w:marRight w:val="0"/>
          <w:marTop w:val="0"/>
          <w:marBottom w:val="0"/>
          <w:divBdr>
            <w:top w:val="none" w:sz="0" w:space="0" w:color="auto"/>
            <w:left w:val="none" w:sz="0" w:space="0" w:color="auto"/>
            <w:bottom w:val="none" w:sz="0" w:space="0" w:color="auto"/>
            <w:right w:val="none" w:sz="0" w:space="0" w:color="auto"/>
          </w:divBdr>
        </w:div>
        <w:div w:id="1717663092">
          <w:marLeft w:val="0"/>
          <w:marRight w:val="0"/>
          <w:marTop w:val="0"/>
          <w:marBottom w:val="0"/>
          <w:divBdr>
            <w:top w:val="none" w:sz="0" w:space="0" w:color="auto"/>
            <w:left w:val="none" w:sz="0" w:space="0" w:color="auto"/>
            <w:bottom w:val="none" w:sz="0" w:space="0" w:color="auto"/>
            <w:right w:val="none" w:sz="0" w:space="0" w:color="auto"/>
          </w:divBdr>
        </w:div>
        <w:div w:id="497187732">
          <w:marLeft w:val="0"/>
          <w:marRight w:val="0"/>
          <w:marTop w:val="0"/>
          <w:marBottom w:val="0"/>
          <w:divBdr>
            <w:top w:val="none" w:sz="0" w:space="0" w:color="auto"/>
            <w:left w:val="none" w:sz="0" w:space="0" w:color="auto"/>
            <w:bottom w:val="none" w:sz="0" w:space="0" w:color="auto"/>
            <w:right w:val="none" w:sz="0" w:space="0" w:color="auto"/>
          </w:divBdr>
        </w:div>
        <w:div w:id="475227415">
          <w:marLeft w:val="0"/>
          <w:marRight w:val="0"/>
          <w:marTop w:val="0"/>
          <w:marBottom w:val="0"/>
          <w:divBdr>
            <w:top w:val="none" w:sz="0" w:space="0" w:color="auto"/>
            <w:left w:val="none" w:sz="0" w:space="0" w:color="auto"/>
            <w:bottom w:val="none" w:sz="0" w:space="0" w:color="auto"/>
            <w:right w:val="none" w:sz="0" w:space="0" w:color="auto"/>
          </w:divBdr>
        </w:div>
        <w:div w:id="1382711043">
          <w:marLeft w:val="0"/>
          <w:marRight w:val="0"/>
          <w:marTop w:val="0"/>
          <w:marBottom w:val="0"/>
          <w:divBdr>
            <w:top w:val="none" w:sz="0" w:space="0" w:color="auto"/>
            <w:left w:val="none" w:sz="0" w:space="0" w:color="auto"/>
            <w:bottom w:val="none" w:sz="0" w:space="0" w:color="auto"/>
            <w:right w:val="none" w:sz="0" w:space="0" w:color="auto"/>
          </w:divBdr>
        </w:div>
        <w:div w:id="949894917">
          <w:marLeft w:val="0"/>
          <w:marRight w:val="0"/>
          <w:marTop w:val="0"/>
          <w:marBottom w:val="0"/>
          <w:divBdr>
            <w:top w:val="none" w:sz="0" w:space="0" w:color="auto"/>
            <w:left w:val="none" w:sz="0" w:space="0" w:color="auto"/>
            <w:bottom w:val="none" w:sz="0" w:space="0" w:color="auto"/>
            <w:right w:val="none" w:sz="0" w:space="0" w:color="auto"/>
          </w:divBdr>
        </w:div>
      </w:divsChild>
    </w:div>
    <w:div w:id="1566335758">
      <w:bodyDiv w:val="1"/>
      <w:marLeft w:val="0"/>
      <w:marRight w:val="0"/>
      <w:marTop w:val="0"/>
      <w:marBottom w:val="0"/>
      <w:divBdr>
        <w:top w:val="none" w:sz="0" w:space="0" w:color="auto"/>
        <w:left w:val="none" w:sz="0" w:space="0" w:color="auto"/>
        <w:bottom w:val="none" w:sz="0" w:space="0" w:color="auto"/>
        <w:right w:val="none" w:sz="0" w:space="0" w:color="auto"/>
      </w:divBdr>
      <w:divsChild>
        <w:div w:id="1246845222">
          <w:marLeft w:val="0"/>
          <w:marRight w:val="0"/>
          <w:marTop w:val="0"/>
          <w:marBottom w:val="0"/>
          <w:divBdr>
            <w:top w:val="none" w:sz="0" w:space="0" w:color="auto"/>
            <w:left w:val="none" w:sz="0" w:space="0" w:color="auto"/>
            <w:bottom w:val="none" w:sz="0" w:space="0" w:color="auto"/>
            <w:right w:val="none" w:sz="0" w:space="0" w:color="auto"/>
          </w:divBdr>
          <w:divsChild>
            <w:div w:id="2090342767">
              <w:marLeft w:val="0"/>
              <w:marRight w:val="0"/>
              <w:marTop w:val="180"/>
              <w:marBottom w:val="180"/>
              <w:divBdr>
                <w:top w:val="none" w:sz="0" w:space="0" w:color="auto"/>
                <w:left w:val="none" w:sz="0" w:space="0" w:color="auto"/>
                <w:bottom w:val="none" w:sz="0" w:space="0" w:color="auto"/>
                <w:right w:val="none" w:sz="0" w:space="0" w:color="auto"/>
              </w:divBdr>
            </w:div>
          </w:divsChild>
        </w:div>
        <w:div w:id="1291477662">
          <w:marLeft w:val="0"/>
          <w:marRight w:val="0"/>
          <w:marTop w:val="0"/>
          <w:marBottom w:val="0"/>
          <w:divBdr>
            <w:top w:val="none" w:sz="0" w:space="0" w:color="auto"/>
            <w:left w:val="none" w:sz="0" w:space="0" w:color="auto"/>
            <w:bottom w:val="none" w:sz="0" w:space="0" w:color="auto"/>
            <w:right w:val="none" w:sz="0" w:space="0" w:color="auto"/>
          </w:divBdr>
          <w:divsChild>
            <w:div w:id="2123956599">
              <w:marLeft w:val="0"/>
              <w:marRight w:val="0"/>
              <w:marTop w:val="0"/>
              <w:marBottom w:val="0"/>
              <w:divBdr>
                <w:top w:val="none" w:sz="0" w:space="0" w:color="auto"/>
                <w:left w:val="none" w:sz="0" w:space="0" w:color="auto"/>
                <w:bottom w:val="none" w:sz="0" w:space="0" w:color="auto"/>
                <w:right w:val="none" w:sz="0" w:space="0" w:color="auto"/>
              </w:divBdr>
              <w:divsChild>
                <w:div w:id="974020017">
                  <w:marLeft w:val="0"/>
                  <w:marRight w:val="0"/>
                  <w:marTop w:val="0"/>
                  <w:marBottom w:val="0"/>
                  <w:divBdr>
                    <w:top w:val="none" w:sz="0" w:space="0" w:color="auto"/>
                    <w:left w:val="none" w:sz="0" w:space="0" w:color="auto"/>
                    <w:bottom w:val="none" w:sz="0" w:space="0" w:color="auto"/>
                    <w:right w:val="none" w:sz="0" w:space="0" w:color="auto"/>
                  </w:divBdr>
                  <w:divsChild>
                    <w:div w:id="252201360">
                      <w:marLeft w:val="0"/>
                      <w:marRight w:val="0"/>
                      <w:marTop w:val="0"/>
                      <w:marBottom w:val="0"/>
                      <w:divBdr>
                        <w:top w:val="none" w:sz="0" w:space="0" w:color="auto"/>
                        <w:left w:val="none" w:sz="0" w:space="0" w:color="auto"/>
                        <w:bottom w:val="none" w:sz="0" w:space="0" w:color="auto"/>
                        <w:right w:val="none" w:sz="0" w:space="0" w:color="auto"/>
                      </w:divBdr>
                      <w:divsChild>
                        <w:div w:id="209927566">
                          <w:marLeft w:val="0"/>
                          <w:marRight w:val="0"/>
                          <w:marTop w:val="0"/>
                          <w:marBottom w:val="0"/>
                          <w:divBdr>
                            <w:top w:val="none" w:sz="0" w:space="0" w:color="auto"/>
                            <w:left w:val="none" w:sz="0" w:space="0" w:color="auto"/>
                            <w:bottom w:val="none" w:sz="0" w:space="0" w:color="auto"/>
                            <w:right w:val="none" w:sz="0" w:space="0" w:color="auto"/>
                          </w:divBdr>
                          <w:divsChild>
                            <w:div w:id="5946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78DDD58EF80B14BA15A70E485359421" ma:contentTypeVersion="12" ma:contentTypeDescription="Создание документа." ma:contentTypeScope="" ma:versionID="34f2ff22b6364d446c4130dbd6eb66f5">
  <xsd:schema xmlns:xsd="http://www.w3.org/2001/XMLSchema" xmlns:xs="http://www.w3.org/2001/XMLSchema" xmlns:p="http://schemas.microsoft.com/office/2006/metadata/properties" xmlns:ns2="ffc54a39-807e-4a78-a2cb-0ee0fb65592b" xmlns:ns3="c8d552f4-e6b6-4dcd-836d-2d5d106c4926" targetNamespace="http://schemas.microsoft.com/office/2006/metadata/properties" ma:root="true" ma:fieldsID="60dd763ddc3e4bd6501b57b5a7790cd0" ns2:_="" ns3:_="">
    <xsd:import namespace="ffc54a39-807e-4a78-a2cb-0ee0fb65592b"/>
    <xsd:import namespace="c8d552f4-e6b6-4dcd-836d-2d5d106c4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54a39-807e-4a78-a2cb-0ee0fb655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6fcecbc7-7b43-41d6-af11-305b60dad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d552f4-e6b6-4dcd-836d-2d5d106c49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3a6ba1-605b-4277-9bbb-d86b6bd2211a}" ma:internalName="TaxCatchAll" ma:showField="CatchAllData" ma:web="c8d552f4-e6b6-4dcd-836d-2d5d106c4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d552f4-e6b6-4dcd-836d-2d5d106c4926" xsi:nil="true"/>
    <lcf76f155ced4ddcb4097134ff3c332f xmlns="ffc54a39-807e-4a78-a2cb-0ee0fb655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1C0DF-6C8D-483B-991E-9C00883DD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54a39-807e-4a78-a2cb-0ee0fb65592b"/>
    <ds:schemaRef ds:uri="c8d552f4-e6b6-4dcd-836d-2d5d106c4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9F995-D789-4717-80ED-728F1ACDE358}">
  <ds:schemaRefs>
    <ds:schemaRef ds:uri="http://schemas.microsoft.com/sharepoint/v3/contenttype/forms"/>
  </ds:schemaRefs>
</ds:datastoreItem>
</file>

<file path=customXml/itemProps3.xml><?xml version="1.0" encoding="utf-8"?>
<ds:datastoreItem xmlns:ds="http://schemas.openxmlformats.org/officeDocument/2006/customXml" ds:itemID="{E0E96092-3561-4A7A-BD71-59494BFE73C0}">
  <ds:schemaRefs>
    <ds:schemaRef ds:uri="http://schemas.microsoft.com/office/2006/metadata/properties"/>
    <ds:schemaRef ds:uri="http://schemas.microsoft.com/office/infopath/2007/PartnerControls"/>
    <ds:schemaRef ds:uri="c8d552f4-e6b6-4dcd-836d-2d5d106c4926"/>
    <ds:schemaRef ds:uri="ffc54a39-807e-4a78-a2cb-0ee0fb65592b"/>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1214</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abdulmanova_a.kt</cp:lastModifiedBy>
  <cp:revision>22</cp:revision>
  <dcterms:created xsi:type="dcterms:W3CDTF">2022-03-29T08:37:00Z</dcterms:created>
  <dcterms:modified xsi:type="dcterms:W3CDTF">2022-05-30T10:12:00Z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0x010100A78DDD58EF80B14BA15A70E485359421</vt:lpwstr>
  </property>
  <property fmtid="{D5CDD505-2E9C-101B-9397-08002B2CF9AE}" pid="3" name="MediaServiceImageTags">
    <vt:lpwstr/>
  </property>
</Properties>
</file>