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4D7B" w14:textId="6F027CDD" w:rsidR="008A162F" w:rsidRPr="008A162F" w:rsidRDefault="008A162F" w:rsidP="008A162F">
      <w:pPr>
        <w:pStyle w:val="1"/>
        <w:shd w:val="clear" w:color="auto" w:fill="FFFFFF"/>
        <w:spacing w:before="0" w:after="120" w:line="600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001F4">
        <w:rPr>
          <w:rFonts w:ascii="Times New Roman" w:hAnsi="Times New Roman" w:cs="Times New Roman"/>
          <w:color w:val="auto"/>
          <w:sz w:val="24"/>
          <w:szCs w:val="24"/>
          <w:lang w:val="ru-RU"/>
        </w:rPr>
        <w:t>Тема:</w:t>
      </w:r>
      <w:r w:rsidRPr="005001F4">
        <w:rPr>
          <w:rFonts w:ascii="Helvetica" w:hAnsi="Helvetica" w:cs="Helvetica"/>
          <w:color w:val="auto"/>
          <w:sz w:val="51"/>
          <w:szCs w:val="51"/>
        </w:rPr>
        <w:t xml:space="preserve"> </w:t>
      </w:r>
      <w:r w:rsidRPr="008A162F">
        <w:rPr>
          <w:rFonts w:ascii="Times New Roman" w:hAnsi="Times New Roman" w:cs="Times New Roman"/>
          <w:color w:val="auto"/>
          <w:sz w:val="24"/>
          <w:szCs w:val="24"/>
        </w:rPr>
        <w:t>Современные методы обучения на уроках русского языка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литературы</w:t>
      </w:r>
    </w:p>
    <w:p w14:paraId="62C36C62" w14:textId="6592BE44" w:rsidR="008A162F" w:rsidRDefault="008A162F" w:rsidP="008A1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31A1A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русского языка и литературы </w:t>
      </w:r>
      <w:r w:rsidRPr="00B31A1A">
        <w:rPr>
          <w:rFonts w:ascii="Times New Roman" w:hAnsi="Times New Roman" w:cs="Times New Roman"/>
          <w:sz w:val="24"/>
          <w:szCs w:val="24"/>
          <w:lang w:val="ru-RU"/>
        </w:rPr>
        <w:t>АТЭКС: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Текесбаева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Уралкуль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Кошкимбаева</w:t>
      </w:r>
      <w:proofErr w:type="spellEnd"/>
    </w:p>
    <w:p w14:paraId="386ABFCC" w14:textId="6F73D218" w:rsidR="008A162F" w:rsidRDefault="008A162F" w:rsidP="008A1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Категория: педагог-эксперт, первой категорий</w:t>
      </w:r>
    </w:p>
    <w:p w14:paraId="15998DE6" w14:textId="631076CE" w:rsidR="008A162F" w:rsidRPr="00B31A1A" w:rsidRDefault="008A162F" w:rsidP="008A1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Стаж 42 года</w:t>
      </w:r>
    </w:p>
    <w:p w14:paraId="7E21D060" w14:textId="77777777" w:rsidR="008A162F" w:rsidRPr="00B31A1A" w:rsidRDefault="008A162F" w:rsidP="008A16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B31A1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KZ"/>
          <w14:ligatures w14:val="none"/>
        </w:rPr>
        <w:t>Аннотация:</w:t>
      </w:r>
    </w:p>
    <w:p w14:paraId="7243FED7" w14:textId="024DB30C" w:rsidR="008A162F" w:rsidRPr="00B31A1A" w:rsidRDefault="00206BF7" w:rsidP="008A162F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>Рассмотрены современные методы обучения на уроках русского языка и литературы.</w:t>
      </w:r>
      <w:r w:rsidR="008A162F" w:rsidRPr="00B31A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 </w:t>
      </w:r>
    </w:p>
    <w:p w14:paraId="359463A2" w14:textId="445CEA0B" w:rsidR="008A162F" w:rsidRPr="00206BF7" w:rsidRDefault="008A162F" w:rsidP="008A16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B31A1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KZ"/>
          <w14:ligatures w14:val="none"/>
        </w:rPr>
        <w:t>Ключевые слова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ru-KZ"/>
          <w14:ligatures w14:val="none"/>
        </w:rPr>
        <w:t xml:space="preserve">: </w:t>
      </w:r>
      <w:r w:rsidR="00206BF7" w:rsidRPr="001B72F4">
        <w:rPr>
          <w:rStyle w:val="c1"/>
          <w:rFonts w:ascii="Times New Roman" w:hAnsi="Times New Roman" w:cs="Times New Roman"/>
          <w:color w:val="000000"/>
        </w:rPr>
        <w:t>Дифференцированное обучение</w:t>
      </w:r>
      <w:r w:rsidR="00206BF7">
        <w:rPr>
          <w:rStyle w:val="c1"/>
          <w:rFonts w:ascii="Times New Roman" w:hAnsi="Times New Roman" w:cs="Times New Roman"/>
          <w:color w:val="000000"/>
          <w:lang w:val="ru-RU"/>
        </w:rPr>
        <w:t xml:space="preserve">, Деятельностный подход, проблемное обучение, </w:t>
      </w:r>
      <w:r w:rsidR="00206BF7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</w:t>
      </w:r>
      <w:r w:rsidR="00206BF7" w:rsidRPr="00AF689D">
        <w:rPr>
          <w:rFonts w:ascii="Times New Roman" w:hAnsi="Times New Roman" w:cs="Times New Roman"/>
          <w:sz w:val="24"/>
          <w:szCs w:val="24"/>
        </w:rPr>
        <w:t>интерактивного обучения</w:t>
      </w:r>
      <w:r w:rsidR="00206B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BF1C7D" w14:textId="77777777" w:rsidR="008A162F" w:rsidRDefault="008A162F" w:rsidP="008A162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KZ"/>
          <w14:ligatures w14:val="none"/>
        </w:rPr>
      </w:pPr>
    </w:p>
    <w:p w14:paraId="76B4AAB1" w14:textId="2BE4FACA" w:rsidR="008A162F" w:rsidRPr="00F57018" w:rsidRDefault="008A162F" w:rsidP="008A162F">
      <w:pPr>
        <w:rPr>
          <w:rFonts w:ascii="Times New Roman" w:hAnsi="Times New Roman" w:cs="Times New Roman"/>
          <w:sz w:val="24"/>
          <w:szCs w:val="24"/>
          <w:lang w:val="ru-RU" w:eastAsia="ru-KZ"/>
        </w:rPr>
      </w:pPr>
      <w:r w:rsidRPr="00B31A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УДК</w:t>
      </w:r>
      <w:r w:rsidR="00F570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KZ"/>
          <w14:ligatures w14:val="none"/>
        </w:rPr>
        <w:t xml:space="preserve"> 821</w:t>
      </w:r>
    </w:p>
    <w:p w14:paraId="0C054CDA" w14:textId="2A194191" w:rsidR="008A162F" w:rsidRPr="00206BF7" w:rsidRDefault="008A162F" w:rsidP="008A162F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B31A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Введение:</w:t>
      </w:r>
      <w:r w:rsidRPr="00B31A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  <w:r w:rsidR="00CE093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E0935" w:rsidRPr="007016CF">
        <w:rPr>
          <w:rFonts w:ascii="Times New Roman" w:hAnsi="Times New Roman" w:cs="Times New Roman"/>
          <w:sz w:val="24"/>
          <w:szCs w:val="24"/>
          <w:lang w:val="ru-RU"/>
        </w:rPr>
        <w:t>ачество образования зависит прежде всего от качества жизни.</w:t>
      </w:r>
      <w:r w:rsidR="00CE0935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Экономическое и духовное развитие страны в большей степени зависит от качества образования. Современному миру нужны образованные, нравственные, предприимчивые люди, которые способны анализировать свои действия, отличаться мобильностью, самостоятельно принимать решения, а также обладать чувством ответственности за судьбу нашей страны. </w:t>
      </w:r>
    </w:p>
    <w:p w14:paraId="4262071C" w14:textId="637E98BE" w:rsidR="008A162F" w:rsidRPr="00B31A1A" w:rsidRDefault="008A162F" w:rsidP="008A162F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B31A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Актуальность </w:t>
      </w:r>
      <w:r w:rsidRPr="00B31A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выбранной темы обусловлена тем,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что </w:t>
      </w:r>
      <w:r w:rsidR="00CE0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>н</w:t>
      </w:r>
      <w:r w:rsidR="00CE0935">
        <w:rPr>
          <w:rFonts w:ascii="Times New Roman" w:hAnsi="Times New Roman" w:cs="Times New Roman"/>
          <w:sz w:val="24"/>
          <w:szCs w:val="24"/>
          <w:lang w:val="ru-RU"/>
        </w:rPr>
        <w:t>а сегодняшний день часто цели обучения и результаты обучения не радуют   преподавателя и студента, так как в преподавании русского языка и литературы не все благополучно, поскольку результаты обучения проявляются на экзаменах русского языка и литературы, где не все студенты могут логично излагать свои мысли, обосновывать выводы, поддерживать диалог на заданную тему, а также грамотно писать. Поэтому у преподавателя русского языка и литературы стоит серьезная проблема</w:t>
      </w:r>
      <w:r w:rsidR="00CE09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B794B0" w14:textId="36399190" w:rsidR="008A162F" w:rsidRPr="00B31A1A" w:rsidRDefault="008A162F" w:rsidP="008A162F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B31A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Цель </w:t>
      </w:r>
      <w:r w:rsidRPr="00B31A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работы заключается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CE0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в применении методов обучения на уроках русского языка и литературы. </w:t>
      </w:r>
    </w:p>
    <w:p w14:paraId="2ED003C6" w14:textId="371DCB1A" w:rsidR="008A162F" w:rsidRPr="00B31A1A" w:rsidRDefault="008A162F" w:rsidP="008A162F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B31A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Научная новизна </w:t>
      </w:r>
      <w:r w:rsidRPr="00B31A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исследования заключается 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 развитии теоретических положений и разработке рекомендации для</w:t>
      </w:r>
      <w:r w:rsidR="00CE0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 преподавания русского языка и литературы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>.</w:t>
      </w:r>
    </w:p>
    <w:p w14:paraId="17B16FAE" w14:textId="391BB2C6" w:rsidR="007016CF" w:rsidRDefault="007016CF" w:rsidP="007016C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6C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7016CF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Pr="007016CF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</w:t>
      </w:r>
      <w:r w:rsidRPr="007016CF">
        <w:rPr>
          <w:rFonts w:ascii="Times New Roman" w:hAnsi="Times New Roman" w:cs="Times New Roman"/>
          <w:sz w:val="24"/>
          <w:szCs w:val="24"/>
        </w:rPr>
        <w:t>возрастающих требований к интеллектуальной и нравственной подготовке обучающихся</w:t>
      </w:r>
      <w:r w:rsidRPr="007016CF">
        <w:rPr>
          <w:rFonts w:ascii="Times New Roman" w:hAnsi="Times New Roman" w:cs="Times New Roman"/>
          <w:sz w:val="24"/>
          <w:szCs w:val="24"/>
          <w:lang w:val="ru-RU"/>
        </w:rPr>
        <w:t xml:space="preserve">, проблема качества образования </w:t>
      </w:r>
      <w:r w:rsidRPr="007016CF">
        <w:rPr>
          <w:rFonts w:ascii="Times New Roman" w:hAnsi="Times New Roman" w:cs="Times New Roman"/>
          <w:sz w:val="24"/>
          <w:szCs w:val="24"/>
        </w:rPr>
        <w:t>на</w:t>
      </w:r>
      <w:r w:rsidRPr="007016CF">
        <w:rPr>
          <w:rFonts w:ascii="Times New Roman" w:hAnsi="Times New Roman" w:cs="Times New Roman"/>
          <w:sz w:val="24"/>
          <w:szCs w:val="24"/>
        </w:rPr>
        <w:softHyphen/>
        <w:t>ходится в центре общественного внимания в связи с реализацией</w:t>
      </w:r>
      <w:r w:rsidRPr="007016CF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национальных проектов образования</w:t>
      </w:r>
      <w:r w:rsidRPr="007016CF">
        <w:rPr>
          <w:rFonts w:ascii="Times New Roman" w:hAnsi="Times New Roman" w:cs="Times New Roman"/>
          <w:sz w:val="24"/>
          <w:szCs w:val="24"/>
        </w:rPr>
        <w:t>.</w:t>
      </w:r>
      <w:r w:rsidRPr="007016CF">
        <w:rPr>
          <w:rFonts w:ascii="Times New Roman" w:hAnsi="Times New Roman" w:cs="Times New Roman"/>
          <w:sz w:val="24"/>
          <w:szCs w:val="24"/>
          <w:lang w:val="ru-RU"/>
        </w:rPr>
        <w:t xml:space="preserve"> Соотношение знаний обучающихся государственным стандартам, успешная деятельность педагогов является на сегодняшний день понимание качества обучения студентов колледжа. Конечно, качество образования зависит прежде всего от качества жизни.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Экономическое и духовное развитие страны в большей степени зависит от качества образования. С</w:t>
      </w:r>
      <w:r w:rsidR="006D5F97">
        <w:rPr>
          <w:rFonts w:ascii="Times New Roman" w:hAnsi="Times New Roman" w:cs="Times New Roman"/>
          <w:sz w:val="24"/>
          <w:szCs w:val="24"/>
          <w:lang w:val="ru-RU"/>
        </w:rPr>
        <w:t xml:space="preserve">овременному миру нужны образованные, нравственные, предприимчивые люди, которые способны анализировать свои действия, отличаться мобильностью, самостоятельно принимать решения, а также обладать чувством </w:t>
      </w:r>
      <w:r w:rsidR="00D92DD3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ответственности за судьбу нашей страны. На сегодняшний день часто цели обучения и результаты обучения не радуют   преподавателя и студента, так как в преподавании русского языка и литературы не все благополучно, поскольку результаты обучения проявляются на экзаменах русского языка и литературы, где </w:t>
      </w:r>
      <w:r w:rsidR="00E735DA">
        <w:rPr>
          <w:rFonts w:ascii="Times New Roman" w:hAnsi="Times New Roman" w:cs="Times New Roman"/>
          <w:sz w:val="24"/>
          <w:szCs w:val="24"/>
          <w:lang w:val="ru-RU"/>
        </w:rPr>
        <w:t>не все студенты могут логично излагать свои мысли, обосновывать выводы, поддерживать диалог на заданную тему, а также грамотно писать. Поэтому у преподавателя русского языка и литературы стоит серьезная проблема, как:</w:t>
      </w:r>
    </w:p>
    <w:p w14:paraId="32F287A3" w14:textId="054755AE" w:rsidR="00E735DA" w:rsidRPr="00E735DA" w:rsidRDefault="00E735DA" w:rsidP="00E735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735DA">
        <w:rPr>
          <w:rFonts w:ascii="Times New Roman" w:hAnsi="Times New Roman" w:cs="Times New Roman"/>
          <w:sz w:val="24"/>
          <w:szCs w:val="24"/>
          <w:lang w:val="ru-RU"/>
        </w:rPr>
        <w:t>роблема чтения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9BB9BE4" w14:textId="00D08ED7" w:rsidR="00E735DA" w:rsidRPr="00E735DA" w:rsidRDefault="00E735DA" w:rsidP="00E735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735DA">
        <w:rPr>
          <w:rFonts w:ascii="Times New Roman" w:hAnsi="Times New Roman" w:cs="Times New Roman"/>
          <w:sz w:val="24"/>
          <w:szCs w:val="24"/>
          <w:lang w:val="ru-RU"/>
        </w:rPr>
        <w:t>онимания текста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041D18" w14:textId="0A334014" w:rsidR="00E735DA" w:rsidRDefault="00E735DA" w:rsidP="00E735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735DA">
        <w:rPr>
          <w:rFonts w:ascii="Times New Roman" w:hAnsi="Times New Roman" w:cs="Times New Roman"/>
          <w:sz w:val="24"/>
          <w:szCs w:val="24"/>
          <w:lang w:val="ru-RU"/>
        </w:rPr>
        <w:t>ерегруженность содержания учебного материала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8F979D" w14:textId="7DF5F928" w:rsidR="0076363A" w:rsidRDefault="006E3A5F" w:rsidP="007636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Это связано с тем, что изменилась скорость получения информации, письменный и устный текст расширенного объема мешает пониманию смысла </w:t>
      </w:r>
      <w:r w:rsidR="00291106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материала</w:t>
      </w:r>
      <w:r w:rsidR="00291106">
        <w:rPr>
          <w:rFonts w:ascii="Times New Roman" w:hAnsi="Times New Roman" w:cs="Times New Roman"/>
          <w:sz w:val="24"/>
          <w:szCs w:val="24"/>
          <w:lang w:val="ru-RU"/>
        </w:rPr>
        <w:t xml:space="preserve">. Поэтому нужна работа, направленная на </w:t>
      </w:r>
      <w:r w:rsidR="00291106" w:rsidRPr="00291106">
        <w:rPr>
          <w:rFonts w:ascii="Times New Roman" w:hAnsi="Times New Roman" w:cs="Times New Roman"/>
          <w:sz w:val="24"/>
          <w:szCs w:val="24"/>
          <w:lang w:val="ru-RU"/>
        </w:rPr>
        <w:t>восприятия текстов</w:t>
      </w:r>
      <w:r w:rsidR="00291106" w:rsidRPr="002911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911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между </w:t>
      </w:r>
      <w:r w:rsidR="00291106" w:rsidRPr="002911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научным, художественным и публицистическим стилями</w:t>
      </w:r>
      <w:r w:rsidR="002911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 Особую актуальность приобретает понимание текста в связи с введением тестов по русскому языку, так как в основе заданий лежит умение работать с научным, художественным или научно-популярными текстами, вычитывать из необходимую информацию. </w:t>
      </w:r>
      <w:r w:rsidR="00F52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Неумение выражать свои чувства и понимания мира различными способами</w:t>
      </w:r>
      <w:r w:rsidR="00FF6B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, свободно сочинять и направлять творческие возможности на решение всевозможных задач. </w:t>
      </w:r>
      <w:r w:rsidR="00E974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Русский язык – постоянно меняется, но одновременно является устойчивой системой. Орфография и пунктуация настолько сложны, во многом традиционны, что позволяют в преподавании русского языка овладение теоретическими знаниями</w:t>
      </w:r>
      <w:r w:rsidR="00E974B7">
        <w:rPr>
          <w:rFonts w:ascii="Arial" w:hAnsi="Arial" w:cs="Arial"/>
          <w:color w:val="333333"/>
          <w:shd w:val="clear" w:color="auto" w:fill="FFFFFF"/>
        </w:rPr>
        <w:t xml:space="preserve"> в </w:t>
      </w:r>
      <w:r w:rsidR="00E974B7" w:rsidRPr="00E974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большинстве случаев,</w:t>
      </w:r>
      <w:r w:rsidR="00E974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оказывается изолированным от умения применять эти знания в практической речевой деятельности. </w:t>
      </w:r>
      <w:r w:rsidR="00C024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 последние годы методика обучения</w:t>
      </w:r>
      <w:r w:rsidR="00E974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русского языка </w:t>
      </w:r>
      <w:r w:rsidR="00C024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 учебных заведениях значительно изменилась. Уходит в прошлое </w:t>
      </w:r>
      <w:r w:rsidR="00C024A5" w:rsidRPr="00C024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имеющий наибольшее</w:t>
      </w:r>
      <w:r w:rsidR="00C024A5">
        <w:rPr>
          <w:rFonts w:ascii="Arial" w:hAnsi="Arial" w:cs="Arial"/>
          <w:color w:val="333333"/>
          <w:shd w:val="clear" w:color="auto" w:fill="FFFFFF"/>
        </w:rPr>
        <w:t> </w:t>
      </w:r>
      <w:r w:rsidR="00C024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значение орфографических и пунктуационных навыков, больше уделяют развитию речевых способностей. Для того, чтобы заинтересовать </w:t>
      </w:r>
      <w:r w:rsidR="007636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учащихся, нужно организовать так учебную деятельность, чтобы им было интересно приобретать новые знания. Необходимо использовать различные образовательные технологии. Идея </w:t>
      </w:r>
      <w:r w:rsidR="005F71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привлечения </w:t>
      </w:r>
      <w:r w:rsidR="00617B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ученика </w:t>
      </w:r>
      <w:r w:rsidR="007636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 учебную деятельность используется деятельностный подход. </w:t>
      </w:r>
    </w:p>
    <w:p w14:paraId="4E7048B2" w14:textId="5C3A342A" w:rsidR="005F71AC" w:rsidRPr="005F71AC" w:rsidRDefault="005F71AC" w:rsidP="005F71A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5F71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Деятельностный подход – это процесс деятельности человека, направленный на становление его сознания и его личности в целом</w:t>
      </w:r>
      <w:r w:rsidRPr="005F71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, то есть ученик добывает знания в процессе собственной </w:t>
      </w:r>
      <w:proofErr w:type="spellStart"/>
      <w:r w:rsidRPr="005F71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учебно</w:t>
      </w:r>
      <w:proofErr w:type="spellEnd"/>
      <w:r w:rsidRPr="005F71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- познавательной деятельности. </w:t>
      </w:r>
    </w:p>
    <w:p w14:paraId="59DB8CFF" w14:textId="77777777" w:rsidR="005F71AC" w:rsidRPr="005F71AC" w:rsidRDefault="005F71AC" w:rsidP="005F71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5F71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 настоящее время широко применяют проблемное обучение в процессе обучения русского языка. </w:t>
      </w:r>
    </w:p>
    <w:p w14:paraId="408437C9" w14:textId="55849A34" w:rsidR="005F71AC" w:rsidRPr="005F71AC" w:rsidRDefault="005F71AC" w:rsidP="005F7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590">
        <w:rPr>
          <w:rFonts w:ascii="Times New Roman" w:hAnsi="Times New Roman" w:cs="Times New Roman"/>
          <w:sz w:val="24"/>
          <w:szCs w:val="24"/>
        </w:rPr>
        <w:t xml:space="preserve">Проблемное обучение </w:t>
      </w:r>
      <w:r w:rsidR="00615590" w:rsidRPr="00615590">
        <w:rPr>
          <w:rFonts w:ascii="Times New Roman" w:hAnsi="Times New Roman" w:cs="Times New Roman"/>
          <w:sz w:val="24"/>
          <w:szCs w:val="24"/>
          <w:lang w:val="ru-RU"/>
        </w:rPr>
        <w:t>представляет собой</w:t>
      </w:r>
      <w:r w:rsidR="00615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590" w:rsidRPr="00615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5590">
        <w:rPr>
          <w:rFonts w:ascii="Times New Roman" w:hAnsi="Times New Roman" w:cs="Times New Roman"/>
          <w:sz w:val="24"/>
          <w:szCs w:val="24"/>
        </w:rPr>
        <w:t xml:space="preserve"> </w:t>
      </w:r>
      <w:r w:rsidR="006155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преднамеренно </w:t>
      </w:r>
      <w:r w:rsidR="00156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созданное </w:t>
      </w:r>
      <w:r w:rsidR="0015683A" w:rsidRPr="006155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учителем познавательное</w:t>
      </w:r>
      <w:r w:rsidRPr="005F71AC">
        <w:rPr>
          <w:rFonts w:ascii="Times New Roman" w:hAnsi="Times New Roman" w:cs="Times New Roman"/>
          <w:sz w:val="24"/>
          <w:szCs w:val="24"/>
        </w:rPr>
        <w:t xml:space="preserve"> затруднение, вызывающее познавательную потребность</w:t>
      </w:r>
      <w:r w:rsidR="00615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3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5683A" w:rsidRPr="005F71AC">
        <w:rPr>
          <w:rFonts w:ascii="Times New Roman" w:hAnsi="Times New Roman" w:cs="Times New Roman"/>
          <w:sz w:val="24"/>
          <w:szCs w:val="24"/>
        </w:rPr>
        <w:t>интерес</w:t>
      </w:r>
      <w:r w:rsidRPr="005F71AC">
        <w:rPr>
          <w:rFonts w:ascii="Times New Roman" w:hAnsi="Times New Roman" w:cs="Times New Roman"/>
          <w:sz w:val="24"/>
          <w:szCs w:val="24"/>
        </w:rPr>
        <w:t xml:space="preserve"> учащихся, желание получить информацию для объяснения заинтересовавшего его факта. Проблемная ситуация связана с умственным затруднением</w:t>
      </w:r>
      <w:r w:rsidR="0061559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5683A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15683A" w:rsidRPr="005F71AC">
        <w:rPr>
          <w:rFonts w:ascii="Times New Roman" w:hAnsi="Times New Roman" w:cs="Times New Roman"/>
          <w:sz w:val="24"/>
          <w:szCs w:val="24"/>
        </w:rPr>
        <w:t>начальным</w:t>
      </w:r>
      <w:r w:rsidRPr="005F71AC">
        <w:rPr>
          <w:rFonts w:ascii="Times New Roman" w:hAnsi="Times New Roman" w:cs="Times New Roman"/>
          <w:sz w:val="24"/>
          <w:szCs w:val="24"/>
        </w:rPr>
        <w:t xml:space="preserve"> этапом процесса мышления, она возбуждает мысль, показывает важность изучаемого материала, вызывает активное желание работать, в конечном итоге она облегчает запоминание учебного материала.</w:t>
      </w:r>
    </w:p>
    <w:p w14:paraId="2B5CF3C9" w14:textId="5608B4FB" w:rsidR="005F71AC" w:rsidRPr="005F71AC" w:rsidRDefault="005F71AC" w:rsidP="005F7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1AC">
        <w:rPr>
          <w:rFonts w:ascii="Times New Roman" w:hAnsi="Times New Roman" w:cs="Times New Roman"/>
          <w:sz w:val="24"/>
          <w:szCs w:val="24"/>
        </w:rPr>
        <w:t>Проблемное обучение</w:t>
      </w:r>
      <w:r w:rsidR="0015683A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</w:t>
      </w:r>
      <w:r w:rsidRPr="005F71AC">
        <w:rPr>
          <w:rFonts w:ascii="Times New Roman" w:hAnsi="Times New Roman" w:cs="Times New Roman"/>
          <w:sz w:val="24"/>
          <w:szCs w:val="24"/>
        </w:rPr>
        <w:t>:</w:t>
      </w:r>
    </w:p>
    <w:p w14:paraId="280130BA" w14:textId="176BFD7B" w:rsidR="005F71AC" w:rsidRPr="005F71AC" w:rsidRDefault="005F71AC" w:rsidP="005F7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1AC">
        <w:rPr>
          <w:rFonts w:ascii="Times New Roman" w:hAnsi="Times New Roman" w:cs="Times New Roman"/>
          <w:sz w:val="24"/>
          <w:szCs w:val="24"/>
        </w:rPr>
        <w:t>1) создание проблемной ситуации;</w:t>
      </w:r>
    </w:p>
    <w:p w14:paraId="50B706B8" w14:textId="6C07E494" w:rsidR="005F71AC" w:rsidRPr="005F71AC" w:rsidRDefault="005F71AC" w:rsidP="005F7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1AC">
        <w:rPr>
          <w:rFonts w:ascii="Times New Roman" w:hAnsi="Times New Roman" w:cs="Times New Roman"/>
          <w:sz w:val="24"/>
          <w:szCs w:val="24"/>
        </w:rPr>
        <w:t>2) возникновение в мышлении учащихся проблемного вопроса и его формулировка;</w:t>
      </w:r>
    </w:p>
    <w:p w14:paraId="18898EB2" w14:textId="5F448A2A" w:rsidR="005F71AC" w:rsidRPr="005F71AC" w:rsidRDefault="005F71AC" w:rsidP="005F7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1AC">
        <w:rPr>
          <w:rFonts w:ascii="Times New Roman" w:hAnsi="Times New Roman" w:cs="Times New Roman"/>
          <w:sz w:val="24"/>
          <w:szCs w:val="24"/>
        </w:rPr>
        <w:t xml:space="preserve">3) поиск </w:t>
      </w:r>
      <w:r w:rsidR="006D3359">
        <w:rPr>
          <w:rFonts w:ascii="Times New Roman" w:hAnsi="Times New Roman" w:cs="Times New Roman"/>
          <w:sz w:val="24"/>
          <w:szCs w:val="24"/>
          <w:lang w:val="ru-RU"/>
        </w:rPr>
        <w:t xml:space="preserve">пути </w:t>
      </w:r>
      <w:r w:rsidRPr="005F71AC">
        <w:rPr>
          <w:rFonts w:ascii="Times New Roman" w:hAnsi="Times New Roman" w:cs="Times New Roman"/>
          <w:sz w:val="24"/>
          <w:szCs w:val="24"/>
        </w:rPr>
        <w:t>решения проблемы;</w:t>
      </w:r>
    </w:p>
    <w:p w14:paraId="18A104C6" w14:textId="2443F93D" w:rsidR="005F71AC" w:rsidRPr="00800B9C" w:rsidRDefault="005F71AC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1AC">
        <w:rPr>
          <w:rFonts w:ascii="Times New Roman" w:hAnsi="Times New Roman" w:cs="Times New Roman"/>
          <w:sz w:val="24"/>
          <w:szCs w:val="24"/>
        </w:rPr>
        <w:t>4) решение проблемы и проверка.</w:t>
      </w:r>
    </w:p>
    <w:p w14:paraId="7AC99443" w14:textId="15FA11B5" w:rsidR="00800B9C" w:rsidRDefault="00511AE2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ченики сами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00B9C" w:rsidRPr="00800B9C">
        <w:rPr>
          <w:rFonts w:ascii="Times New Roman" w:hAnsi="Times New Roman" w:cs="Times New Roman"/>
          <w:sz w:val="24"/>
          <w:szCs w:val="24"/>
        </w:rPr>
        <w:t xml:space="preserve"> процессе решения проблемных задач добывают новые знания в результате собственного поиска. Это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указывает </w:t>
      </w:r>
      <w:r w:rsidR="00800B9C" w:rsidRPr="00800B9C">
        <w:rPr>
          <w:rFonts w:ascii="Times New Roman" w:hAnsi="Times New Roman" w:cs="Times New Roman"/>
          <w:sz w:val="24"/>
          <w:szCs w:val="24"/>
        </w:rPr>
        <w:t xml:space="preserve">о высокой степени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осмысления </w:t>
      </w:r>
      <w:r w:rsidR="00800B9C" w:rsidRPr="00800B9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00B9C" w:rsidRPr="00800B9C">
        <w:rPr>
          <w:rFonts w:ascii="Times New Roman" w:hAnsi="Times New Roman" w:cs="Times New Roman"/>
          <w:sz w:val="24"/>
          <w:szCs w:val="24"/>
        </w:rPr>
        <w:t xml:space="preserve"> прочности имеющихся у них знаний. Проблемные ситуации учитель создает сам </w:t>
      </w:r>
      <w:r w:rsidR="00800B9C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обучения </w:t>
      </w:r>
      <w:r w:rsidR="00800B9C" w:rsidRPr="00800B9C">
        <w:rPr>
          <w:rFonts w:ascii="Times New Roman" w:hAnsi="Times New Roman" w:cs="Times New Roman"/>
          <w:sz w:val="24"/>
          <w:szCs w:val="24"/>
        </w:rPr>
        <w:t xml:space="preserve">или заимствуют из </w:t>
      </w:r>
      <w:r w:rsidR="00800B9C">
        <w:rPr>
          <w:rFonts w:ascii="Times New Roman" w:hAnsi="Times New Roman" w:cs="Times New Roman"/>
          <w:sz w:val="24"/>
          <w:szCs w:val="24"/>
          <w:lang w:val="ru-RU"/>
        </w:rPr>
        <w:t xml:space="preserve">учебных </w:t>
      </w:r>
      <w:r w:rsidR="00800B9C" w:rsidRPr="00800B9C">
        <w:rPr>
          <w:rFonts w:ascii="Times New Roman" w:hAnsi="Times New Roman" w:cs="Times New Roman"/>
          <w:sz w:val="24"/>
          <w:szCs w:val="24"/>
        </w:rPr>
        <w:t>пособий</w:t>
      </w:r>
      <w:r w:rsidR="00800B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00B9C" w:rsidRPr="00800B9C">
        <w:rPr>
          <w:rFonts w:ascii="Times New Roman" w:hAnsi="Times New Roman" w:cs="Times New Roman"/>
          <w:sz w:val="24"/>
          <w:szCs w:val="24"/>
        </w:rPr>
        <w:t xml:space="preserve"> Познавательные задачи могут быть различны</w:t>
      </w:r>
      <w:r w:rsidR="00800B9C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</w:t>
      </w:r>
      <w:r w:rsidR="00800B9C" w:rsidRPr="00800B9C">
        <w:rPr>
          <w:rFonts w:ascii="Times New Roman" w:hAnsi="Times New Roman" w:cs="Times New Roman"/>
          <w:sz w:val="24"/>
          <w:szCs w:val="24"/>
        </w:rPr>
        <w:t>от анализа небольших текстов до заданий на длительное изыскание (история слова или фразеологического оборота, анализ языка писателя).</w:t>
      </w:r>
      <w:r w:rsidR="00800B9C">
        <w:rPr>
          <w:rFonts w:ascii="Times New Roman" w:hAnsi="Times New Roman" w:cs="Times New Roman"/>
          <w:sz w:val="24"/>
          <w:szCs w:val="24"/>
          <w:lang w:val="ru-RU"/>
        </w:rPr>
        <w:t xml:space="preserve"> Таким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образом, </w:t>
      </w:r>
      <w:r w:rsidRPr="00800B9C">
        <w:rPr>
          <w:rFonts w:ascii="Times New Roman" w:hAnsi="Times New Roman" w:cs="Times New Roman"/>
          <w:sz w:val="24"/>
          <w:szCs w:val="24"/>
        </w:rPr>
        <w:t>проблемный</w:t>
      </w:r>
      <w:r w:rsidR="00800B9C" w:rsidRPr="00800B9C">
        <w:rPr>
          <w:rFonts w:ascii="Times New Roman" w:hAnsi="Times New Roman" w:cs="Times New Roman"/>
          <w:sz w:val="24"/>
          <w:szCs w:val="24"/>
        </w:rPr>
        <w:t xml:space="preserve"> метод позволяет не только усвоить </w:t>
      </w:r>
      <w:r w:rsidR="00800B9C">
        <w:rPr>
          <w:rFonts w:ascii="Times New Roman" w:hAnsi="Times New Roman" w:cs="Times New Roman"/>
          <w:sz w:val="24"/>
          <w:szCs w:val="24"/>
          <w:lang w:val="ru-RU"/>
        </w:rPr>
        <w:t xml:space="preserve">учебный </w:t>
      </w:r>
      <w:r w:rsidR="00800B9C" w:rsidRPr="00800B9C">
        <w:rPr>
          <w:rFonts w:ascii="Times New Roman" w:hAnsi="Times New Roman" w:cs="Times New Roman"/>
          <w:sz w:val="24"/>
          <w:szCs w:val="24"/>
        </w:rPr>
        <w:t>материал, но и формирует творческие способности учащихся.</w:t>
      </w:r>
    </w:p>
    <w:p w14:paraId="79EBCB48" w14:textId="43C4056B" w:rsidR="005C2E92" w:rsidRDefault="005C2E92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уроках русского языка и литературы также применяю технологию уровневой дифференциации.</w:t>
      </w:r>
    </w:p>
    <w:p w14:paraId="58BC8906" w14:textId="77777777" w:rsidR="001B72F4" w:rsidRPr="001B72F4" w:rsidRDefault="001B72F4" w:rsidP="001B72F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B72F4">
        <w:rPr>
          <w:rStyle w:val="c1"/>
          <w:color w:val="000000"/>
        </w:rPr>
        <w:t>Дифференцированное обучение </w:t>
      </w:r>
      <w:r w:rsidRPr="001B72F4">
        <w:rPr>
          <w:rStyle w:val="c2"/>
          <w:color w:val="000000"/>
        </w:rPr>
        <w:t>- </w:t>
      </w:r>
      <w:r w:rsidRPr="001B72F4">
        <w:rPr>
          <w:color w:val="000000"/>
        </w:rPr>
        <w:t>это:</w:t>
      </w:r>
    </w:p>
    <w:p w14:paraId="53E19654" w14:textId="414776D6" w:rsidR="001B72F4" w:rsidRPr="001B72F4" w:rsidRDefault="001B72F4" w:rsidP="001B72F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B72F4">
        <w:rPr>
          <w:color w:val="000000"/>
        </w:rPr>
        <w:t>1)      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качеств;</w:t>
      </w:r>
    </w:p>
    <w:p w14:paraId="1050E49E" w14:textId="77777777" w:rsidR="001B72F4" w:rsidRPr="001B72F4" w:rsidRDefault="001B72F4" w:rsidP="001B72F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B72F4">
        <w:rPr>
          <w:color w:val="000000"/>
        </w:rPr>
        <w:lastRenderedPageBreak/>
        <w:t>2)       часть общей дидактической системы, которая обеспечивает специализацию учебного процесса для различных групп обучаемых.</w:t>
      </w:r>
    </w:p>
    <w:p w14:paraId="0641A32B" w14:textId="77777777" w:rsidR="001B72F4" w:rsidRPr="001B72F4" w:rsidRDefault="001B72F4" w:rsidP="001B72F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B72F4">
        <w:rPr>
          <w:rStyle w:val="c1"/>
          <w:color w:val="000000"/>
        </w:rPr>
        <w:t>Принцип дифференциации </w:t>
      </w:r>
      <w:r w:rsidRPr="001B72F4">
        <w:rPr>
          <w:color w:val="000000"/>
        </w:rPr>
        <w:t>обучения - положение, согласно которому педагогический процесс строится как дифференцированный. Одним из основных видов дифференциации (разделения) является индивидуальное обучение.</w:t>
      </w:r>
    </w:p>
    <w:p w14:paraId="47039E7E" w14:textId="7CF2D7E6" w:rsidR="001B72F4" w:rsidRDefault="001B72F4" w:rsidP="001B72F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характерным </w:t>
      </w:r>
      <w:r w:rsidRPr="001B72F4">
        <w:rPr>
          <w:rStyle w:val="c1"/>
          <w:color w:val="000000"/>
        </w:rPr>
        <w:t>индивидуально-психологическим</w:t>
      </w:r>
      <w:r>
        <w:rPr>
          <w:rStyle w:val="c1"/>
          <w:b/>
          <w:bCs/>
          <w:i/>
          <w:iCs/>
          <w:color w:val="000000"/>
        </w:rPr>
        <w:t> </w:t>
      </w:r>
      <w:r>
        <w:rPr>
          <w:color w:val="000000"/>
        </w:rPr>
        <w:t>особенностям</w:t>
      </w:r>
      <w:r>
        <w:rPr>
          <w:color w:val="000000"/>
          <w:lang w:val="ru-RU"/>
        </w:rPr>
        <w:t xml:space="preserve">м учащихся </w:t>
      </w:r>
      <w:r>
        <w:rPr>
          <w:color w:val="000000"/>
        </w:rPr>
        <w:t>, составляющим основу формирования гомогенных групп, различают дифференциацию:</w:t>
      </w:r>
    </w:p>
    <w:p w14:paraId="70E41BEA" w14:textId="7AD4DA76" w:rsidR="001B72F4" w:rsidRPr="00F961E9" w:rsidRDefault="001B72F4" w:rsidP="00F961E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F961E9">
        <w:rPr>
          <w:rStyle w:val="c1"/>
          <w:color w:val="000000"/>
        </w:rPr>
        <w:t>по возрастному составу</w:t>
      </w:r>
      <w:r w:rsidRPr="00F961E9">
        <w:rPr>
          <w:color w:val="000000"/>
          <w:lang w:val="ru-RU"/>
        </w:rPr>
        <w:t>;</w:t>
      </w:r>
    </w:p>
    <w:p w14:paraId="7A0FDF88" w14:textId="6303DB9F" w:rsidR="001B72F4" w:rsidRPr="00F961E9" w:rsidRDefault="001B72F4" w:rsidP="00F961E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61E9">
        <w:rPr>
          <w:rStyle w:val="c1"/>
          <w:color w:val="000000"/>
        </w:rPr>
        <w:t>по полу</w:t>
      </w:r>
      <w:r w:rsidRPr="00F961E9">
        <w:rPr>
          <w:color w:val="000000"/>
        </w:rPr>
        <w:t>;</w:t>
      </w:r>
    </w:p>
    <w:p w14:paraId="4DFF6A9A" w14:textId="260D48D1" w:rsidR="001B72F4" w:rsidRPr="00F961E9" w:rsidRDefault="001B72F4" w:rsidP="00F961E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61E9">
        <w:rPr>
          <w:rStyle w:val="c1"/>
          <w:color w:val="000000"/>
        </w:rPr>
        <w:t>по области интересов</w:t>
      </w:r>
      <w:r w:rsidRPr="00F961E9">
        <w:rPr>
          <w:color w:val="000000"/>
        </w:rPr>
        <w:t>;</w:t>
      </w:r>
    </w:p>
    <w:p w14:paraId="5AA97C12" w14:textId="66AF3C89" w:rsidR="001B72F4" w:rsidRPr="00F961E9" w:rsidRDefault="001B72F4" w:rsidP="00F961E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61E9">
        <w:rPr>
          <w:rStyle w:val="c1"/>
          <w:color w:val="000000"/>
        </w:rPr>
        <w:t>по уровню умственного развития</w:t>
      </w:r>
      <w:r w:rsidRPr="00F961E9">
        <w:rPr>
          <w:color w:val="000000"/>
        </w:rPr>
        <w:t>;</w:t>
      </w:r>
    </w:p>
    <w:p w14:paraId="3309AE7C" w14:textId="6BB23FF7" w:rsidR="001B72F4" w:rsidRPr="00F961E9" w:rsidRDefault="001B72F4" w:rsidP="00F961E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61E9">
        <w:rPr>
          <w:rStyle w:val="c1"/>
          <w:color w:val="000000"/>
        </w:rPr>
        <w:t>по личностно-психологическим типам</w:t>
      </w:r>
      <w:r w:rsidRPr="00F961E9">
        <w:rPr>
          <w:color w:val="000000"/>
        </w:rPr>
        <w:t>;</w:t>
      </w:r>
    </w:p>
    <w:p w14:paraId="15778CC3" w14:textId="304CCBA9" w:rsidR="001B72F4" w:rsidRPr="00F961E9" w:rsidRDefault="001B72F4" w:rsidP="00F961E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61E9">
        <w:rPr>
          <w:rStyle w:val="c1"/>
          <w:color w:val="000000"/>
        </w:rPr>
        <w:t>по уровню здоровья</w:t>
      </w:r>
      <w:r w:rsidRPr="00F961E9">
        <w:rPr>
          <w:color w:val="000000"/>
        </w:rPr>
        <w:t>.</w:t>
      </w:r>
    </w:p>
    <w:p w14:paraId="265FD3C8" w14:textId="56E11261" w:rsidR="001B72F4" w:rsidRDefault="001B72F4" w:rsidP="001B72F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любой системе обучения в той или иной мере присутствует дифференцированный подход и </w:t>
      </w:r>
      <w:r w:rsidR="00F961E9">
        <w:rPr>
          <w:color w:val="000000"/>
          <w:lang w:val="ru-RU"/>
        </w:rPr>
        <w:t xml:space="preserve">производится </w:t>
      </w:r>
      <w:r>
        <w:rPr>
          <w:color w:val="000000"/>
        </w:rPr>
        <w:t xml:space="preserve"> более или менее разветвленная дифференциация. Поэтому сама </w:t>
      </w:r>
      <w:r>
        <w:rPr>
          <w:rStyle w:val="c1"/>
          <w:b/>
          <w:bCs/>
          <w:i/>
          <w:iCs/>
          <w:color w:val="000000"/>
        </w:rPr>
        <w:t>технология дифференцированного обучения</w:t>
      </w:r>
      <w:r w:rsidR="00F961E9">
        <w:rPr>
          <w:rStyle w:val="c1"/>
          <w:b/>
          <w:bCs/>
          <w:i/>
          <w:iCs/>
          <w:color w:val="000000"/>
          <w:lang w:val="ru-RU"/>
        </w:rPr>
        <w:t xml:space="preserve"> </w:t>
      </w:r>
      <w:r>
        <w:rPr>
          <w:color w:val="000000"/>
        </w:rPr>
        <w:t xml:space="preserve"> является проникающей технологией.</w:t>
      </w:r>
    </w:p>
    <w:p w14:paraId="3C879650" w14:textId="77777777" w:rsidR="00F961E9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 xml:space="preserve">Применение технологии уровневой дифференциации на уроках русского языка: </w:t>
      </w:r>
    </w:p>
    <w:p w14:paraId="5DFB42D5" w14:textId="28CE0B0D" w:rsidR="00F961E9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 xml:space="preserve">1. Распределение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учащихся </w:t>
      </w:r>
      <w:r w:rsidRPr="002055DB">
        <w:rPr>
          <w:rFonts w:ascii="Times New Roman" w:hAnsi="Times New Roman" w:cs="Times New Roman"/>
          <w:sz w:val="24"/>
          <w:szCs w:val="24"/>
        </w:rPr>
        <w:t>на уровневые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05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073BD" w14:textId="77777777" w:rsidR="00F961E9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2. Использование разноуровневых заданий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A4A880" w14:textId="77777777" w:rsidR="00F961E9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3. Проведение разноуровневых тематических зачетов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63C5A4" w14:textId="6DE123BE" w:rsidR="005C2E92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4. Дифференциация домашнего задания.</w:t>
      </w:r>
    </w:p>
    <w:p w14:paraId="72188E25" w14:textId="77777777" w:rsidR="00755538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Использование разноуровневых заданий</w:t>
      </w:r>
      <w:r w:rsidR="0075553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A3FA1A6" w14:textId="78DA4BDD" w:rsidR="00755538" w:rsidRPr="00755538" w:rsidRDefault="00F961E9" w:rsidP="0075553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538">
        <w:rPr>
          <w:rFonts w:ascii="Times New Roman" w:hAnsi="Times New Roman" w:cs="Times New Roman"/>
          <w:sz w:val="24"/>
          <w:szCs w:val="24"/>
        </w:rPr>
        <w:t>I уровень сложности (А) – базовый стандарт по предмету</w:t>
      </w:r>
      <w:r w:rsidR="007555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C1DAC3" w14:textId="00600EF4" w:rsidR="00755538" w:rsidRPr="00755538" w:rsidRDefault="00F961E9" w:rsidP="0075553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538">
        <w:rPr>
          <w:rFonts w:ascii="Times New Roman" w:hAnsi="Times New Roman" w:cs="Times New Roman"/>
          <w:sz w:val="24"/>
          <w:szCs w:val="24"/>
        </w:rPr>
        <w:t>II уровень сложности (В) – углубленный, творческий</w:t>
      </w:r>
      <w:r w:rsidR="007555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3A555A" w14:textId="77777777" w:rsidR="00755538" w:rsidRPr="00755538" w:rsidRDefault="00F961E9" w:rsidP="0075553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538">
        <w:rPr>
          <w:rFonts w:ascii="Times New Roman" w:hAnsi="Times New Roman" w:cs="Times New Roman"/>
          <w:sz w:val="24"/>
          <w:szCs w:val="24"/>
        </w:rPr>
        <w:t xml:space="preserve">III уровень сложности (С) – максимальный, исследовательский. </w:t>
      </w:r>
    </w:p>
    <w:p w14:paraId="5E94EAA2" w14:textId="77777777" w:rsidR="007D76EA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Применение разноуровневого обучения помогает достичь следующих целей:</w:t>
      </w:r>
    </w:p>
    <w:p w14:paraId="0D32D820" w14:textId="77777777" w:rsidR="007D76EA" w:rsidRPr="007D76EA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76EA">
        <w:rPr>
          <w:rFonts w:ascii="Times New Roman" w:hAnsi="Times New Roman" w:cs="Times New Roman"/>
          <w:i/>
          <w:iCs/>
          <w:sz w:val="24"/>
          <w:szCs w:val="24"/>
        </w:rPr>
        <w:t xml:space="preserve">Для слабых учащихся: </w:t>
      </w:r>
    </w:p>
    <w:p w14:paraId="16B23D3E" w14:textId="38DE80FC" w:rsidR="007D76EA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1.</w:t>
      </w:r>
      <w:r w:rsidR="007D76EA">
        <w:rPr>
          <w:rFonts w:ascii="Times New Roman" w:hAnsi="Times New Roman" w:cs="Times New Roman"/>
          <w:sz w:val="24"/>
          <w:szCs w:val="24"/>
          <w:lang w:val="ru-RU"/>
        </w:rPr>
        <w:t xml:space="preserve"> Вызвать интерес </w:t>
      </w:r>
      <w:r w:rsidRPr="002055DB">
        <w:rPr>
          <w:rFonts w:ascii="Times New Roman" w:hAnsi="Times New Roman" w:cs="Times New Roman"/>
          <w:sz w:val="24"/>
          <w:szCs w:val="24"/>
        </w:rPr>
        <w:t xml:space="preserve">к предмету путем использования заданий </w:t>
      </w:r>
      <w:r w:rsidR="007D76EA">
        <w:rPr>
          <w:rFonts w:ascii="Times New Roman" w:hAnsi="Times New Roman" w:cs="Times New Roman"/>
          <w:sz w:val="24"/>
          <w:szCs w:val="24"/>
          <w:lang w:val="ru-RU"/>
        </w:rPr>
        <w:t xml:space="preserve">первого </w:t>
      </w:r>
      <w:r w:rsidRPr="002055DB">
        <w:rPr>
          <w:rFonts w:ascii="Times New Roman" w:hAnsi="Times New Roman" w:cs="Times New Roman"/>
          <w:sz w:val="24"/>
          <w:szCs w:val="24"/>
        </w:rPr>
        <w:t>уровня</w:t>
      </w:r>
      <w:r w:rsidR="007D76EA">
        <w:rPr>
          <w:rFonts w:ascii="Times New Roman" w:hAnsi="Times New Roman" w:cs="Times New Roman"/>
          <w:sz w:val="24"/>
          <w:szCs w:val="24"/>
          <w:lang w:val="ru-RU"/>
        </w:rPr>
        <w:t xml:space="preserve"> сложности</w:t>
      </w:r>
      <w:r w:rsidRPr="002055DB">
        <w:rPr>
          <w:rFonts w:ascii="Times New Roman" w:hAnsi="Times New Roman" w:cs="Times New Roman"/>
          <w:sz w:val="24"/>
          <w:szCs w:val="24"/>
        </w:rPr>
        <w:t>, позволяющих работать в соответствии с их индивидуальными способностями.</w:t>
      </w:r>
    </w:p>
    <w:p w14:paraId="48AA2731" w14:textId="548AC7AD" w:rsidR="007D76EA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2. Ликвидировать пробелы в знаниях и умениях</w:t>
      </w:r>
      <w:r w:rsidR="007D76EA">
        <w:rPr>
          <w:rFonts w:ascii="Times New Roman" w:hAnsi="Times New Roman" w:cs="Times New Roman"/>
          <w:sz w:val="24"/>
          <w:szCs w:val="24"/>
          <w:lang w:val="ru-RU"/>
        </w:rPr>
        <w:t xml:space="preserve"> у учащихся</w:t>
      </w:r>
      <w:r w:rsidRPr="002055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ABC81" w14:textId="0C2A45BA" w:rsidR="007D76EA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 xml:space="preserve">3. Сформировать умения </w:t>
      </w:r>
      <w:r w:rsidR="007D76EA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самостоятельной </w:t>
      </w:r>
      <w:r w:rsidR="007D76EA" w:rsidRPr="002055DB">
        <w:rPr>
          <w:rFonts w:ascii="Times New Roman" w:hAnsi="Times New Roman" w:cs="Times New Roman"/>
          <w:sz w:val="24"/>
          <w:szCs w:val="24"/>
        </w:rPr>
        <w:t>деятельности</w:t>
      </w:r>
      <w:r w:rsidRPr="002055DB">
        <w:rPr>
          <w:rFonts w:ascii="Times New Roman" w:hAnsi="Times New Roman" w:cs="Times New Roman"/>
          <w:sz w:val="24"/>
          <w:szCs w:val="24"/>
        </w:rPr>
        <w:t xml:space="preserve"> по образцу. </w:t>
      </w:r>
    </w:p>
    <w:p w14:paraId="66F9DCFE" w14:textId="77777777" w:rsidR="007D76EA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6EA">
        <w:rPr>
          <w:rFonts w:ascii="Times New Roman" w:hAnsi="Times New Roman" w:cs="Times New Roman"/>
          <w:i/>
          <w:iCs/>
          <w:sz w:val="24"/>
          <w:szCs w:val="24"/>
        </w:rPr>
        <w:t>Для учащихся со средними способностями:</w:t>
      </w:r>
      <w:r w:rsidRPr="00205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EF5F8" w14:textId="3CDF9DB0" w:rsidR="007D76EA" w:rsidRPr="00063520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 xml:space="preserve">1. Развивать 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познавательный интерес </w:t>
      </w:r>
      <w:r w:rsidRPr="002055DB">
        <w:rPr>
          <w:rFonts w:ascii="Times New Roman" w:hAnsi="Times New Roman" w:cs="Times New Roman"/>
          <w:sz w:val="24"/>
          <w:szCs w:val="24"/>
        </w:rPr>
        <w:t>к предмету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FB2CBD6" w14:textId="79877D66" w:rsidR="007D76EA" w:rsidRPr="00063520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 xml:space="preserve">2. Закрепить и повторить 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 xml:space="preserve">полученное знание </w:t>
      </w:r>
      <w:r w:rsidRPr="002055DB">
        <w:rPr>
          <w:rFonts w:ascii="Times New Roman" w:hAnsi="Times New Roman" w:cs="Times New Roman"/>
          <w:sz w:val="24"/>
          <w:szCs w:val="24"/>
        </w:rPr>
        <w:t>и способы действия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BF05AD1" w14:textId="0653B68C" w:rsidR="007D76EA" w:rsidRPr="00063520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 xml:space="preserve">3. Актуализировать 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</w:t>
      </w:r>
      <w:r w:rsidRPr="002055DB">
        <w:rPr>
          <w:rFonts w:ascii="Times New Roman" w:hAnsi="Times New Roman" w:cs="Times New Roman"/>
          <w:sz w:val="24"/>
          <w:szCs w:val="24"/>
        </w:rPr>
        <w:t xml:space="preserve">знания для успешного 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 xml:space="preserve">усвоения </w:t>
      </w:r>
      <w:r w:rsidRPr="002055DB">
        <w:rPr>
          <w:rFonts w:ascii="Times New Roman" w:hAnsi="Times New Roman" w:cs="Times New Roman"/>
          <w:sz w:val="24"/>
          <w:szCs w:val="24"/>
        </w:rPr>
        <w:t>нового материала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047CBD" w14:textId="77777777" w:rsidR="00063520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 xml:space="preserve">4. Сформулировать умение самостоятельно работать над заданием. </w:t>
      </w:r>
    </w:p>
    <w:p w14:paraId="626EEF81" w14:textId="77777777" w:rsidR="00063520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520">
        <w:rPr>
          <w:rFonts w:ascii="Times New Roman" w:hAnsi="Times New Roman" w:cs="Times New Roman"/>
          <w:i/>
          <w:iCs/>
          <w:sz w:val="24"/>
          <w:szCs w:val="24"/>
        </w:rPr>
        <w:t>Для сильных учеников</w:t>
      </w:r>
      <w:r w:rsidRPr="002055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027DF8" w14:textId="77777777" w:rsidR="00063520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 xml:space="preserve">1. 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 xml:space="preserve">Пробудить интерес </w:t>
      </w:r>
      <w:r w:rsidRPr="002055DB">
        <w:rPr>
          <w:rFonts w:ascii="Times New Roman" w:hAnsi="Times New Roman" w:cs="Times New Roman"/>
          <w:sz w:val="24"/>
          <w:szCs w:val="24"/>
        </w:rPr>
        <w:t>к предмету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05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EC46E" w14:textId="77777777" w:rsidR="00063520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2.Сформировать новые способы действия, умения выполнять задания повышенной сложности</w:t>
      </w:r>
      <w:r w:rsidR="000635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6EC04F3" w14:textId="0F619C11" w:rsidR="00F961E9" w:rsidRDefault="00F961E9" w:rsidP="0075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5DB">
        <w:rPr>
          <w:rFonts w:ascii="Times New Roman" w:hAnsi="Times New Roman" w:cs="Times New Roman"/>
          <w:sz w:val="24"/>
          <w:szCs w:val="24"/>
        </w:rPr>
        <w:t>3. Развивать воображение,</w:t>
      </w:r>
      <w:r w:rsidR="00AF6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5DB">
        <w:rPr>
          <w:rFonts w:ascii="Times New Roman" w:hAnsi="Times New Roman" w:cs="Times New Roman"/>
          <w:sz w:val="24"/>
          <w:szCs w:val="24"/>
        </w:rPr>
        <w:t>раскрывать творчески</w:t>
      </w:r>
      <w:r w:rsidR="00AF689D">
        <w:rPr>
          <w:rFonts w:ascii="Times New Roman" w:hAnsi="Times New Roman" w:cs="Times New Roman"/>
          <w:sz w:val="24"/>
          <w:szCs w:val="24"/>
          <w:lang w:val="ru-RU"/>
        </w:rPr>
        <w:t>й потенциал</w:t>
      </w:r>
      <w:r w:rsidRPr="002055DB">
        <w:rPr>
          <w:rFonts w:ascii="Times New Roman" w:hAnsi="Times New Roman" w:cs="Times New Roman"/>
          <w:sz w:val="24"/>
          <w:szCs w:val="24"/>
        </w:rPr>
        <w:t>, совершенствовать языковые умения учащихся. </w:t>
      </w:r>
    </w:p>
    <w:p w14:paraId="3822677C" w14:textId="18B76407" w:rsidR="00F961E9" w:rsidRPr="00701C07" w:rsidRDefault="00AF689D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Активно применяю на уроке русского языка и литературы элементы технологии </w:t>
      </w:r>
      <w:r w:rsidRPr="00AF689D">
        <w:rPr>
          <w:rFonts w:ascii="Times New Roman" w:hAnsi="Times New Roman" w:cs="Times New Roman"/>
          <w:sz w:val="24"/>
          <w:szCs w:val="24"/>
        </w:rPr>
        <w:t>интерактивного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63520" w:rsidRPr="00AF689D">
        <w:rPr>
          <w:rFonts w:ascii="Times New Roman" w:hAnsi="Times New Roman" w:cs="Times New Roman"/>
          <w:sz w:val="24"/>
          <w:szCs w:val="24"/>
        </w:rPr>
        <w:t xml:space="preserve">Урок становится интересным ученикам, когда учитель сочетает традиционное обучение и новые современные информационные технологии, благодаря которым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можно внести готовые презентации или презентации, сделанные самостоятельно учениками. Например, </w:t>
      </w:r>
      <w:r w:rsidR="00701C07" w:rsidRPr="00AF689D">
        <w:rPr>
          <w:rFonts w:ascii="Times New Roman" w:hAnsi="Times New Roman" w:cs="Times New Roman"/>
          <w:sz w:val="24"/>
          <w:szCs w:val="24"/>
        </w:rPr>
        <w:t>просмотр</w:t>
      </w:r>
      <w:r w:rsidRPr="00AF689D">
        <w:rPr>
          <w:rFonts w:ascii="Times New Roman" w:hAnsi="Times New Roman" w:cs="Times New Roman"/>
          <w:sz w:val="24"/>
          <w:szCs w:val="24"/>
        </w:rPr>
        <w:t xml:space="preserve"> биографии в виде презентации сопровождается разными заданиями: записать основные факты биографии писателя, или написать </w:t>
      </w:r>
      <w:r w:rsidR="00701C07">
        <w:rPr>
          <w:rFonts w:ascii="Times New Roman" w:hAnsi="Times New Roman" w:cs="Times New Roman"/>
          <w:sz w:val="24"/>
          <w:szCs w:val="24"/>
          <w:lang w:val="ru-RU"/>
        </w:rPr>
        <w:t>письменное изложение на тему</w:t>
      </w:r>
      <w:r w:rsidRPr="00AF689D">
        <w:rPr>
          <w:rFonts w:ascii="Times New Roman" w:hAnsi="Times New Roman" w:cs="Times New Roman"/>
          <w:sz w:val="24"/>
          <w:szCs w:val="24"/>
        </w:rPr>
        <w:t xml:space="preserve"> "Личность писателя", или ответить на вопрос логического задания. С помощью презентации я организовываю контроль усвоения материала, преподнесённый в игровой форме в виде теста или игры. Презентация содержит триггеры (фигуры анимированы по клику на саму фигуру).</w:t>
      </w:r>
      <w:r w:rsidR="00701C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520" w:rsidRPr="00AF689D">
        <w:rPr>
          <w:rFonts w:ascii="Times New Roman" w:hAnsi="Times New Roman" w:cs="Times New Roman"/>
          <w:sz w:val="24"/>
          <w:szCs w:val="24"/>
        </w:rPr>
        <w:t xml:space="preserve">На этапе закрепления знаний использую </w:t>
      </w:r>
      <w:r w:rsidR="00063520" w:rsidRPr="00AF689D">
        <w:rPr>
          <w:rFonts w:ascii="Times New Roman" w:hAnsi="Times New Roman" w:cs="Times New Roman"/>
          <w:sz w:val="24"/>
          <w:szCs w:val="24"/>
        </w:rPr>
        <w:lastRenderedPageBreak/>
        <w:t>интерактивные тесты. Это оперативный контроль знаний, что даёт значительную экономию времени и элемент занимательности, повышающий интерес учащихся к обучению. С использованием ИКТ уроки становятся более разнообразными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63520" w:rsidRPr="00AF689D">
        <w:rPr>
          <w:rFonts w:ascii="Times New Roman" w:hAnsi="Times New Roman" w:cs="Times New Roman"/>
          <w:sz w:val="24"/>
          <w:szCs w:val="24"/>
        </w:rPr>
        <w:t xml:space="preserve">насыщенными. Вся эта работа способствует осознанию учащимися своих возможностей, формированию устойчивых интересов к изучению русского языка и </w:t>
      </w:r>
      <w:r w:rsidR="00063520" w:rsidRPr="00701C07">
        <w:rPr>
          <w:rFonts w:ascii="Times New Roman" w:hAnsi="Times New Roman" w:cs="Times New Roman"/>
          <w:sz w:val="24"/>
          <w:szCs w:val="24"/>
        </w:rPr>
        <w:t xml:space="preserve">литературы. На уроках создаю условия </w:t>
      </w:r>
      <w:r w:rsidR="00701C07" w:rsidRPr="00701C07">
        <w:rPr>
          <w:rFonts w:ascii="Times New Roman" w:hAnsi="Times New Roman" w:cs="Times New Roman"/>
          <w:sz w:val="24"/>
          <w:szCs w:val="24"/>
        </w:rPr>
        <w:t xml:space="preserve">для </w:t>
      </w:r>
      <w:r w:rsidR="00701C07" w:rsidRPr="00701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предприимчивости</w:t>
      </w:r>
      <w:r w:rsidR="00701C07" w:rsidRPr="00701C07">
        <w:rPr>
          <w:rFonts w:ascii="Times New Roman" w:hAnsi="Times New Roman" w:cs="Times New Roman"/>
          <w:sz w:val="24"/>
          <w:szCs w:val="24"/>
        </w:rPr>
        <w:t xml:space="preserve"> </w:t>
      </w:r>
      <w:r w:rsidR="00063520" w:rsidRPr="00701C07">
        <w:rPr>
          <w:rFonts w:ascii="Times New Roman" w:hAnsi="Times New Roman" w:cs="Times New Roman"/>
          <w:sz w:val="24"/>
          <w:szCs w:val="24"/>
        </w:rPr>
        <w:t>учащихся. Ученики становятся активными участниками учебного процесса. Побуждаю обучающихся к самостоятельному поиску информации. Этому способствуют логические и творческие задания, групповые дискуссии, работа в малых группах, «мозговой штурм», круглый стол. Это даёт возможность преподнести порой скучный лекционный материал более интересно и наглядно</w:t>
      </w:r>
      <w:r w:rsidR="00701C07" w:rsidRPr="00701C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0D2441" w14:textId="745F6576" w:rsidR="00F961E9" w:rsidRPr="002D51CD" w:rsidRDefault="00FB724C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1CD">
        <w:rPr>
          <w:rFonts w:ascii="Times New Roman" w:hAnsi="Times New Roman" w:cs="Times New Roman"/>
          <w:sz w:val="24"/>
          <w:szCs w:val="24"/>
        </w:rPr>
        <w:t xml:space="preserve">Наличие творческих интересов у </w:t>
      </w:r>
      <w:r w:rsidR="0043408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2D51CD">
        <w:rPr>
          <w:rFonts w:ascii="Times New Roman" w:hAnsi="Times New Roman" w:cs="Times New Roman"/>
          <w:sz w:val="24"/>
          <w:szCs w:val="24"/>
        </w:rPr>
        <w:t xml:space="preserve"> способствует росту их активности на уроках, повышению качества знаний, формированию</w:t>
      </w:r>
      <w:r w:rsidR="00434080">
        <w:rPr>
          <w:rFonts w:ascii="Times New Roman" w:hAnsi="Times New Roman" w:cs="Times New Roman"/>
          <w:sz w:val="24"/>
          <w:szCs w:val="24"/>
          <w:lang w:val="ru-RU"/>
        </w:rPr>
        <w:t xml:space="preserve"> учебной мотивации</w:t>
      </w:r>
      <w:r w:rsidRPr="002D51CD">
        <w:rPr>
          <w:rFonts w:ascii="Times New Roman" w:hAnsi="Times New Roman" w:cs="Times New Roman"/>
          <w:sz w:val="24"/>
          <w:szCs w:val="24"/>
        </w:rPr>
        <w:t>, активной жизненной позиции, что в совокупности и вызывает повышение эффективности процесса обучения.</w:t>
      </w:r>
    </w:p>
    <w:p w14:paraId="241D3F5D" w14:textId="77777777" w:rsidR="00F961E9" w:rsidRPr="002D51CD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41098D" w14:textId="77777777" w:rsidR="00F961E9" w:rsidRPr="002D51CD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3D5CE" w14:textId="77777777" w:rsidR="00F961E9" w:rsidRPr="00F961E9" w:rsidRDefault="00F961E9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B9026E" w14:textId="77777777" w:rsidR="005C2E92" w:rsidRDefault="005C2E92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31B690" w14:textId="77777777" w:rsidR="005C2E92" w:rsidRDefault="005C2E92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425864" w14:textId="77777777" w:rsidR="005C2E92" w:rsidRDefault="005C2E92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1121A0" w14:textId="77777777" w:rsidR="005C2E92" w:rsidRDefault="005C2E92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9A2F8C" w14:textId="77777777" w:rsidR="005C2E92" w:rsidRPr="005C2E92" w:rsidRDefault="005C2E92" w:rsidP="00800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8423FD" w14:textId="77777777" w:rsidR="005F71AC" w:rsidRDefault="005F71AC" w:rsidP="007636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sectPr w:rsidR="005F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DE8"/>
    <w:multiLevelType w:val="hybridMultilevel"/>
    <w:tmpl w:val="51080AC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6AFD"/>
    <w:multiLevelType w:val="hybridMultilevel"/>
    <w:tmpl w:val="7DD85E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134E"/>
    <w:multiLevelType w:val="hybridMultilevel"/>
    <w:tmpl w:val="8400559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43166"/>
    <w:multiLevelType w:val="hybridMultilevel"/>
    <w:tmpl w:val="3806C28A"/>
    <w:lvl w:ilvl="0" w:tplc="C1486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B0B54"/>
    <w:multiLevelType w:val="hybridMultilevel"/>
    <w:tmpl w:val="84AE9550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93004"/>
    <w:multiLevelType w:val="hybridMultilevel"/>
    <w:tmpl w:val="6BD2D1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C45A8"/>
    <w:multiLevelType w:val="hybridMultilevel"/>
    <w:tmpl w:val="22AA3CBC"/>
    <w:lvl w:ilvl="0" w:tplc="C14862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549209">
    <w:abstractNumId w:val="5"/>
  </w:num>
  <w:num w:numId="2" w16cid:durableId="2057731100">
    <w:abstractNumId w:val="0"/>
  </w:num>
  <w:num w:numId="3" w16cid:durableId="959343403">
    <w:abstractNumId w:val="1"/>
  </w:num>
  <w:num w:numId="4" w16cid:durableId="2111313636">
    <w:abstractNumId w:val="3"/>
  </w:num>
  <w:num w:numId="5" w16cid:durableId="520977956">
    <w:abstractNumId w:val="6"/>
  </w:num>
  <w:num w:numId="6" w16cid:durableId="1026952998">
    <w:abstractNumId w:val="4"/>
  </w:num>
  <w:num w:numId="7" w16cid:durableId="29799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BB"/>
    <w:rsid w:val="00063520"/>
    <w:rsid w:val="0015683A"/>
    <w:rsid w:val="001B72F4"/>
    <w:rsid w:val="002055DB"/>
    <w:rsid w:val="00206BF7"/>
    <w:rsid w:val="00291106"/>
    <w:rsid w:val="002D51CD"/>
    <w:rsid w:val="00434080"/>
    <w:rsid w:val="004611E7"/>
    <w:rsid w:val="004F7A01"/>
    <w:rsid w:val="00511AE2"/>
    <w:rsid w:val="00516983"/>
    <w:rsid w:val="005C2E92"/>
    <w:rsid w:val="005F71AC"/>
    <w:rsid w:val="00615590"/>
    <w:rsid w:val="00617B99"/>
    <w:rsid w:val="006D3359"/>
    <w:rsid w:val="006D5F97"/>
    <w:rsid w:val="006E3A5F"/>
    <w:rsid w:val="007016CF"/>
    <w:rsid w:val="00701C07"/>
    <w:rsid w:val="00755538"/>
    <w:rsid w:val="0076363A"/>
    <w:rsid w:val="007759BB"/>
    <w:rsid w:val="007D76EA"/>
    <w:rsid w:val="00800B9C"/>
    <w:rsid w:val="008A162F"/>
    <w:rsid w:val="00AF689D"/>
    <w:rsid w:val="00C024A5"/>
    <w:rsid w:val="00CE0935"/>
    <w:rsid w:val="00D92DD3"/>
    <w:rsid w:val="00E735DA"/>
    <w:rsid w:val="00E974B7"/>
    <w:rsid w:val="00EF151D"/>
    <w:rsid w:val="00F52E63"/>
    <w:rsid w:val="00F57018"/>
    <w:rsid w:val="00F961E9"/>
    <w:rsid w:val="00FB724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74C8"/>
  <w15:chartTrackingRefBased/>
  <w15:docId w15:val="{8F37CB6A-927C-4FDB-96CD-F0734C6C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6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35DA"/>
    <w:pPr>
      <w:ind w:left="720"/>
      <w:contextualSpacing/>
    </w:pPr>
  </w:style>
  <w:style w:type="paragraph" w:customStyle="1" w:styleId="c0">
    <w:name w:val="c0"/>
    <w:basedOn w:val="a"/>
    <w:rsid w:val="001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c1">
    <w:name w:val="c1"/>
    <w:basedOn w:val="a0"/>
    <w:rsid w:val="001B72F4"/>
  </w:style>
  <w:style w:type="character" w:customStyle="1" w:styleId="c2">
    <w:name w:val="c2"/>
    <w:basedOn w:val="a0"/>
    <w:rsid w:val="001B72F4"/>
  </w:style>
  <w:style w:type="character" w:customStyle="1" w:styleId="10">
    <w:name w:val="Заголовок 1 Знак"/>
    <w:basedOn w:val="a0"/>
    <w:link w:val="1"/>
    <w:uiPriority w:val="9"/>
    <w:rsid w:val="008A1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A1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lindaoxsana@outlook.com</dc:creator>
  <cp:keywords/>
  <dc:description/>
  <cp:lastModifiedBy>lindaoxsana@outlook.com</cp:lastModifiedBy>
  <cp:revision>2</cp:revision>
  <dcterms:created xsi:type="dcterms:W3CDTF">2024-03-28T15:21:00Z</dcterms:created>
  <dcterms:modified xsi:type="dcterms:W3CDTF">2024-03-28T15:21:00Z</dcterms:modified>
</cp:coreProperties>
</file>