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ascii="Times New Roman" w:hAnsi="Times New Roman" w:cs="Times New Roman"/>
          <w:b/>
          <w:sz w:val="24"/>
          <w:szCs w:val="24"/>
          <w:lang w:val="ru-RU"/>
        </w:rPr>
      </w:pPr>
      <w:r>
        <w:rPr>
          <w:rFonts w:ascii="Times New Roman" w:hAnsi="Times New Roman" w:cs="Times New Roman"/>
          <w:b/>
          <w:sz w:val="24"/>
          <w:szCs w:val="24"/>
          <w:lang w:val="kk-KZ"/>
        </w:rPr>
        <w:t xml:space="preserve">НАО </w:t>
      </w:r>
      <w:r>
        <w:rPr>
          <w:rFonts w:ascii="Times New Roman" w:hAnsi="Times New Roman" w:cs="Times New Roman"/>
          <w:b/>
          <w:sz w:val="24"/>
          <w:szCs w:val="24"/>
          <w:lang w:val="ru-RU"/>
        </w:rPr>
        <w:t>«КАЗАХСКИЙ НАЦИОНАЛЬНЫЙ ЖЕНСКИЙ ПЕДАГОГИЧЕСКИЙ УНИВЕРСИТЕТ»</w:t>
      </w:r>
    </w:p>
    <w:p>
      <w:pPr>
        <w:pStyle w:val="7"/>
        <w:jc w:val="center"/>
        <w:rPr>
          <w:rFonts w:ascii="Times New Roman" w:hAnsi="Times New Roman" w:cs="Times New Roman"/>
          <w:b/>
          <w:sz w:val="24"/>
          <w:szCs w:val="24"/>
          <w:lang w:val="ru-RU"/>
        </w:rPr>
      </w:pPr>
      <w:r>
        <w:rPr>
          <w:rFonts w:ascii="Times New Roman" w:hAnsi="Times New Roman" w:cs="Times New Roman"/>
          <w:b/>
          <w:sz w:val="24"/>
          <w:szCs w:val="24"/>
          <w:lang w:val="ru-RU"/>
        </w:rPr>
        <w:t>ИНСТИТУТ ПЕДАГОГИКИ И ПСИХОЛОГИИ</w:t>
      </w:r>
    </w:p>
    <w:p>
      <w:pPr>
        <w:pStyle w:val="7"/>
        <w:jc w:val="center"/>
        <w:rPr>
          <w:rFonts w:ascii="Times New Roman" w:hAnsi="Times New Roman" w:cs="Times New Roman"/>
          <w:b/>
          <w:sz w:val="24"/>
          <w:szCs w:val="24"/>
          <w:lang w:val="ru-RU"/>
        </w:rPr>
      </w:pPr>
      <w:r>
        <w:rPr>
          <w:rFonts w:ascii="Times New Roman" w:hAnsi="Times New Roman" w:cs="Times New Roman"/>
          <w:b/>
          <w:sz w:val="24"/>
          <w:szCs w:val="24"/>
          <w:lang w:val="ru-RU"/>
        </w:rPr>
        <w:t>КАФЕДРА ДОШКОЛЬНОГО ОБРАЗОВАНИЯ</w:t>
      </w:r>
    </w:p>
    <w:p>
      <w:pPr>
        <w:pStyle w:val="7"/>
        <w:jc w:val="center"/>
        <w:rPr>
          <w:rFonts w:ascii="Times New Roman" w:hAnsi="Times New Roman" w:cs="Times New Roman"/>
          <w:b/>
          <w:sz w:val="24"/>
          <w:szCs w:val="24"/>
          <w:lang w:val="ru-RU"/>
        </w:rPr>
      </w:pPr>
      <w:r>
        <w:drawing>
          <wp:anchor distT="0" distB="0" distL="114300" distR="114300" simplePos="0" relativeHeight="251659264" behindDoc="0" locked="0" layoutInCell="1" allowOverlap="1">
            <wp:simplePos x="0" y="0"/>
            <wp:positionH relativeFrom="page">
              <wp:align>center</wp:align>
            </wp:positionH>
            <wp:positionV relativeFrom="paragraph">
              <wp:posOffset>160020</wp:posOffset>
            </wp:positionV>
            <wp:extent cx="1021080" cy="1021080"/>
            <wp:effectExtent l="0" t="0" r="7620" b="7620"/>
            <wp:wrapSquare wrapText="bothSides"/>
            <wp:docPr id="2" name="Рисунок 2" descr="Казахский национальный женский педагогический университ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Казахский национальный женский педагогический университе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21080" cy="1021080"/>
                    </a:xfrm>
                    <a:prstGeom prst="rect">
                      <a:avLst/>
                    </a:prstGeom>
                    <a:noFill/>
                    <a:ln>
                      <a:noFill/>
                    </a:ln>
                  </pic:spPr>
                </pic:pic>
              </a:graphicData>
            </a:graphic>
          </wp:anchor>
        </w:drawing>
      </w:r>
    </w:p>
    <w:p>
      <w:pPr>
        <w:spacing w:line="240" w:lineRule="auto"/>
        <w:rPr>
          <w:lang w:val="ru-RU"/>
        </w:rPr>
      </w:pPr>
      <w:r>
        <w:rPr>
          <w:lang w:val="ru-RU"/>
        </w:rPr>
        <w:br w:type="textWrapping" w:clear="all"/>
      </w:r>
    </w:p>
    <w:p>
      <w:pPr>
        <w:spacing w:line="240" w:lineRule="auto"/>
        <w:rPr>
          <w:lang w:val="ru-RU"/>
        </w:rPr>
      </w:pPr>
      <w:bookmarkStart w:id="0" w:name="_GoBack"/>
      <w:bookmarkEnd w:id="0"/>
    </w:p>
    <w:p>
      <w:pPr>
        <w:spacing w:line="240" w:lineRule="auto"/>
        <w:rPr>
          <w:lang w:val="ru-RU"/>
        </w:rPr>
      </w:pPr>
    </w:p>
    <w:p>
      <w:pPr>
        <w:pStyle w:val="7"/>
        <w:jc w:val="center"/>
        <w:rPr>
          <w:rFonts w:ascii="Times New Roman" w:hAnsi="Times New Roman" w:cs="Times New Roman"/>
          <w:b/>
          <w:sz w:val="32"/>
          <w:szCs w:val="32"/>
          <w:lang w:val="ru-RU"/>
        </w:rPr>
      </w:pPr>
      <w:r>
        <w:rPr>
          <w:rFonts w:ascii="Times New Roman" w:hAnsi="Times New Roman" w:cs="Times New Roman"/>
          <w:b/>
          <w:sz w:val="32"/>
          <w:szCs w:val="32"/>
          <w:lang w:val="ru-RU"/>
        </w:rPr>
        <w:t xml:space="preserve">Научная статья как форма сдачи осенней экзаменационной сессии 2024-2025 учебного года </w:t>
      </w:r>
    </w:p>
    <w:p>
      <w:pPr>
        <w:pStyle w:val="7"/>
        <w:jc w:val="center"/>
        <w:rPr>
          <w:rFonts w:ascii="Times New Roman" w:hAnsi="Times New Roman" w:cs="Times New Roman"/>
          <w:b/>
          <w:sz w:val="32"/>
          <w:szCs w:val="32"/>
          <w:lang w:val="ru-RU"/>
        </w:rPr>
      </w:pPr>
      <w:r>
        <w:rPr>
          <w:rFonts w:ascii="Times New Roman" w:hAnsi="Times New Roman" w:cs="Times New Roman"/>
          <w:b/>
          <w:sz w:val="32"/>
          <w:szCs w:val="32"/>
          <w:lang w:val="ru-RU"/>
        </w:rPr>
        <w:t>по дисциплине «Основы научных исследований»</w:t>
      </w:r>
    </w:p>
    <w:p>
      <w:pPr>
        <w:pStyle w:val="7"/>
        <w:jc w:val="center"/>
        <w:rPr>
          <w:rFonts w:ascii="Times New Roman" w:hAnsi="Times New Roman" w:cs="Times New Roman"/>
          <w:b/>
          <w:sz w:val="32"/>
          <w:szCs w:val="32"/>
          <w:lang w:val="ru-RU"/>
        </w:rPr>
      </w:pPr>
    </w:p>
    <w:p>
      <w:pPr>
        <w:pStyle w:val="7"/>
        <w:jc w:val="center"/>
        <w:rPr>
          <w:rFonts w:ascii="Times New Roman" w:hAnsi="Times New Roman" w:cs="Times New Roman"/>
          <w:i/>
          <w:sz w:val="32"/>
          <w:szCs w:val="32"/>
          <w:lang w:val="ru-RU"/>
        </w:rPr>
      </w:pPr>
      <w:r>
        <w:rPr>
          <w:rFonts w:ascii="Times New Roman" w:hAnsi="Times New Roman" w:cs="Times New Roman"/>
          <w:i/>
          <w:sz w:val="32"/>
          <w:szCs w:val="32"/>
          <w:lang w:val="ru-RU"/>
        </w:rPr>
        <w:t>Тема научной статьи:</w:t>
      </w:r>
    </w:p>
    <w:p>
      <w:pPr>
        <w:pStyle w:val="7"/>
        <w:jc w:val="center"/>
        <w:rPr>
          <w:rFonts w:ascii="Times New Roman" w:hAnsi="Times New Roman" w:cs="Times New Roman"/>
          <w:i/>
          <w:sz w:val="32"/>
          <w:szCs w:val="32"/>
          <w:lang w:val="ru-RU"/>
        </w:rPr>
      </w:pPr>
      <w:r>
        <w:rPr>
          <w:rFonts w:ascii="Times New Roman" w:hAnsi="Times New Roman" w:cs="Times New Roman"/>
          <w:i/>
          <w:sz w:val="32"/>
          <w:szCs w:val="32"/>
          <w:lang w:val="ru-RU"/>
        </w:rPr>
        <w:t xml:space="preserve">    </w:t>
      </w:r>
      <w:r>
        <w:rPr>
          <w:rFonts w:ascii="Times New Roman" w:hAnsi="Times New Roman" w:cs="Times New Roman"/>
          <w:i/>
          <w:sz w:val="28"/>
          <w:szCs w:val="28"/>
          <w:lang w:val="ru-RU"/>
        </w:rPr>
        <w:t>«Сказки как инструмент для изучения эмоций детей»</w:t>
      </w:r>
      <w:r>
        <w:rPr>
          <w:rFonts w:ascii="Times New Roman" w:hAnsi="Times New Roman" w:cs="Times New Roman"/>
          <w:i/>
          <w:sz w:val="32"/>
          <w:szCs w:val="32"/>
          <w:lang w:val="ru-RU"/>
        </w:rPr>
        <w:t xml:space="preserve">            </w:t>
      </w:r>
    </w:p>
    <w:p>
      <w:pPr>
        <w:spacing w:line="240" w:lineRule="auto"/>
        <w:rPr>
          <w:lang w:val="ru-RU"/>
        </w:rPr>
      </w:pPr>
    </w:p>
    <w:p>
      <w:pPr>
        <w:pStyle w:val="7"/>
        <w:jc w:val="right"/>
        <w:rPr>
          <w:rFonts w:ascii="Times New Roman" w:hAnsi="Times New Roman" w:cs="Times New Roman"/>
          <w:sz w:val="28"/>
          <w:lang w:val="ru-RU"/>
        </w:rPr>
      </w:pPr>
    </w:p>
    <w:p>
      <w:pPr>
        <w:pStyle w:val="7"/>
        <w:jc w:val="right"/>
        <w:rPr>
          <w:rFonts w:ascii="Times New Roman" w:hAnsi="Times New Roman" w:cs="Times New Roman"/>
          <w:sz w:val="28"/>
          <w:lang w:val="ru-RU"/>
        </w:rPr>
      </w:pPr>
    </w:p>
    <w:p>
      <w:pPr>
        <w:pStyle w:val="7"/>
        <w:jc w:val="right"/>
        <w:rPr>
          <w:rFonts w:ascii="Times New Roman" w:hAnsi="Times New Roman" w:cs="Times New Roman"/>
          <w:sz w:val="28"/>
          <w:lang w:val="ru-RU"/>
        </w:rPr>
      </w:pPr>
    </w:p>
    <w:p>
      <w:pPr>
        <w:pStyle w:val="7"/>
        <w:jc w:val="right"/>
        <w:rPr>
          <w:rFonts w:ascii="Times New Roman" w:hAnsi="Times New Roman" w:cs="Times New Roman"/>
          <w:i/>
          <w:sz w:val="28"/>
          <w:lang w:val="ru-RU"/>
        </w:rPr>
      </w:pPr>
    </w:p>
    <w:p>
      <w:pPr>
        <w:pStyle w:val="7"/>
        <w:jc w:val="right"/>
        <w:rPr>
          <w:rFonts w:ascii="Times New Roman" w:hAnsi="Times New Roman" w:cs="Times New Roman"/>
          <w:i/>
          <w:sz w:val="28"/>
          <w:lang w:val="ru-RU"/>
        </w:rPr>
      </w:pPr>
      <w:r>
        <w:rPr>
          <w:rFonts w:ascii="Times New Roman" w:hAnsi="Times New Roman" w:cs="Times New Roman"/>
          <w:i/>
          <w:sz w:val="28"/>
          <w:lang w:val="ru-RU"/>
        </w:rPr>
        <w:t>Подготовила:</w:t>
      </w:r>
    </w:p>
    <w:p>
      <w:pPr>
        <w:pStyle w:val="7"/>
        <w:jc w:val="right"/>
        <w:rPr>
          <w:rFonts w:ascii="Times New Roman" w:hAnsi="Times New Roman" w:cs="Times New Roman"/>
          <w:i/>
          <w:sz w:val="28"/>
          <w:lang w:val="ru-RU"/>
        </w:rPr>
      </w:pPr>
      <w:r>
        <w:rPr>
          <w:rFonts w:ascii="Times New Roman" w:hAnsi="Times New Roman" w:cs="Times New Roman"/>
          <w:i/>
          <w:sz w:val="28"/>
          <w:lang w:val="ru-RU"/>
        </w:rPr>
        <w:t xml:space="preserve">Обучающаяся 3 курса </w:t>
      </w:r>
    </w:p>
    <w:p>
      <w:pPr>
        <w:pStyle w:val="7"/>
        <w:jc w:val="right"/>
        <w:rPr>
          <w:rFonts w:ascii="Times New Roman" w:hAnsi="Times New Roman" w:cs="Times New Roman"/>
          <w:i/>
          <w:sz w:val="28"/>
          <w:lang w:val="ru-RU"/>
        </w:rPr>
      </w:pPr>
      <w:r>
        <w:rPr>
          <w:rFonts w:ascii="Times New Roman" w:hAnsi="Times New Roman" w:cs="Times New Roman"/>
          <w:i/>
          <w:sz w:val="28"/>
          <w:lang w:val="ru-RU"/>
        </w:rPr>
        <w:t>ОП 6В01202 Воспитатель и логопед дошкольных организаций</w:t>
      </w:r>
    </w:p>
    <w:p>
      <w:pPr>
        <w:pStyle w:val="7"/>
        <w:wordWrap w:val="0"/>
        <w:jc w:val="right"/>
        <w:rPr>
          <w:rFonts w:ascii="Times New Roman" w:hAnsi="Times New Roman" w:cs="Times New Roman"/>
          <w:i/>
          <w:sz w:val="28"/>
          <w:lang w:val="ru-RU"/>
        </w:rPr>
      </w:pPr>
      <w:r>
        <w:rPr>
          <w:rFonts w:ascii="Times New Roman" w:hAnsi="Times New Roman" w:cs="Times New Roman"/>
          <w:i/>
          <w:sz w:val="28"/>
          <w:lang w:val="ru-RU"/>
        </w:rPr>
        <w:t>Курбан Айдана Дастан</w:t>
      </w:r>
      <w:r>
        <w:rPr>
          <w:rFonts w:ascii="Times New Roman" w:hAnsi="Times New Roman" w:cs="Times New Roman"/>
          <w:i/>
          <w:sz w:val="28"/>
          <w:lang w:val="kk-KZ"/>
        </w:rPr>
        <w:t>қызы</w:t>
      </w:r>
    </w:p>
    <w:p>
      <w:pPr>
        <w:pStyle w:val="7"/>
        <w:jc w:val="right"/>
        <w:rPr>
          <w:rFonts w:ascii="Times New Roman" w:hAnsi="Times New Roman" w:cs="Times New Roman"/>
          <w:i/>
          <w:sz w:val="28"/>
          <w:lang w:val="ru-RU"/>
        </w:rPr>
      </w:pPr>
    </w:p>
    <w:p>
      <w:pPr>
        <w:pStyle w:val="7"/>
        <w:jc w:val="right"/>
        <w:rPr>
          <w:rFonts w:ascii="Times New Roman" w:hAnsi="Times New Roman" w:cs="Times New Roman"/>
          <w:i/>
          <w:sz w:val="28"/>
          <w:lang w:val="ru-RU"/>
        </w:rPr>
      </w:pPr>
    </w:p>
    <w:p>
      <w:pPr>
        <w:pStyle w:val="7"/>
        <w:jc w:val="right"/>
        <w:rPr>
          <w:rFonts w:ascii="Times New Roman" w:hAnsi="Times New Roman" w:cs="Times New Roman"/>
          <w:i/>
          <w:sz w:val="28"/>
          <w:lang w:val="ru-RU"/>
        </w:rPr>
      </w:pPr>
    </w:p>
    <w:p>
      <w:pPr>
        <w:pStyle w:val="7"/>
        <w:jc w:val="right"/>
        <w:rPr>
          <w:rFonts w:ascii="Times New Roman" w:hAnsi="Times New Roman" w:cs="Times New Roman"/>
          <w:i/>
          <w:sz w:val="28"/>
          <w:lang w:val="ru-RU"/>
        </w:rPr>
      </w:pPr>
    </w:p>
    <w:p>
      <w:pPr>
        <w:pStyle w:val="7"/>
        <w:jc w:val="right"/>
        <w:rPr>
          <w:rFonts w:ascii="Times New Roman" w:hAnsi="Times New Roman" w:cs="Times New Roman"/>
          <w:i/>
          <w:sz w:val="28"/>
          <w:lang w:val="ru-RU"/>
        </w:rPr>
      </w:pPr>
    </w:p>
    <w:p>
      <w:pPr>
        <w:pStyle w:val="7"/>
        <w:jc w:val="right"/>
        <w:rPr>
          <w:rFonts w:ascii="Times New Roman" w:hAnsi="Times New Roman" w:cs="Times New Roman"/>
          <w:i/>
          <w:sz w:val="28"/>
          <w:lang w:val="ru-RU"/>
        </w:rPr>
      </w:pPr>
    </w:p>
    <w:p>
      <w:pPr>
        <w:pStyle w:val="7"/>
        <w:jc w:val="right"/>
        <w:rPr>
          <w:rFonts w:ascii="Times New Roman" w:hAnsi="Times New Roman" w:cs="Times New Roman"/>
          <w:i/>
          <w:sz w:val="28"/>
          <w:lang w:val="ru-RU"/>
        </w:rPr>
      </w:pPr>
    </w:p>
    <w:p>
      <w:pPr>
        <w:pStyle w:val="7"/>
        <w:jc w:val="right"/>
        <w:rPr>
          <w:rFonts w:ascii="Times New Roman" w:hAnsi="Times New Roman" w:cs="Times New Roman"/>
          <w:i/>
          <w:sz w:val="28"/>
          <w:lang w:val="ru-RU"/>
        </w:rPr>
      </w:pPr>
    </w:p>
    <w:p>
      <w:pPr>
        <w:pStyle w:val="7"/>
        <w:jc w:val="center"/>
        <w:rPr>
          <w:rFonts w:ascii="Times New Roman" w:hAnsi="Times New Roman" w:cs="Times New Roman"/>
          <w:sz w:val="28"/>
          <w:lang w:val="ru-RU"/>
        </w:rPr>
      </w:pPr>
    </w:p>
    <w:p>
      <w:pPr>
        <w:pStyle w:val="7"/>
        <w:jc w:val="center"/>
        <w:rPr>
          <w:rFonts w:ascii="Times New Roman" w:hAnsi="Times New Roman" w:cs="Times New Roman"/>
          <w:sz w:val="28"/>
          <w:lang w:val="ru-RU"/>
        </w:rPr>
      </w:pPr>
    </w:p>
    <w:p>
      <w:pPr>
        <w:pStyle w:val="7"/>
        <w:jc w:val="center"/>
        <w:rPr>
          <w:rFonts w:ascii="Times New Roman" w:hAnsi="Times New Roman" w:cs="Times New Roman"/>
          <w:sz w:val="28"/>
          <w:lang w:val="ru-RU"/>
        </w:rPr>
      </w:pPr>
    </w:p>
    <w:p>
      <w:pPr>
        <w:pStyle w:val="7"/>
        <w:jc w:val="center"/>
        <w:rPr>
          <w:rFonts w:ascii="Times New Roman" w:hAnsi="Times New Roman" w:cs="Times New Roman"/>
          <w:sz w:val="28"/>
          <w:lang w:val="ru-RU"/>
        </w:rPr>
      </w:pPr>
      <w:r>
        <w:rPr>
          <w:rFonts w:ascii="Times New Roman" w:hAnsi="Times New Roman" w:cs="Times New Roman"/>
          <w:sz w:val="28"/>
          <w:lang w:val="ru-RU"/>
        </w:rPr>
        <w:t>Алматы, 2024</w:t>
      </w:r>
    </w:p>
    <w:p>
      <w:pPr>
        <w:pStyle w:val="7"/>
        <w:jc w:val="center"/>
        <w:rPr>
          <w:rFonts w:ascii="Times New Roman" w:hAnsi="Times New Roman" w:cs="Times New Roman"/>
          <w:i/>
          <w:sz w:val="24"/>
          <w:szCs w:val="24"/>
          <w:lang w:val="ru-RU"/>
        </w:rPr>
      </w:pPr>
    </w:p>
    <w:p>
      <w:pPr>
        <w:pStyle w:val="7"/>
        <w:jc w:val="center"/>
        <w:rPr>
          <w:rFonts w:ascii="Times New Roman" w:hAnsi="Times New Roman" w:cs="Times New Roman"/>
          <w:i/>
          <w:sz w:val="24"/>
          <w:szCs w:val="24"/>
          <w:lang w:val="ru-RU"/>
        </w:rPr>
      </w:pPr>
      <w:r>
        <w:rPr>
          <w:rFonts w:ascii="Times New Roman" w:hAnsi="Times New Roman" w:cs="Times New Roman"/>
          <w:i/>
          <w:sz w:val="24"/>
          <w:szCs w:val="24"/>
          <w:lang w:val="ru-RU"/>
        </w:rPr>
        <w:t>Курбан А.Д.</w:t>
      </w:r>
    </w:p>
    <w:p>
      <w:pPr>
        <w:pStyle w:val="7"/>
        <w:jc w:val="center"/>
        <w:rPr>
          <w:rFonts w:ascii="Times New Roman" w:hAnsi="Times New Roman" w:cs="Times New Roman"/>
          <w:i/>
          <w:sz w:val="24"/>
          <w:szCs w:val="24"/>
          <w:lang w:val="ru-RU"/>
        </w:rPr>
      </w:pPr>
      <w:r>
        <w:rPr>
          <w:rFonts w:ascii="Times New Roman" w:hAnsi="Times New Roman" w:cs="Times New Roman"/>
          <w:i/>
          <w:sz w:val="24"/>
          <w:szCs w:val="24"/>
          <w:lang w:val="ru-RU"/>
        </w:rPr>
        <w:t>студент 3 курса образовательной программы</w:t>
      </w:r>
    </w:p>
    <w:p>
      <w:pPr>
        <w:pStyle w:val="7"/>
        <w:jc w:val="center"/>
        <w:rPr>
          <w:rFonts w:hint="default" w:ascii="Times New Roman" w:hAnsi="Times New Roman" w:cs="Times New Roman"/>
          <w:i/>
          <w:sz w:val="24"/>
          <w:szCs w:val="24"/>
          <w:lang w:val="ru-RU"/>
        </w:rPr>
      </w:pPr>
      <w:r>
        <w:rPr>
          <w:rFonts w:ascii="Times New Roman" w:hAnsi="Times New Roman" w:cs="Times New Roman"/>
          <w:i/>
          <w:sz w:val="24"/>
          <w:szCs w:val="24"/>
          <w:lang w:val="ru-RU"/>
        </w:rPr>
        <w:t>6</w:t>
      </w:r>
      <w:r>
        <w:rPr>
          <w:rFonts w:ascii="Times New Roman" w:hAnsi="Times New Roman" w:cs="Times New Roman"/>
          <w:i/>
          <w:sz w:val="24"/>
          <w:szCs w:val="24"/>
        </w:rPr>
        <w:t>B</w:t>
      </w:r>
      <w:r>
        <w:rPr>
          <w:rFonts w:ascii="Times New Roman" w:hAnsi="Times New Roman" w:cs="Times New Roman"/>
          <w:i/>
          <w:sz w:val="24"/>
          <w:szCs w:val="24"/>
          <w:lang w:val="ru-RU"/>
        </w:rPr>
        <w:t>0120</w:t>
      </w:r>
      <w:r>
        <w:rPr>
          <w:rFonts w:hint="default" w:ascii="Times New Roman" w:hAnsi="Times New Roman" w:cs="Times New Roman"/>
          <w:i/>
          <w:sz w:val="24"/>
          <w:szCs w:val="24"/>
          <w:lang w:val="ru-RU"/>
        </w:rPr>
        <w:t>2</w:t>
      </w:r>
      <w:r>
        <w:rPr>
          <w:rFonts w:ascii="Times New Roman" w:hAnsi="Times New Roman" w:cs="Times New Roman"/>
          <w:i/>
          <w:sz w:val="24"/>
          <w:szCs w:val="24"/>
          <w:lang w:val="ru-RU"/>
        </w:rPr>
        <w:t xml:space="preserve"> Воспитатель</w:t>
      </w:r>
      <w:r>
        <w:rPr>
          <w:rFonts w:hint="default" w:ascii="Times New Roman" w:hAnsi="Times New Roman" w:cs="Times New Roman"/>
          <w:i/>
          <w:sz w:val="24"/>
          <w:szCs w:val="24"/>
          <w:lang w:val="ru-RU"/>
        </w:rPr>
        <w:t xml:space="preserve"> и логопед дошкольных организаций</w:t>
      </w:r>
    </w:p>
    <w:p>
      <w:pPr>
        <w:pStyle w:val="7"/>
        <w:jc w:val="center"/>
        <w:rPr>
          <w:rFonts w:ascii="Times New Roman" w:hAnsi="Times New Roman" w:cs="Times New Roman"/>
          <w:i/>
          <w:sz w:val="24"/>
          <w:szCs w:val="24"/>
          <w:lang w:val="ru-RU"/>
        </w:rPr>
      </w:pPr>
      <w:r>
        <w:rPr>
          <w:rFonts w:ascii="Times New Roman" w:hAnsi="Times New Roman" w:cs="Times New Roman"/>
          <w:i/>
          <w:sz w:val="24"/>
          <w:szCs w:val="24"/>
          <w:lang w:val="kk-KZ"/>
        </w:rPr>
        <w:t xml:space="preserve">НАО </w:t>
      </w:r>
      <w:r>
        <w:rPr>
          <w:rFonts w:ascii="Times New Roman" w:hAnsi="Times New Roman" w:cs="Times New Roman"/>
          <w:i/>
          <w:sz w:val="24"/>
          <w:szCs w:val="24"/>
          <w:lang w:val="ru-RU"/>
        </w:rPr>
        <w:t>«Казахский национальный женский педагогический университет»</w:t>
      </w:r>
    </w:p>
    <w:p>
      <w:pPr>
        <w:pStyle w:val="7"/>
        <w:jc w:val="center"/>
        <w:rPr>
          <w:rFonts w:ascii="Times New Roman" w:hAnsi="Times New Roman" w:cs="Times New Roman"/>
          <w:i/>
          <w:sz w:val="24"/>
          <w:szCs w:val="24"/>
          <w:lang w:val="ru-RU"/>
        </w:rPr>
      </w:pPr>
      <w:r>
        <w:rPr>
          <w:rFonts w:ascii="Times New Roman" w:hAnsi="Times New Roman" w:cs="Times New Roman"/>
          <w:i/>
          <w:sz w:val="24"/>
          <w:szCs w:val="24"/>
          <w:lang w:val="ru-RU"/>
        </w:rPr>
        <w:t>Алматы, Казахстан</w:t>
      </w:r>
    </w:p>
    <w:p>
      <w:pPr>
        <w:pStyle w:val="7"/>
        <w:jc w:val="both"/>
        <w:rPr>
          <w:rFonts w:ascii="Times New Roman" w:hAnsi="Times New Roman" w:cs="Times New Roman"/>
          <w:b/>
          <w:bCs/>
          <w:sz w:val="24"/>
          <w:szCs w:val="24"/>
          <w:lang w:val="ru-RU"/>
        </w:rPr>
      </w:pPr>
    </w:p>
    <w:p>
      <w:pPr>
        <w:pStyle w:val="7"/>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СКАЗКИ КАК ИНСТРУМЕНТ ДЛЯ ИЗУЧЕНИЯ ЭМОЦИЙ ДЕТЕЙ</w:t>
      </w:r>
    </w:p>
    <w:p>
      <w:pPr>
        <w:pStyle w:val="7"/>
        <w:jc w:val="center"/>
        <w:rPr>
          <w:rFonts w:ascii="Times New Roman" w:hAnsi="Times New Roman" w:cs="Times New Roman"/>
          <w:b/>
          <w:bCs/>
          <w:sz w:val="24"/>
          <w:szCs w:val="24"/>
          <w:highlight w:val="none"/>
          <w:lang w:val="ru-RU"/>
        </w:rPr>
      </w:pPr>
    </w:p>
    <w:p>
      <w:pPr>
        <w:pStyle w:val="7"/>
        <w:ind w:firstLine="567"/>
        <w:jc w:val="both"/>
        <w:rPr>
          <w:rFonts w:ascii="Times New Roman" w:hAnsi="Times New Roman" w:cs="Times New Roman"/>
          <w:sz w:val="24"/>
          <w:szCs w:val="24"/>
          <w:highlight w:val="none"/>
          <w:lang w:val="ru-RU"/>
        </w:rPr>
      </w:pPr>
      <w:r>
        <w:rPr>
          <w:rFonts w:ascii="Times New Roman" w:hAnsi="Times New Roman" w:cs="Times New Roman"/>
          <w:bCs/>
          <w:i/>
          <w:sz w:val="24"/>
          <w:szCs w:val="24"/>
          <w:highlight w:val="none"/>
          <w:lang w:val="ru-RU"/>
        </w:rPr>
        <w:t>Аннотация.</w:t>
      </w:r>
      <w:r>
        <w:rPr>
          <w:rFonts w:ascii="Times New Roman" w:hAnsi="Times New Roman" w:cs="Times New Roman"/>
          <w:sz w:val="24"/>
          <w:szCs w:val="24"/>
          <w:highlight w:val="none"/>
          <w:lang w:val="ru-RU"/>
        </w:rPr>
        <w:t xml:space="preserve"> В данной статье сказки рассматриваются как инструмент для изучения эмоций детей. Проведен анализ психолого-педагогической литературы по вопросу влияния сказок на развитие ребенка. С целью определения ее влияния выполнен SWOT-анализ. Дана характеристика понятиям «сказка», «эмоции». Определена диагностическая функция сказок, предложены методы работы на определения эмоционального развития. Проанализирована Типовая учебная программа дошкольного воспитания и обучения РК, раздел «Художественная литература». Сделан разбор сказки «Алдаркосе».</w:t>
      </w:r>
    </w:p>
    <w:p>
      <w:pPr>
        <w:pStyle w:val="7"/>
        <w:ind w:firstLine="567"/>
        <w:jc w:val="both"/>
        <w:rPr>
          <w:rFonts w:hint="default" w:ascii="Times New Roman" w:hAnsi="Times New Roman"/>
          <w:sz w:val="24"/>
          <w:szCs w:val="24"/>
          <w:highlight w:val="none"/>
          <w:lang w:val="ru-RU"/>
        </w:rPr>
      </w:pPr>
      <w:r>
        <w:rPr>
          <w:rFonts w:ascii="Times New Roman" w:hAnsi="Times New Roman" w:cs="Times New Roman"/>
          <w:bCs/>
          <w:i/>
          <w:sz w:val="24"/>
          <w:szCs w:val="24"/>
          <w:highlight w:val="none"/>
          <w:lang w:val="ru-RU"/>
        </w:rPr>
        <w:t>Андатпа.</w:t>
      </w:r>
      <w:r>
        <w:rPr>
          <w:rFonts w:ascii="Times New Roman" w:hAnsi="Times New Roman" w:cs="Times New Roman"/>
          <w:i/>
          <w:sz w:val="24"/>
          <w:szCs w:val="24"/>
          <w:highlight w:val="none"/>
          <w:lang w:val="ru-RU"/>
        </w:rPr>
        <w:t xml:space="preserve"> </w:t>
      </w:r>
      <w:r>
        <w:rPr>
          <w:rFonts w:hint="default" w:ascii="Times New Roman" w:hAnsi="Times New Roman"/>
          <w:sz w:val="24"/>
          <w:szCs w:val="24"/>
          <w:highlight w:val="none"/>
          <w:lang w:val="ru-RU"/>
        </w:rPr>
        <w:t>Бұл мақалада ертегілер балалардың эмоцияларын зерттеу құралы ретінде қарастырылады. Ертегілердің баланың дамуына әсері туралы психологиялық-педагогикалық әдебиеттерге талдау жасалды. Оның әсерін анықтау үшін SWOT-талдауы жасалды. "Ертегі", "эмоциялар"ұғымдарына сипаттама берілген. Ертегілердің диагностикалық функциясы анықталды, эмоционалды дамуды анықтау үшін жұмыс әдістері ұсынылды. ҚР мектепке дейінгі тәрбие мен оқытудың үлгілік оқу бағдарламасы, "көркем әдебиет"бөлімі талданды. "Алдаркос" ертегісіне талдау жасалды.</w:t>
      </w:r>
    </w:p>
    <w:p>
      <w:pPr>
        <w:pStyle w:val="7"/>
        <w:ind w:firstLine="567"/>
        <w:jc w:val="both"/>
        <w:rPr>
          <w:rFonts w:hint="default" w:ascii="Times New Roman" w:hAnsi="Times New Roman"/>
          <w:sz w:val="24"/>
          <w:szCs w:val="24"/>
          <w:highlight w:val="none"/>
          <w:lang w:val="ru-RU"/>
        </w:rPr>
      </w:pPr>
      <w:r>
        <w:rPr>
          <w:rFonts w:ascii="Times New Roman" w:hAnsi="Times New Roman" w:cs="Times New Roman"/>
          <w:bCs/>
          <w:i/>
          <w:sz w:val="24"/>
          <w:szCs w:val="24"/>
          <w:highlight w:val="none"/>
        </w:rPr>
        <w:t>Abstract.</w:t>
      </w:r>
      <w:r>
        <w:rPr>
          <w:rFonts w:ascii="Times New Roman" w:hAnsi="Times New Roman" w:cs="Times New Roman"/>
          <w:i/>
          <w:sz w:val="24"/>
          <w:szCs w:val="24"/>
          <w:highlight w:val="none"/>
        </w:rPr>
        <w:t xml:space="preserve"> </w:t>
      </w:r>
      <w:r>
        <w:rPr>
          <w:rFonts w:hint="default" w:ascii="Times New Roman" w:hAnsi="Times New Roman"/>
          <w:sz w:val="24"/>
          <w:szCs w:val="24"/>
          <w:highlight w:val="none"/>
          <w:lang w:val="ru-RU"/>
        </w:rPr>
        <w:t>In this article, fairy tales are considered as a tool for studying children's emotions. The analysis of psychological and pedagogical literature on the influence of fairy tales on the development of a child is carried out. In order to determine its impact, a SWOT analysis was performed. The characteristic of the concepts of "fairy tale", "emotions" is given. The diagnostic function of fairy tales is determined, and methods of work for determining emotional development are proposed. The standard curriculum of preschool education and training of the Republic of Kazakhstan, the section "Fiction" is analyzed. An analysis of the fairy tale "Aldarkose" has been made.</w:t>
      </w:r>
    </w:p>
    <w:p>
      <w:pPr>
        <w:pStyle w:val="7"/>
        <w:ind w:firstLine="567"/>
        <w:jc w:val="both"/>
        <w:rPr>
          <w:rFonts w:ascii="Times New Roman" w:hAnsi="Times New Roman" w:cs="Times New Roman"/>
          <w:sz w:val="24"/>
          <w:szCs w:val="24"/>
          <w:highlight w:val="none"/>
          <w:lang w:val="ru-RU"/>
        </w:rPr>
      </w:pPr>
      <w:r>
        <w:rPr>
          <w:rFonts w:ascii="Times New Roman" w:hAnsi="Times New Roman" w:cs="Times New Roman"/>
          <w:bCs/>
          <w:i/>
          <w:sz w:val="24"/>
          <w:szCs w:val="24"/>
          <w:highlight w:val="none"/>
          <w:lang w:val="ru-RU"/>
        </w:rPr>
        <w:t>Ключевые слова.</w:t>
      </w:r>
      <w:r>
        <w:rPr>
          <w:rFonts w:ascii="Times New Roman" w:hAnsi="Times New Roman" w:cs="Times New Roman"/>
          <w:sz w:val="24"/>
          <w:szCs w:val="24"/>
          <w:highlight w:val="none"/>
          <w:lang w:val="ru-RU"/>
        </w:rPr>
        <w:t xml:space="preserve"> эмоции, сказки, диагностика, дети, художественная литература</w:t>
      </w:r>
    </w:p>
    <w:p>
      <w:pPr>
        <w:pStyle w:val="7"/>
        <w:ind w:firstLine="567"/>
        <w:jc w:val="both"/>
        <w:rPr>
          <w:rFonts w:ascii="Times New Roman" w:hAnsi="Times New Roman" w:cs="Times New Roman"/>
          <w:i/>
          <w:sz w:val="24"/>
          <w:szCs w:val="24"/>
          <w:highlight w:val="none"/>
        </w:rPr>
      </w:pPr>
      <w:r>
        <w:rPr>
          <w:rFonts w:ascii="Times New Roman" w:hAnsi="Times New Roman" w:cs="Times New Roman"/>
          <w:i/>
          <w:sz w:val="24"/>
          <w:szCs w:val="24"/>
          <w:highlight w:val="none"/>
          <w:lang w:val="ru-RU"/>
        </w:rPr>
        <w:t>Түйін сөздер:</w:t>
      </w:r>
      <w:r>
        <w:rPr>
          <w:rFonts w:hint="default" w:ascii="Times New Roman" w:hAnsi="Times New Roman"/>
          <w:i/>
          <w:sz w:val="24"/>
          <w:szCs w:val="24"/>
          <w:highlight w:val="none"/>
          <w:lang w:val="ru-RU"/>
        </w:rPr>
        <w:t>эмоциялар, ертегілер, диагностика, балалар, көркем әдебиет</w:t>
      </w:r>
    </w:p>
    <w:p>
      <w:pPr>
        <w:pStyle w:val="7"/>
        <w:ind w:firstLine="567"/>
        <w:jc w:val="both"/>
        <w:rPr>
          <w:rFonts w:hint="default" w:ascii="Times New Roman" w:hAnsi="Times New Roman"/>
          <w:i/>
          <w:sz w:val="24"/>
          <w:szCs w:val="24"/>
          <w:highlight w:val="none"/>
        </w:rPr>
      </w:pPr>
      <w:r>
        <w:rPr>
          <w:rFonts w:ascii="Times New Roman" w:hAnsi="Times New Roman" w:cs="Times New Roman"/>
          <w:i/>
          <w:sz w:val="24"/>
          <w:szCs w:val="24"/>
          <w:highlight w:val="none"/>
        </w:rPr>
        <w:t>Key words:</w:t>
      </w:r>
      <w:r>
        <w:rPr>
          <w:rFonts w:hint="default" w:ascii="Times New Roman" w:hAnsi="Times New Roman"/>
          <w:i/>
          <w:sz w:val="24"/>
          <w:szCs w:val="24"/>
          <w:highlight w:val="none"/>
        </w:rPr>
        <w:t>emotions, fairy tales, diagnostics, children, fiction</w:t>
      </w:r>
    </w:p>
    <w:p>
      <w:pPr>
        <w:pStyle w:val="7"/>
        <w:ind w:firstLine="567"/>
        <w:jc w:val="both"/>
        <w:rPr>
          <w:rFonts w:hint="default" w:ascii="Times New Roman" w:hAnsi="Times New Roman"/>
          <w:i/>
          <w:sz w:val="24"/>
          <w:szCs w:val="24"/>
          <w:highlight w:val="none"/>
          <w:lang w:val="ru-RU"/>
        </w:rPr>
      </w:pP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настоящее время, мы живем в мире, который динамично развивается в сфере технологий и инноваций. В таком мире цифровизаций и изменений, родители часто с головой поглощаются в работу и соответственно «забывают» о своих детях, уделяя им мало времени. Вследствие чего, дети все чаще сидят за телефонами, телевизорами, планшетами.</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Такое частое времяпровождение в гаджетах влияет на эмоциональное состояние детей, да и на здоровье в целом. К концу дошкольного периода ребенок должен быть физически развитым, любознательным, инициативным, коммуникабельным, эмоционально отзывчивым</w:t>
      </w:r>
      <w:r>
        <w:rPr>
          <w:rFonts w:ascii="Times New Roman" w:hAnsi="Times New Roman" w:eastAsia="sans-serif" w:cs="Times New Roman"/>
          <w:color w:val="202122"/>
          <w:sz w:val="24"/>
          <w:szCs w:val="24"/>
          <w:shd w:val="clear" w:color="auto" w:fill="FFFFFF"/>
        </w:rPr>
        <w:t> </w:t>
      </w:r>
      <w:r>
        <w:rPr>
          <w:rFonts w:ascii="Times New Roman" w:hAnsi="Times New Roman" w:eastAsia="sans-serif" w:cs="Times New Roman"/>
          <w:color w:val="202122"/>
          <w:sz w:val="24"/>
          <w:szCs w:val="24"/>
          <w:shd w:val="clear" w:color="auto" w:fill="FFFFFF"/>
          <w:lang w:val="ru-RU"/>
        </w:rPr>
        <w:t>[1]</w:t>
      </w:r>
      <w:r>
        <w:rPr>
          <w:rFonts w:ascii="Times New Roman" w:hAnsi="Times New Roman" w:cs="Times New Roman"/>
          <w:sz w:val="24"/>
          <w:szCs w:val="24"/>
          <w:lang w:val="ru-RU"/>
        </w:rPr>
        <w:t>. Если же ребенок будет лишен живого общения, взаимодействия со сверстниками, это может сильно сказаться на его внутреннем равновесии и создаст эмоциональные проблемы. Поэтому, остро встает вопрос поиска эффективной формы взаимодействия с детьми, чтобы выявить эмоциональное состояние ребенка.</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Эмоциональная сфера детей является одной из ключевых составляющих общего психического развития. Помимо этого, эмоциональная сфера играет огромную роль в формировании личности ребенка, влияет на психическое здоровье и благополучие ребенка. В дошкольном возрасте ребенок учится различать настоящие и внешне выраженные эмоции, выражать эмпатию к другим людям и учится определять их эмоциональные состояния. Данный опыт ребенок получает именно через живое общение, через общение с близкими ему людьми, детьми в детском саду и воспитателями.</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Благодаря эмоциям ребенок учится адаптироваться к различным ситуациям. С развитой эмоциональной сферой, ребенок может контролировать свое поведение, избегая поступков, которые он может совершить в порыве эмоций и кратковременных желаний. То, насколько будет развита эмоциональная сфера дошкольника, будет зависеть его дальнейшее развитие и жизненный путь. Способность понимать эмоции других и правильно выражать свои собственные, а также развитие умения предугадывать эмоциональные реакции, являются важными условиями для формирования способности к эффективному общению.</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последние годы внимание психологов и педагогов всё больше привлекает возможность использования сказок для диагностики и анализа эмоционального состояния детей. Это дает нам новые перспективы в работе с детьми и позволяет лучше понять их внутренний мир. О влиянии сказок на развитие ребенка занимались такие зарубежные педагоги и психологи как Л.И. Божович, Л.С. Выготский, А.В. Запорожец, А.Н. Леонтьев, Д.Б. Эльконин и др. Также, широко рассматривается вопрос казахских народных сказок в статьях М.М. Оразгалиевой и Р.Н. Наурызбаевой. В работах данных педагогов и психологов говорится о положительном влиянии сказок на эмоциональное состояние ребенка, что создает благоприятные условия для активной деятельности мозга и являются стимулом для познания мира.</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Перед изучением влияния сказки на развитие ребенка, рассмотрим понятие «сказка». Сказка – это жанр фольклора или художественной литературы, эпическое, преимущественно прозаическое произведение с волшебным, героическим или бытовым сюжетом </w:t>
      </w:r>
      <w:r>
        <w:rPr>
          <w:rFonts w:ascii="Times New Roman" w:hAnsi="Times New Roman" w:eastAsia="sans-serif" w:cs="Times New Roman"/>
          <w:color w:val="202122"/>
          <w:sz w:val="24"/>
          <w:szCs w:val="24"/>
          <w:shd w:val="clear" w:color="auto" w:fill="FFFFFF"/>
          <w:lang w:val="ru-RU"/>
        </w:rPr>
        <w:t>[2].</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Для лучшего понимания понятия «сказка» выполнен </w:t>
      </w:r>
      <w:r>
        <w:rPr>
          <w:rFonts w:ascii="Times New Roman" w:hAnsi="Times New Roman" w:cs="Times New Roman"/>
          <w:sz w:val="24"/>
          <w:szCs w:val="24"/>
        </w:rPr>
        <w:t>SWOT</w:t>
      </w:r>
      <w:r>
        <w:rPr>
          <w:rFonts w:ascii="Times New Roman" w:hAnsi="Times New Roman" w:cs="Times New Roman"/>
          <w:sz w:val="24"/>
          <w:szCs w:val="24"/>
          <w:lang w:val="ru-RU"/>
        </w:rPr>
        <w:t>-анализ, представленный в таблице 1.</w:t>
      </w:r>
    </w:p>
    <w:p>
      <w:pPr>
        <w:pStyle w:val="7"/>
        <w:ind w:firstLine="567"/>
        <w:jc w:val="both"/>
        <w:rPr>
          <w:rFonts w:ascii="Times New Roman" w:hAnsi="Times New Roman" w:cs="Times New Roman"/>
          <w:sz w:val="24"/>
          <w:szCs w:val="24"/>
          <w:lang w:val="kk-KZ"/>
        </w:rPr>
      </w:pPr>
      <w:r>
        <w:rPr>
          <w:rFonts w:ascii="Times New Roman" w:hAnsi="Times New Roman" w:cs="Times New Roman"/>
          <w:sz w:val="24"/>
          <w:szCs w:val="24"/>
          <w:lang w:val="ru-RU"/>
        </w:rPr>
        <w:t xml:space="preserve">Таблица 1. – </w:t>
      </w:r>
      <w:r>
        <w:rPr>
          <w:rFonts w:ascii="Times New Roman" w:hAnsi="Times New Roman" w:cs="Times New Roman"/>
          <w:sz w:val="24"/>
          <w:szCs w:val="24"/>
        </w:rPr>
        <w:t>SWOT</w:t>
      </w:r>
      <w:r>
        <w:rPr>
          <w:rFonts w:ascii="Times New Roman" w:hAnsi="Times New Roman" w:cs="Times New Roman"/>
          <w:sz w:val="24"/>
          <w:szCs w:val="24"/>
          <w:lang w:val="ru-RU"/>
        </w:rPr>
        <w:t>-</w:t>
      </w:r>
      <w:r>
        <w:rPr>
          <w:rFonts w:ascii="Times New Roman" w:hAnsi="Times New Roman" w:cs="Times New Roman"/>
          <w:sz w:val="24"/>
          <w:szCs w:val="24"/>
          <w:lang w:val="kk-KZ"/>
        </w:rPr>
        <w:t>анализ по определению влияния сказок на развитие ребенка</w:t>
      </w:r>
    </w:p>
    <w:tbl>
      <w:tblPr>
        <w:tblStyle w:val="6"/>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pStyle w:val="7"/>
              <w:jc w:val="both"/>
              <w:rPr>
                <w:rFonts w:ascii="Times New Roman" w:hAnsi="Times New Roman" w:cs="Times New Roman"/>
                <w:b/>
                <w:sz w:val="24"/>
                <w:szCs w:val="24"/>
                <w:lang w:val="ru-RU"/>
              </w:rPr>
            </w:pPr>
            <w:r>
              <w:rPr>
                <w:rFonts w:ascii="Times New Roman" w:hAnsi="Times New Roman" w:cs="Times New Roman"/>
                <w:b/>
                <w:sz w:val="24"/>
                <w:szCs w:val="24"/>
              </w:rPr>
              <w:t>Strengths</w:t>
            </w:r>
            <w:r>
              <w:rPr>
                <w:rFonts w:ascii="Times New Roman" w:hAnsi="Times New Roman" w:cs="Times New Roman"/>
                <w:b/>
                <w:sz w:val="24"/>
                <w:szCs w:val="24"/>
                <w:lang w:val="ru-RU"/>
              </w:rPr>
              <w:t xml:space="preserve"> (сильные стороны)</w:t>
            </w:r>
          </w:p>
          <w:p>
            <w:pPr>
              <w:pStyle w:val="7"/>
              <w:jc w:val="both"/>
              <w:rPr>
                <w:rFonts w:ascii="Times New Roman" w:hAnsi="Times New Roman" w:cs="Times New Roman"/>
                <w:sz w:val="24"/>
                <w:szCs w:val="24"/>
                <w:lang w:val="ru-RU"/>
              </w:rPr>
            </w:pPr>
            <w:r>
              <w:rPr>
                <w:rFonts w:ascii="Times New Roman" w:hAnsi="Times New Roman" w:cs="Times New Roman"/>
                <w:sz w:val="24"/>
                <w:szCs w:val="24"/>
                <w:lang w:val="ru-RU"/>
              </w:rPr>
              <w:t>1.Ребенок проживает многочисленные эмоции, такие как смех, радость, слезы. Это помогает детям лучше понять свои чувства и развивает эмпатию.</w:t>
            </w:r>
          </w:p>
          <w:p>
            <w:pPr>
              <w:pStyle w:val="7"/>
              <w:jc w:val="both"/>
              <w:rPr>
                <w:rFonts w:ascii="Times New Roman" w:hAnsi="Times New Roman" w:cs="Times New Roman"/>
                <w:sz w:val="24"/>
                <w:szCs w:val="24"/>
                <w:lang w:val="ru-RU"/>
              </w:rPr>
            </w:pPr>
            <w:r>
              <w:rPr>
                <w:rFonts w:ascii="Times New Roman" w:hAnsi="Times New Roman" w:cs="Times New Roman"/>
                <w:sz w:val="24"/>
                <w:szCs w:val="24"/>
                <w:lang w:val="ru-RU"/>
              </w:rPr>
              <w:t>2.В содержаниях сказок подчеркивается важность нравственных уроков, которые происходят в реальной жизни. Это способствует пониманию социальных норм, уважение к окружающим, а также защиту личных границ</w:t>
            </w:r>
          </w:p>
        </w:tc>
        <w:tc>
          <w:tcPr>
            <w:tcW w:w="5103" w:type="dxa"/>
          </w:tcPr>
          <w:p>
            <w:pPr>
              <w:pStyle w:val="7"/>
              <w:jc w:val="both"/>
              <w:rPr>
                <w:rFonts w:ascii="Times New Roman" w:hAnsi="Times New Roman" w:cs="Times New Roman"/>
                <w:b/>
                <w:sz w:val="24"/>
                <w:szCs w:val="24"/>
                <w:lang w:val="ru-RU"/>
              </w:rPr>
            </w:pPr>
            <w:r>
              <w:rPr>
                <w:rFonts w:ascii="Times New Roman" w:hAnsi="Times New Roman" w:cs="Times New Roman"/>
                <w:b/>
                <w:sz w:val="24"/>
                <w:szCs w:val="24"/>
              </w:rPr>
              <w:t>Weaknesses</w:t>
            </w:r>
            <w:r>
              <w:rPr>
                <w:rFonts w:ascii="Times New Roman" w:hAnsi="Times New Roman" w:cs="Times New Roman"/>
                <w:b/>
                <w:sz w:val="24"/>
                <w:szCs w:val="24"/>
                <w:lang w:val="ru-RU"/>
              </w:rPr>
              <w:t xml:space="preserve"> (слабые стороны)</w:t>
            </w:r>
          </w:p>
          <w:p>
            <w:pPr>
              <w:pStyle w:val="7"/>
              <w:jc w:val="both"/>
              <w:rPr>
                <w:rFonts w:ascii="Times New Roman" w:hAnsi="Times New Roman" w:cs="Times New Roman"/>
                <w:sz w:val="24"/>
                <w:szCs w:val="24"/>
                <w:lang w:val="ru-RU"/>
              </w:rPr>
            </w:pPr>
            <w:r>
              <w:rPr>
                <w:rFonts w:ascii="Times New Roman" w:hAnsi="Times New Roman" w:cs="Times New Roman"/>
                <w:sz w:val="24"/>
                <w:szCs w:val="24"/>
                <w:lang w:val="ru-RU"/>
              </w:rPr>
              <w:t>1.Ребенок может по-разному воспринимать ситуации, происходящие в сказках. И в зависимости от его психоэмоционального состояния, может быть затруднено однозначное толкование сказки.</w:t>
            </w:r>
          </w:p>
          <w:p>
            <w:pPr>
              <w:pStyle w:val="7"/>
              <w:jc w:val="both"/>
              <w:rPr>
                <w:rFonts w:ascii="Times New Roman" w:hAnsi="Times New Roman" w:cs="Times New Roman"/>
                <w:sz w:val="24"/>
                <w:szCs w:val="24"/>
                <w:lang w:val="ru-RU"/>
              </w:rPr>
            </w:pPr>
            <w:r>
              <w:rPr>
                <w:rFonts w:ascii="Times New Roman" w:hAnsi="Times New Roman" w:cs="Times New Roman"/>
                <w:sz w:val="24"/>
                <w:szCs w:val="24"/>
                <w:lang w:val="ru-RU"/>
              </w:rPr>
              <w:t>2.Ограниченное влияние на личностное развитие без взаимодействия с родителями или взрослыми наставниками.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pStyle w:val="7"/>
              <w:jc w:val="both"/>
              <w:rPr>
                <w:rFonts w:ascii="Times New Roman" w:hAnsi="Times New Roman" w:cs="Times New Roman"/>
                <w:b/>
                <w:sz w:val="24"/>
                <w:szCs w:val="24"/>
                <w:lang w:val="ru-RU"/>
              </w:rPr>
            </w:pPr>
            <w:r>
              <w:rPr>
                <w:rFonts w:ascii="Times New Roman" w:hAnsi="Times New Roman" w:cs="Times New Roman"/>
                <w:b/>
                <w:sz w:val="24"/>
                <w:szCs w:val="24"/>
              </w:rPr>
              <w:t>Opportunities</w:t>
            </w:r>
            <w:r>
              <w:rPr>
                <w:rFonts w:ascii="Times New Roman" w:hAnsi="Times New Roman" w:cs="Times New Roman"/>
                <w:b/>
                <w:sz w:val="24"/>
                <w:szCs w:val="24"/>
                <w:lang w:val="ru-RU"/>
              </w:rPr>
              <w:t xml:space="preserve"> (возможности)</w:t>
            </w:r>
          </w:p>
          <w:p>
            <w:pPr>
              <w:pStyle w:val="7"/>
              <w:jc w:val="both"/>
              <w:rPr>
                <w:rFonts w:ascii="Times New Roman" w:hAnsi="Times New Roman" w:cs="Times New Roman"/>
                <w:sz w:val="24"/>
                <w:szCs w:val="24"/>
                <w:lang w:val="ru-RU"/>
              </w:rPr>
            </w:pPr>
            <w:r>
              <w:rPr>
                <w:rFonts w:ascii="Times New Roman" w:hAnsi="Times New Roman" w:cs="Times New Roman"/>
                <w:sz w:val="24"/>
                <w:szCs w:val="24"/>
                <w:lang w:val="ru-RU"/>
              </w:rPr>
              <w:t>1.Разнообразие жанров и тем: использование различных типов сказок позволяет адаптировать обучение к разным возрастным группам и типам восприятия, что способствует более глубокому и многогранному развитию.</w:t>
            </w:r>
          </w:p>
          <w:p>
            <w:pPr>
              <w:pStyle w:val="7"/>
              <w:jc w:val="both"/>
              <w:rPr>
                <w:rFonts w:ascii="Times New Roman" w:hAnsi="Times New Roman" w:cs="Times New Roman"/>
                <w:sz w:val="24"/>
                <w:szCs w:val="24"/>
                <w:lang w:val="ru-RU"/>
              </w:rPr>
            </w:pPr>
            <w:r>
              <w:rPr>
                <w:rFonts w:ascii="Times New Roman" w:hAnsi="Times New Roman" w:cs="Times New Roman"/>
                <w:sz w:val="24"/>
                <w:szCs w:val="24"/>
                <w:lang w:val="ru-RU"/>
              </w:rPr>
              <w:t>2.Сказки могут быть эффективно использованы в воспитательном процессе, как в семье, так и в детских садах, способствуя формированию ценностей и социальных навыков.</w:t>
            </w:r>
          </w:p>
        </w:tc>
        <w:tc>
          <w:tcPr>
            <w:tcW w:w="5103" w:type="dxa"/>
          </w:tcPr>
          <w:p>
            <w:pPr>
              <w:pStyle w:val="7"/>
              <w:jc w:val="both"/>
              <w:rPr>
                <w:rFonts w:ascii="Times New Roman" w:hAnsi="Times New Roman" w:cs="Times New Roman"/>
                <w:b/>
                <w:sz w:val="24"/>
                <w:szCs w:val="24"/>
                <w:lang w:val="ru-RU"/>
              </w:rPr>
            </w:pPr>
            <w:r>
              <w:rPr>
                <w:rFonts w:ascii="Times New Roman" w:hAnsi="Times New Roman" w:cs="Times New Roman"/>
                <w:b/>
                <w:sz w:val="24"/>
                <w:szCs w:val="24"/>
              </w:rPr>
              <w:t>Threats</w:t>
            </w:r>
            <w:r>
              <w:rPr>
                <w:rFonts w:ascii="Times New Roman" w:hAnsi="Times New Roman" w:cs="Times New Roman"/>
                <w:b/>
                <w:sz w:val="24"/>
                <w:szCs w:val="24"/>
                <w:lang w:val="ru-RU"/>
              </w:rPr>
              <w:t xml:space="preserve"> (угрозы)</w:t>
            </w:r>
          </w:p>
          <w:p>
            <w:pPr>
              <w:pStyle w:val="7"/>
              <w:jc w:val="both"/>
              <w:rPr>
                <w:rFonts w:ascii="Times New Roman" w:hAnsi="Times New Roman" w:cs="Times New Roman"/>
                <w:sz w:val="24"/>
                <w:szCs w:val="24"/>
                <w:lang w:val="ru-RU"/>
              </w:rPr>
            </w:pPr>
            <w:r>
              <w:rPr>
                <w:rFonts w:ascii="Times New Roman" w:hAnsi="Times New Roman" w:cs="Times New Roman"/>
                <w:sz w:val="24"/>
                <w:szCs w:val="24"/>
                <w:lang w:val="ru-RU"/>
              </w:rPr>
              <w:t>1.Некоторые сказки могут содержать насилие или элементы, что может повлиять на восприятие детьми или на их психоэмоциональное состояние.</w:t>
            </w:r>
          </w:p>
          <w:p>
            <w:pPr>
              <w:pStyle w:val="7"/>
              <w:jc w:val="both"/>
              <w:rPr>
                <w:rFonts w:ascii="Times New Roman" w:hAnsi="Times New Roman" w:cs="Times New Roman"/>
                <w:sz w:val="24"/>
                <w:szCs w:val="24"/>
                <w:lang w:val="ru-RU"/>
              </w:rPr>
            </w:pPr>
            <w:r>
              <w:rPr>
                <w:rFonts w:ascii="Times New Roman" w:hAnsi="Times New Roman" w:cs="Times New Roman"/>
                <w:sz w:val="24"/>
                <w:szCs w:val="24"/>
                <w:lang w:val="ru-RU"/>
              </w:rPr>
              <w:t>2.Без должного обсуждения и анализа сказок дети могут не в полной мере осознать их моральный и образовательный потенциал, что снижает их воспитательную ценность.</w:t>
            </w:r>
          </w:p>
        </w:tc>
      </w:tr>
    </w:tbl>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Данный анализ подчеркивает важность сказок как мощного инструмента воспитания и обучения детей, однако обращает внимание на необходимость грамотного подхода в их использовании.</w:t>
      </w:r>
    </w:p>
    <w:p>
      <w:pPr>
        <w:pStyle w:val="7"/>
        <w:ind w:firstLine="567"/>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Сказки помогают ребенку разобраться в своих чувствах и переживаниях, создают пространство для их безопасного выражения. Сказки являются хорошим инструментом для выявления эмоций детей, так как не вызывают у детей страха или стеснения. Такой метод подойдет детям любого возраста. В современных исследованиях подтверждается роль сказки в психоэмоциональном развитии. Н</w:t>
      </w:r>
      <w:r>
        <w:rPr>
          <w:rFonts w:ascii="Times New Roman" w:hAnsi="Times New Roman" w:eastAsia="Times New Roman" w:cs="Times New Roman"/>
          <w:sz w:val="24"/>
          <w:szCs w:val="24"/>
          <w:lang w:val="kk-KZ" w:eastAsia="ru-RU"/>
        </w:rPr>
        <w:t>еобходимо</w:t>
      </w:r>
      <w:r>
        <w:rPr>
          <w:rFonts w:ascii="Times New Roman" w:hAnsi="Times New Roman" w:eastAsia="Times New Roman" w:cs="Times New Roman"/>
          <w:sz w:val="24"/>
          <w:szCs w:val="24"/>
          <w:lang w:val="ru-RU" w:eastAsia="ru-RU"/>
        </w:rPr>
        <w:t>, чтобы воспитатели, педагоги и другие специалисты применяли сказки не только в целях развлечения, но и для работы с эмоциями детей, что позволит ребенку быть услышанным и понятым.</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сказках</w:t>
      </w:r>
      <w:r>
        <w:rPr>
          <w:rFonts w:ascii="Times New Roman" w:hAnsi="Times New Roman" w:cs="Times New Roman"/>
          <w:sz w:val="24"/>
          <w:szCs w:val="24"/>
          <w:lang w:val="kk-KZ"/>
        </w:rPr>
        <w:t xml:space="preserve"> </w:t>
      </w:r>
      <w:r>
        <w:rPr>
          <w:rFonts w:ascii="Times New Roman" w:hAnsi="Times New Roman" w:cs="Times New Roman"/>
          <w:sz w:val="24"/>
          <w:szCs w:val="24"/>
          <w:lang w:val="ru-RU"/>
        </w:rPr>
        <w:t>часто персонажи сталкиваются с ситуациями, которые вызывают у ребенка злость, радость либо другие эмоции. Дети, наблюдая за действиями героев многое перенимают у них и учатся осознавать свои собственные чувства по отношению к ним. Сказки позволяют ребенку увидеть разрешение конфликтов и преодоление трудностей. Это может помочь ребёнку не только выразить свои эмоции, но и найти способы решения своих проблем.</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Сказка выполняет три функции: это диагностическая, терапевтическая (иными словами коррекционная) и прогностическая. В данной статье нас интересует диагностическая функция сказок. </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Диагностическая функция помогает нам выявить отношения или состояния ребенка, о которых он не хочет или не может говорить вслух. Например, можно проверить отношение ребенка-дошкольника к разводу родителей. В диагностике эмоционального состояния ребенка с помощью сказок главная задача состоит в том, чтобы дети через сказочные образы проговорили свои чувства. Например, </w:t>
      </w:r>
      <w:r>
        <w:rPr>
          <w:rFonts w:ascii="Times New Roman" w:hAnsi="Times New Roman" w:cs="Times New Roman"/>
          <w:sz w:val="24"/>
          <w:szCs w:val="24"/>
          <w:lang w:val="kk-KZ"/>
        </w:rPr>
        <w:t xml:space="preserve">такие </w:t>
      </w:r>
      <w:r>
        <w:rPr>
          <w:rFonts w:ascii="Times New Roman" w:hAnsi="Times New Roman" w:cs="Times New Roman"/>
          <w:sz w:val="24"/>
          <w:szCs w:val="24"/>
          <w:lang w:val="ru-RU"/>
        </w:rPr>
        <w:t>вопросы</w:t>
      </w:r>
      <w:r>
        <w:rPr>
          <w:rFonts w:ascii="Times New Roman" w:hAnsi="Times New Roman" w:cs="Times New Roman"/>
          <w:sz w:val="24"/>
          <w:szCs w:val="24"/>
          <w:lang w:val="kk-KZ"/>
        </w:rPr>
        <w:t xml:space="preserve"> как</w:t>
      </w:r>
      <w:r>
        <w:rPr>
          <w:rFonts w:ascii="Times New Roman" w:hAnsi="Times New Roman" w:cs="Times New Roman"/>
          <w:sz w:val="24"/>
          <w:szCs w:val="24"/>
          <w:lang w:val="ru-RU"/>
        </w:rPr>
        <w:t xml:space="preserve">: "Что чувствует главный герой, когда теряет своего друга?" или "Как ты думаешь, что переживает волк, когда его не пускают в лес?" позволяют детям проявить свои эмоции, не чувствуя давления. </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Для диагностики должны создаваться определенные условия, которые помогут глубоко изучить и понять ребенка. Для этого нам н</w:t>
      </w:r>
      <w:r>
        <w:rPr>
          <w:rFonts w:ascii="Times New Roman" w:hAnsi="Times New Roman" w:cs="Times New Roman"/>
          <w:sz w:val="24"/>
          <w:szCs w:val="24"/>
          <w:lang w:val="kk-KZ"/>
        </w:rPr>
        <w:t>ебходимо</w:t>
      </w:r>
      <w:r>
        <w:rPr>
          <w:rFonts w:ascii="Times New Roman" w:hAnsi="Times New Roman" w:cs="Times New Roman"/>
          <w:sz w:val="24"/>
          <w:szCs w:val="24"/>
          <w:lang w:val="ru-RU"/>
        </w:rPr>
        <w:t xml:space="preserve"> создать комфортную обстановку</w:t>
      </w:r>
      <w:r>
        <w:rPr>
          <w:rFonts w:ascii="Times New Roman" w:hAnsi="Times New Roman" w:cs="Times New Roman"/>
          <w:sz w:val="24"/>
          <w:szCs w:val="24"/>
          <w:lang w:val="kk-KZ"/>
        </w:rPr>
        <w:t xml:space="preserve"> </w:t>
      </w:r>
      <w:r>
        <w:rPr>
          <w:rFonts w:ascii="Times New Roman" w:hAnsi="Times New Roman" w:cs="Times New Roman"/>
          <w:sz w:val="24"/>
          <w:szCs w:val="24"/>
          <w:lang w:val="ru-RU"/>
        </w:rPr>
        <w:t>(приятное освещение, тихая фоновая музыка), чтобы ребенок мог максимально расслабиться и был открытым для разговора.</w:t>
      </w:r>
      <w:r>
        <w:rPr>
          <w:rFonts w:ascii="Times New Roman" w:hAnsi="Times New Roman" w:cs="Times New Roman"/>
          <w:sz w:val="24"/>
          <w:szCs w:val="24"/>
          <w:lang w:val="kk-KZ"/>
        </w:rPr>
        <w:t xml:space="preserve"> </w:t>
      </w:r>
      <w:r>
        <w:rPr>
          <w:rFonts w:ascii="Times New Roman" w:hAnsi="Times New Roman" w:cs="Times New Roman"/>
          <w:sz w:val="24"/>
          <w:szCs w:val="24"/>
          <w:lang w:val="ru-RU"/>
        </w:rPr>
        <w:t>Следует избегать постороннего шума, чтобы не отвлекать ребенка. Самым важным условием является правильный подбор сказки, которая будет соответствовать возрасту ребенку и не будет как слишком короткой, так и слишком длинной.</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Помимо условий, необходимо знать какие методы можно использовать для выявления эмоционального состояния.</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Первый способ. Чтение сказки и отслеживание реакции ребенка. В данном способе мы обращаем внимание на эмоции, которые возникают при прослушивании сказки. Смотрим как меняются мимика, позы и движения. Какие моменты вызывают особый интерес, а какие наоборот. Следует отметить, с кем из героев сказки себя идентифицировал ребенок; догадаться об этом нетрудно по личностным реакциям, то есть проявляемым эмоциям.</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Второй способ. Просим ребенка рассказать его любимую сказку либо рассказ. Здесь мы обращаем внимание какой основной смысл рассказа. Если же присутствует борьба персонажей или решение трудных ситуаций, это может указывать на внутренние переживания ребенка, которые он пытается переосмыслить. Часто дети «переносят» свои переживания на персонажей сказок, адаптируя их к своему собственному опыту.</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Третий способ. Просим ребенка самому придумать и рассказать историю, сказку. Именно этот способ работы со сказкой дает самый богатый материал для диагностики. Специалисту, либо педагогу следует не только отслеживать реакции ребенка, но и сделать полный анализ продукта творчества.</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основании вышеизложенного, передо мной встал вопрос о том, какие сказки лучше всего использовать в работе с ребенком. В Типовой учебной программе ДВО РК представлены следующие сказки, с которыми должен ознакомиться ребенок: «Курочка ряба», «Репка», «Три лентяя», «Глупый волк», «Жадный бай и Алдаркосе» </w:t>
      </w:r>
      <w:r>
        <w:rPr>
          <w:rFonts w:ascii="Times New Roman" w:hAnsi="Times New Roman" w:eastAsia="sans-serif" w:cs="Times New Roman"/>
          <w:color w:val="202122"/>
          <w:sz w:val="24"/>
          <w:szCs w:val="24"/>
          <w:shd w:val="clear" w:color="auto" w:fill="FFFFFF"/>
          <w:lang w:val="ru-RU"/>
        </w:rPr>
        <w:t>[3].</w:t>
      </w:r>
      <w:r>
        <w:rPr>
          <w:rFonts w:ascii="Times New Roman" w:hAnsi="Times New Roman" w:eastAsia="sans-serif" w:cs="Times New Roman"/>
          <w:color w:val="202122"/>
          <w:sz w:val="24"/>
          <w:szCs w:val="24"/>
          <w:shd w:val="clear" w:color="auto" w:fill="FFFFFF"/>
        </w:rPr>
        <w:t> </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 примеру, разберем одну из вышеуказанных сказок «Жадный бай и Алдаркосе» </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Данная сказка может быть полезна для выявления таких эмоций, как гнев и недовольство из-за жадности бая и его гостеприимства, радость и уважение, удивление и сожаление. Сказка учит ребенка не быть жадным, а также учит справедливости.</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процессе работы со сказкой, можем задать следующие вопросы:</w:t>
      </w:r>
    </w:p>
    <w:p>
      <w:pPr>
        <w:pStyle w:val="7"/>
        <w:jc w:val="both"/>
        <w:rPr>
          <w:rFonts w:ascii="Times New Roman" w:hAnsi="Times New Roman" w:cs="Times New Roman"/>
          <w:sz w:val="24"/>
          <w:szCs w:val="24"/>
          <w:lang w:val="ru-RU"/>
        </w:rPr>
      </w:pPr>
      <w:r>
        <w:rPr>
          <w:rFonts w:ascii="Times New Roman" w:hAnsi="Times New Roman" w:cs="Times New Roman"/>
          <w:sz w:val="24"/>
          <w:szCs w:val="24"/>
          <w:lang w:val="ru-RU"/>
        </w:rPr>
        <w:t>1. Как ты думаешь, почему бай был таким жадным и ни с кем не делился?</w:t>
      </w:r>
    </w:p>
    <w:p>
      <w:pPr>
        <w:pStyle w:val="7"/>
        <w:jc w:val="both"/>
        <w:rPr>
          <w:rFonts w:ascii="Times New Roman" w:hAnsi="Times New Roman" w:cs="Times New Roman"/>
          <w:sz w:val="24"/>
          <w:szCs w:val="24"/>
          <w:lang w:val="ru-RU"/>
        </w:rPr>
      </w:pPr>
      <w:r>
        <w:rPr>
          <w:rFonts w:ascii="Times New Roman" w:hAnsi="Times New Roman" w:cs="Times New Roman"/>
          <w:sz w:val="24"/>
          <w:szCs w:val="24"/>
          <w:lang w:val="ru-RU"/>
        </w:rPr>
        <w:t>2. Как бы ты поступил на месте Алдар Косе?</w:t>
      </w:r>
    </w:p>
    <w:p>
      <w:pPr>
        <w:pStyle w:val="7"/>
        <w:jc w:val="both"/>
        <w:rPr>
          <w:rFonts w:ascii="Times New Roman" w:hAnsi="Times New Roman" w:cs="Times New Roman"/>
          <w:sz w:val="24"/>
          <w:szCs w:val="24"/>
          <w:lang w:val="ru-RU"/>
        </w:rPr>
      </w:pPr>
      <w:r>
        <w:rPr>
          <w:rFonts w:ascii="Times New Roman" w:hAnsi="Times New Roman" w:cs="Times New Roman"/>
          <w:sz w:val="24"/>
          <w:szCs w:val="24"/>
          <w:lang w:val="ru-RU"/>
        </w:rPr>
        <w:t>3. Какие были бы у тебя чувства, если ты оказался бы на месте Алдар Косе?</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Важно правильно подобрать вопросы. Задавая вопросы детям после прочтения сказки, взрослые помогают детям осознать свои собственные чувства, мысли и реакции на происходящее в истории. </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Правильно подобранные вопросы способствуют развитию критического мышления. Задавая такие вопросы как «Как ты думаешь, почему главный герой так поступил?», «Чтобы ты сделал, оказавшись на его месте?», ребенок учится анализировать поведение персонажей сказки. Также, происходит развитие эмпатии. В сказках, где проявляется сочувствие к герою, дошкольник соотносит их чувства со своими собственными, учась понимать эмоции других людей</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Вопросы, задаваемые в процессе обсуждения сказок, играют большую роль в развитии эмоциональной грамотности, укреплении связи между ребенком и взрослым, а также в формировании у ребенка навыков эмпатии и саморегуляции. Сказки, в свою очередь, остаются важным и универсальным инструментом в психологии и воспитании, открывая перед детьми мир эмоций, который они могут понять и использовать в своей жизни.</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Через сказки дети могут выразить свои чувства, страхи и желания, не прибегая к прямым рассказам о себе. Это происходит потому, что сказочные персонажи и их переживания становятся для ребенка своего рода проекцией его собственного внутреннего мира. Сказка позволяет ему безопасно пережить эмоции, которые он может быть не в силах выразить словами.</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Основной принцип диагностики с помощью сказок заключается в том, что персонажи сказок, их действия и переживания становятся символами внутренних конфликтов и состояний ребенка. Например, в истории о том, как маленький герой преодолевает свои страхи, сталкиваясь с чудовищем, можно увидеть, как ребенок находит способ справиться со своими тревогами и неуверенностью. Герои сказок, столкнувшись с трудными ситуациями, могут проявить смелость, хитрость, любовь или мудрость, что позволяет ребенку развивать в себе эти качества и учиться их применять в реальной жизни.</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Одним из ключевых аспектов диагностики является то, что она не только помогает детям осознать и выразить свои эмоции, но и предоставляет им возможность справиться с трудными ситуациями. Сказки часто показывают, как персонажи преодолевают препятствия и решают свои проблемы, что дает детям пример для подражания. Когда ребенок понимает, что герои сказок могут справляться с теми же трудностями, с которыми сталкивается он сам, это повышает его уверенность в своих силах и способности преодолевать собственные страхи и неуверенность.</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Кроме того, сказки могут быть использованы для работы с детьми, пережившими травму или стрессовые ситуации. В таких случаях сказки, содержащие элементы восстановления и исцеления, могут стать своего рода катализатором для эмоционального восстановления ребенка. Например, дети, пережившие потерю близкого человека, могут найти утешение в истории о героях, которые восстанавливаются после утрат или преодолевают печаль. Через таких персонажей ребенок учится принимать свои чувства, а также понимает, что переживания и трудности могут быть временными.</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 основе всего вышеизложенного, я могу сделать вывод о том, что сказки — это не только увлекательные истории, но и мощный инструмент для выявления эмоционального состояния детей. Они могут быть использованы как зеркало, в котором отражаются переживания, страхи, надежды и радости дошкольника. Через сказочные образы и сюжеты ребенок может выразить те чувства и мысли, которые ему трудно осознать или сформулировать словами в реальной жизни. Персонажи сказок часто проходят через испытания, аналогичные тем, с которыми сталкиваются дети в повседневной жизни, что помогает маленьким слушателям не только пережить свои эмоции, но и найти пути их преодоления.</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Детские сказки являются своего рода безопасным пространством, где можно рассматривать и осмыслять различные жизненные ситуации, не опасаясь реальных последствий. Внимание к любимым персонажам, их действиям и выбору часто помогает взрослым лучше понять внутренний мир ребенка, его тревоги и страхи. Важно, что сказка может быть использована не только как способ анализа, но и как средство для развития эмоциональной устойчивости, уверенности и эмпатии у ребенка. Через сопереживание героям дети учатся лучше понимать собственные чувства и реакции, а также развивают способность понимать эмоции других людей.</w:t>
      </w:r>
    </w:p>
    <w:p>
      <w:pPr>
        <w:pStyle w:val="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Таким образом, сказки — это не просто развлечение, а важнейший инструмент, который помогает взрослым оценить эмоциональное состояние ребенка и поддерживать его в процессе формирования личных переживаний и межличностных отношений.</w:t>
      </w:r>
    </w:p>
    <w:p>
      <w:pPr>
        <w:pStyle w:val="7"/>
        <w:jc w:val="both"/>
        <w:rPr>
          <w:rFonts w:ascii="Times New Roman" w:hAnsi="Times New Roman" w:eastAsia="sans-serif" w:cs="Times New Roman"/>
          <w:color w:val="202122"/>
          <w:sz w:val="24"/>
          <w:szCs w:val="24"/>
          <w:shd w:val="clear" w:color="auto" w:fill="FFFFFF"/>
          <w:lang w:val="ru-RU"/>
        </w:rPr>
      </w:pPr>
    </w:p>
    <w:p>
      <w:pPr>
        <w:pStyle w:val="7"/>
        <w:jc w:val="center"/>
        <w:rPr>
          <w:rFonts w:ascii="Times New Roman" w:hAnsi="Times New Roman" w:eastAsia="sans-serif" w:cs="Times New Roman"/>
          <w:color w:val="202122"/>
          <w:sz w:val="24"/>
          <w:szCs w:val="24"/>
          <w:shd w:val="clear" w:color="auto" w:fill="FFFFFF"/>
          <w:lang w:val="ru-RU"/>
        </w:rPr>
      </w:pPr>
      <w:r>
        <w:rPr>
          <w:rFonts w:ascii="Times New Roman" w:hAnsi="Times New Roman" w:eastAsia="sans-serif" w:cs="Times New Roman"/>
          <w:color w:val="202122"/>
          <w:sz w:val="24"/>
          <w:szCs w:val="24"/>
          <w:shd w:val="clear" w:color="auto" w:fill="FFFFFF"/>
          <w:lang w:val="ru-RU"/>
        </w:rPr>
        <w:t>Список использованной литературы</w:t>
      </w:r>
    </w:p>
    <w:p>
      <w:pPr>
        <w:pStyle w:val="7"/>
        <w:jc w:val="center"/>
        <w:rPr>
          <w:rFonts w:ascii="Times New Roman" w:hAnsi="Times New Roman" w:eastAsia="sans-serif" w:cs="Times New Roman"/>
          <w:color w:val="202122"/>
          <w:sz w:val="24"/>
          <w:szCs w:val="24"/>
          <w:shd w:val="clear" w:color="auto" w:fill="FFFFFF"/>
          <w:lang w:val="ru-RU"/>
        </w:rPr>
      </w:pPr>
    </w:p>
    <w:p>
      <w:pPr>
        <w:pStyle w:val="7"/>
        <w:jc w:val="both"/>
        <w:rPr>
          <w:rFonts w:ascii="Times New Roman" w:hAnsi="Times New Roman" w:eastAsia="sans-serif" w:cs="Times New Roman"/>
          <w:color w:val="202122"/>
          <w:sz w:val="24"/>
          <w:szCs w:val="24"/>
          <w:highlight w:val="none"/>
          <w:shd w:val="clear" w:color="auto" w:fill="FFFFFF"/>
          <w:lang w:val="ru-RU"/>
        </w:rPr>
      </w:pPr>
      <w:r>
        <w:rPr>
          <w:rFonts w:ascii="Times New Roman" w:hAnsi="Times New Roman" w:eastAsia="sans-serif" w:cs="Times New Roman"/>
          <w:color w:val="202122"/>
          <w:sz w:val="24"/>
          <w:szCs w:val="24"/>
          <w:highlight w:val="none"/>
          <w:shd w:val="clear" w:color="auto" w:fill="FFFFFF"/>
          <w:lang w:val="ru-RU"/>
        </w:rPr>
        <w:t xml:space="preserve">ГОСО ДВО от 3 августа 2022г. </w:t>
      </w:r>
    </w:p>
    <w:p>
      <w:pPr>
        <w:pStyle w:val="7"/>
        <w:jc w:val="both"/>
        <w:rPr>
          <w:rFonts w:ascii="Times New Roman" w:hAnsi="Times New Roman" w:eastAsia="sans-serif" w:cs="Times New Roman"/>
          <w:color w:val="202122"/>
          <w:sz w:val="24"/>
          <w:szCs w:val="24"/>
          <w:highlight w:val="none"/>
          <w:shd w:val="clear" w:color="auto" w:fill="FFFFFF"/>
        </w:rPr>
      </w:pPr>
      <w:r>
        <w:rPr>
          <w:rFonts w:ascii="Times New Roman" w:hAnsi="Times New Roman" w:eastAsia="sans-serif" w:cs="Times New Roman"/>
          <w:color w:val="202122"/>
          <w:sz w:val="24"/>
          <w:szCs w:val="24"/>
          <w:highlight w:val="none"/>
          <w:shd w:val="clear" w:color="auto" w:fill="FFFFFF"/>
        </w:rPr>
        <w:t xml:space="preserve">Wikipedia . </w:t>
      </w:r>
      <w:r>
        <w:rPr>
          <w:highlight w:val="none"/>
        </w:rPr>
        <w:fldChar w:fldCharType="begin"/>
      </w:r>
      <w:r>
        <w:rPr>
          <w:highlight w:val="none"/>
        </w:rPr>
        <w:instrText xml:space="preserve"> HYPERLINK "https://ru.wikipedia.org/wiki/%D0%A1%D0%BA%D0%B0%D0%B7%D0%BA%D0%B0" </w:instrText>
      </w:r>
      <w:r>
        <w:rPr>
          <w:highlight w:val="none"/>
        </w:rPr>
        <w:fldChar w:fldCharType="separate"/>
      </w:r>
      <w:r>
        <w:rPr>
          <w:rStyle w:val="4"/>
          <w:rFonts w:ascii="Times New Roman" w:hAnsi="Times New Roman" w:eastAsia="sans-serif" w:cs="Times New Roman"/>
          <w:color w:val="202122"/>
          <w:sz w:val="24"/>
          <w:szCs w:val="24"/>
          <w:highlight w:val="none"/>
          <w:shd w:val="clear" w:color="auto" w:fill="FFFFFF"/>
        </w:rPr>
        <w:t>https://ru.wikipedia.org/wiki/%D0%A1%D0%BA%D0%B0%D0%B7%D0%BA%D0%B0</w:t>
      </w:r>
      <w:r>
        <w:rPr>
          <w:rStyle w:val="4"/>
          <w:rFonts w:ascii="Times New Roman" w:hAnsi="Times New Roman" w:eastAsia="sans-serif" w:cs="Times New Roman"/>
          <w:color w:val="202122"/>
          <w:sz w:val="24"/>
          <w:szCs w:val="24"/>
          <w:highlight w:val="none"/>
          <w:shd w:val="clear" w:color="auto" w:fill="FFFFFF"/>
        </w:rPr>
        <w:fldChar w:fldCharType="end"/>
      </w:r>
    </w:p>
    <w:p>
      <w:pPr>
        <w:pStyle w:val="7"/>
        <w:jc w:val="both"/>
        <w:rPr>
          <w:rFonts w:ascii="Times New Roman" w:hAnsi="Times New Roman" w:eastAsia="sans-serif" w:cs="Times New Roman"/>
          <w:color w:val="202122"/>
          <w:sz w:val="24"/>
          <w:szCs w:val="24"/>
          <w:highlight w:val="none"/>
          <w:shd w:val="clear" w:color="auto" w:fill="FFFFFF"/>
          <w:lang w:val="ru-RU"/>
        </w:rPr>
      </w:pPr>
      <w:r>
        <w:rPr>
          <w:rFonts w:ascii="Times New Roman" w:hAnsi="Times New Roman" w:eastAsia="sans-serif" w:cs="Times New Roman"/>
          <w:color w:val="202122"/>
          <w:sz w:val="24"/>
          <w:szCs w:val="24"/>
          <w:highlight w:val="none"/>
          <w:shd w:val="clear" w:color="auto" w:fill="FFFFFF"/>
          <w:lang w:val="ru-RU"/>
        </w:rPr>
        <w:t>Руководство к типовой учебной программе дошкольного воспитания и обучения. Астана, 2022 г. стр. 161-176 (приложение 9)</w:t>
      </w:r>
    </w:p>
    <w:p>
      <w:pPr>
        <w:pStyle w:val="7"/>
        <w:jc w:val="both"/>
        <w:rPr>
          <w:rFonts w:ascii="Times New Roman" w:hAnsi="Times New Roman" w:cs="Times New Roman"/>
          <w:sz w:val="24"/>
          <w:szCs w:val="24"/>
          <w:highlight w:val="none"/>
          <w:lang w:val="ru-RU"/>
        </w:rPr>
      </w:pPr>
      <w:r>
        <w:rPr>
          <w:rFonts w:ascii="Times New Roman" w:hAnsi="Times New Roman" w:cs="Times New Roman"/>
          <w:sz w:val="24"/>
          <w:szCs w:val="24"/>
          <w:highlight w:val="none"/>
          <w:lang w:val="ru-RU"/>
        </w:rPr>
        <w:t>Источники :</w:t>
      </w:r>
    </w:p>
    <w:p>
      <w:pPr>
        <w:pStyle w:val="7"/>
        <w:jc w:val="both"/>
        <w:rPr>
          <w:rFonts w:ascii="Times New Roman" w:hAnsi="Times New Roman" w:cs="Times New Roman"/>
          <w:sz w:val="24"/>
          <w:szCs w:val="24"/>
          <w:highlight w:val="none"/>
          <w:lang w:val="ru-RU"/>
        </w:rPr>
      </w:pPr>
      <w:r>
        <w:rPr>
          <w:rFonts w:ascii="Times New Roman" w:hAnsi="Times New Roman" w:cs="Times New Roman"/>
          <w:sz w:val="24"/>
          <w:szCs w:val="24"/>
          <w:highlight w:val="none"/>
          <w:lang w:val="ru-RU"/>
        </w:rPr>
        <w:t>1. Выготский, Л. С. "Психология искусства", 1971  г.</w:t>
      </w:r>
    </w:p>
    <w:p>
      <w:pPr>
        <w:pStyle w:val="7"/>
        <w:jc w:val="both"/>
        <w:rPr>
          <w:rFonts w:ascii="Times New Roman" w:hAnsi="Times New Roman" w:cs="Times New Roman"/>
          <w:sz w:val="24"/>
          <w:szCs w:val="24"/>
          <w:highlight w:val="none"/>
          <w:lang w:val="ru-RU"/>
        </w:rPr>
      </w:pPr>
      <w:r>
        <w:rPr>
          <w:rFonts w:ascii="Times New Roman" w:hAnsi="Times New Roman" w:cs="Times New Roman"/>
          <w:sz w:val="24"/>
          <w:szCs w:val="24"/>
          <w:highlight w:val="none"/>
          <w:lang w:val="ru-RU"/>
        </w:rPr>
        <w:t>2. Лисина, М. И. "Психология развития ребенка", 1981  г.</w:t>
      </w:r>
    </w:p>
    <w:p>
      <w:pPr>
        <w:pStyle w:val="7"/>
        <w:jc w:val="both"/>
        <w:rPr>
          <w:rFonts w:ascii="Times New Roman" w:hAnsi="Times New Roman" w:cs="Times New Roman"/>
          <w:sz w:val="24"/>
          <w:szCs w:val="24"/>
          <w:highlight w:val="none"/>
          <w:lang w:val="ru-RU"/>
        </w:rPr>
      </w:pPr>
      <w:r>
        <w:rPr>
          <w:rFonts w:ascii="Times New Roman" w:hAnsi="Times New Roman" w:cs="Times New Roman"/>
          <w:sz w:val="24"/>
          <w:szCs w:val="24"/>
          <w:highlight w:val="none"/>
          <w:lang w:val="ru-RU"/>
        </w:rPr>
        <w:t>3. Шнейдер, Е. И. "Терапевтические сказки: психология и практика", 2001  г.</w:t>
      </w:r>
    </w:p>
    <w:p>
      <w:pPr>
        <w:pStyle w:val="7"/>
        <w:jc w:val="both"/>
        <w:rPr>
          <w:rFonts w:ascii="Times New Roman" w:hAnsi="Times New Roman" w:cs="Times New Roman"/>
          <w:sz w:val="24"/>
          <w:szCs w:val="24"/>
          <w:highlight w:val="none"/>
          <w:lang w:val="ru-RU"/>
        </w:rPr>
      </w:pPr>
      <w:r>
        <w:rPr>
          <w:rFonts w:ascii="Times New Roman" w:hAnsi="Times New Roman" w:cs="Times New Roman"/>
          <w:sz w:val="24"/>
          <w:szCs w:val="24"/>
          <w:highlight w:val="none"/>
          <w:lang w:val="ru-RU"/>
        </w:rPr>
        <w:t>4. Крэйг, Дж. Б. Р."Эмоции и поведение детей", 1999  г.</w:t>
      </w:r>
    </w:p>
    <w:p>
      <w:pPr>
        <w:pStyle w:val="7"/>
        <w:jc w:val="both"/>
        <w:rPr>
          <w:rFonts w:ascii="Times New Roman" w:hAnsi="Times New Roman" w:cs="Times New Roman"/>
          <w:sz w:val="24"/>
          <w:szCs w:val="24"/>
          <w:highlight w:val="none"/>
          <w:lang w:val="ru-RU"/>
        </w:rPr>
      </w:pPr>
      <w:r>
        <w:rPr>
          <w:rFonts w:ascii="Times New Roman" w:hAnsi="Times New Roman" w:cs="Times New Roman"/>
          <w:sz w:val="24"/>
          <w:szCs w:val="24"/>
          <w:highlight w:val="none"/>
          <w:lang w:val="ru-RU"/>
        </w:rPr>
        <w:t>5. Реброва, Н. С. "Сказка в психотерапии: теории и практики", 2010  г.</w:t>
      </w:r>
    </w:p>
    <w:sectPr>
      <w:pgSz w:w="12240" w:h="15840"/>
      <w:pgMar w:top="1134"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1D1"/>
    <w:rsid w:val="000F4A88"/>
    <w:rsid w:val="00192208"/>
    <w:rsid w:val="00240045"/>
    <w:rsid w:val="002844C5"/>
    <w:rsid w:val="003277D4"/>
    <w:rsid w:val="007E7B09"/>
    <w:rsid w:val="007F2237"/>
    <w:rsid w:val="008238A8"/>
    <w:rsid w:val="00A0621B"/>
    <w:rsid w:val="00A50E4E"/>
    <w:rsid w:val="00AD42B2"/>
    <w:rsid w:val="00FA4553"/>
    <w:rsid w:val="00FF61D1"/>
    <w:rsid w:val="03A23576"/>
    <w:rsid w:val="0AA86BCE"/>
    <w:rsid w:val="433F696D"/>
    <w:rsid w:val="4AE1085D"/>
    <w:rsid w:val="6E5F0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6">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1"/>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2328</Words>
  <Characters>13274</Characters>
  <Lines>110</Lines>
  <Paragraphs>31</Paragraphs>
  <TotalTime>33</TotalTime>
  <ScaleCrop>false</ScaleCrop>
  <LinksUpToDate>false</LinksUpToDate>
  <CharactersWithSpaces>15571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2024-12-14T06:31:00Z</dcterms:created>
  <dc:creator>Юлдуз Бахтияровна Иминова</dc:creator>
  <cp:lastModifiedBy>WPS_1664884786</cp:lastModifiedBy>
  <cp:lastPrinted>2024-12-14T06:18:00Z</cp:lastPrinted>
  <dcterms:modified xsi:type="dcterms:W3CDTF">2024-12-15T07:50:51Z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E8A42EFDCA154FD7A465C0B6FCEBC2D5_13</vt:lpwstr>
  </property>
</Properties>
</file>