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A2A" w:rsidRPr="000661AA" w:rsidRDefault="00C03A2A" w:rsidP="00C03A2A">
      <w:pPr>
        <w:spacing w:after="0"/>
        <w:jc w:val="center"/>
        <w:rPr>
          <w:rFonts w:ascii="Times New Roman" w:eastAsiaTheme="minorHAnsi" w:hAnsi="Times New Roman" w:cs="Times New Roman"/>
          <w:bCs/>
          <w:kern w:val="0"/>
          <w:sz w:val="28"/>
          <w:szCs w:val="28"/>
          <w:lang w:val="kk-KZ" w:eastAsia="en-US"/>
          <w14:ligatures w14:val="none"/>
        </w:rPr>
      </w:pPr>
      <w:r>
        <w:rPr>
          <w:rFonts w:ascii="Times New Roman" w:eastAsiaTheme="minorHAnsi" w:hAnsi="Times New Roman" w:cs="Times New Roman"/>
          <w:bCs/>
          <w:noProof/>
          <w:kern w:val="0"/>
          <w:sz w:val="28"/>
          <w:szCs w:val="28"/>
          <w:lang w:val="ru-RU" w:eastAsia="ru-RU"/>
          <w14:ligatures w14:val="none"/>
        </w:rPr>
        <w:t xml:space="preserve">Астана </w:t>
      </w:r>
      <w:r>
        <w:rPr>
          <w:rFonts w:ascii="Times New Roman" w:eastAsiaTheme="minorHAnsi" w:hAnsi="Times New Roman" w:cs="Times New Roman"/>
          <w:bCs/>
          <w:noProof/>
          <w:kern w:val="0"/>
          <w:sz w:val="28"/>
          <w:szCs w:val="28"/>
          <w:lang w:val="kk-KZ" w:eastAsia="ru-RU"/>
          <w14:ligatures w14:val="none"/>
        </w:rPr>
        <w:t xml:space="preserve">қаласы әкімдігінің </w:t>
      </w:r>
    </w:p>
    <w:p w:rsidR="00C03A2A" w:rsidRPr="00C03A2A" w:rsidRDefault="00C03A2A" w:rsidP="00C03A2A">
      <w:pPr>
        <w:spacing w:after="0"/>
        <w:jc w:val="center"/>
        <w:rPr>
          <w:rFonts w:ascii="Times New Roman" w:eastAsiaTheme="minorHAnsi" w:hAnsi="Times New Roman" w:cs="Times New Roman"/>
          <w:bCs/>
          <w:kern w:val="0"/>
          <w:sz w:val="28"/>
          <w:szCs w:val="28"/>
          <w:lang w:val="kk-KZ" w:eastAsia="en-US"/>
          <w14:ligatures w14:val="none"/>
        </w:rPr>
      </w:pPr>
      <w:r w:rsidRPr="000661AA">
        <w:rPr>
          <w:rFonts w:ascii="Times New Roman" w:eastAsiaTheme="minorHAnsi" w:hAnsi="Times New Roman" w:cs="Times New Roman"/>
          <w:bCs/>
          <w:kern w:val="0"/>
          <w:sz w:val="28"/>
          <w:szCs w:val="28"/>
          <w:lang w:eastAsia="en-US"/>
          <w14:ligatures w14:val="none"/>
        </w:rPr>
        <w:t xml:space="preserve">№3 </w:t>
      </w:r>
      <w:proofErr w:type="spellStart"/>
      <w:r w:rsidRPr="000661AA">
        <w:rPr>
          <w:rFonts w:ascii="Times New Roman" w:eastAsiaTheme="minorHAnsi" w:hAnsi="Times New Roman" w:cs="Times New Roman"/>
          <w:bCs/>
          <w:kern w:val="0"/>
          <w:sz w:val="28"/>
          <w:szCs w:val="28"/>
          <w:lang w:eastAsia="en-US"/>
          <w14:ligatures w14:val="none"/>
        </w:rPr>
        <w:t>мектеп-гимназия</w:t>
      </w:r>
      <w:proofErr w:type="spellEnd"/>
      <w:r>
        <w:rPr>
          <w:rFonts w:ascii="Times New Roman" w:eastAsiaTheme="minorHAnsi" w:hAnsi="Times New Roman" w:cs="Times New Roman"/>
          <w:bCs/>
          <w:kern w:val="0"/>
          <w:sz w:val="28"/>
          <w:szCs w:val="28"/>
          <w:lang w:val="kk-KZ" w:eastAsia="en-US"/>
          <w14:ligatures w14:val="none"/>
        </w:rPr>
        <w:t xml:space="preserve"> ШЖҚ МКК</w:t>
      </w:r>
    </w:p>
    <w:p w:rsidR="00C03A2A" w:rsidRPr="00B3628D" w:rsidRDefault="00C03A2A" w:rsidP="00C03A2A">
      <w:pPr>
        <w:spacing w:after="0" w:line="360" w:lineRule="auto"/>
        <w:jc w:val="center"/>
        <w:rPr>
          <w:rFonts w:ascii="Times New Roman" w:eastAsia="Malgun Gothic" w:hAnsi="Times New Roman" w:cs="Times New Roman"/>
          <w:b/>
          <w:bCs/>
          <w:kern w:val="0"/>
          <w:sz w:val="28"/>
          <w:szCs w:val="28"/>
          <w:lang w:val="kk-KZ" w:eastAsia="zh-CN"/>
          <w14:ligatures w14:val="none"/>
        </w:rPr>
      </w:pPr>
    </w:p>
    <w:p w:rsidR="00C03A2A" w:rsidRPr="00B3628D" w:rsidRDefault="00C03A2A" w:rsidP="00C03A2A">
      <w:pPr>
        <w:spacing w:after="0" w:line="360" w:lineRule="auto"/>
        <w:ind w:firstLine="709"/>
        <w:rPr>
          <w:rFonts w:ascii="Times New Roman" w:eastAsia="Malgun Gothic" w:hAnsi="Times New Roman" w:cs="Times New Roman"/>
          <w:b/>
          <w:bCs/>
          <w:kern w:val="0"/>
          <w:sz w:val="28"/>
          <w:szCs w:val="28"/>
          <w:lang w:val="kk-KZ" w:eastAsia="zh-CN"/>
          <w14:ligatures w14:val="none"/>
        </w:rPr>
      </w:pPr>
      <w:r>
        <w:rPr>
          <w:rFonts w:ascii="Times New Roman" w:eastAsia="Malgun Gothic" w:hAnsi="Times New Roman" w:cs="Times New Roman"/>
          <w:b/>
          <w:bCs/>
          <w:kern w:val="0"/>
          <w:sz w:val="28"/>
          <w:szCs w:val="28"/>
          <w:lang w:val="kk-KZ" w:eastAsia="zh-CN"/>
          <w14:ligatures w14:val="none"/>
        </w:rPr>
        <w:t xml:space="preserve">                                       </w:t>
      </w:r>
      <w:r w:rsidRPr="00B3628D">
        <w:rPr>
          <w:rFonts w:ascii="Times New Roman" w:eastAsia="Malgun Gothic" w:hAnsi="Times New Roman" w:cs="Times New Roman"/>
          <w:b/>
          <w:bCs/>
          <w:noProof/>
          <w:kern w:val="0"/>
          <w:sz w:val="28"/>
          <w:szCs w:val="28"/>
          <w:lang w:val="ru-RU"/>
          <w14:ligatures w14:val="none"/>
        </w:rPr>
        <w:drawing>
          <wp:inline distT="0" distB="0" distL="0" distR="0" wp14:anchorId="1C0BB02D" wp14:editId="07727B4E">
            <wp:extent cx="1514475" cy="1485900"/>
            <wp:effectExtent l="0" t="0" r="9525" b="0"/>
            <wp:docPr id="4"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485900"/>
                    </a:xfrm>
                    <a:prstGeom prst="rect">
                      <a:avLst/>
                    </a:prstGeom>
                    <a:noFill/>
                    <a:ln>
                      <a:noFill/>
                    </a:ln>
                  </pic:spPr>
                </pic:pic>
              </a:graphicData>
            </a:graphic>
          </wp:inline>
        </w:drawing>
      </w:r>
    </w:p>
    <w:p w:rsidR="00C03A2A" w:rsidRPr="00B3628D" w:rsidRDefault="00C03A2A" w:rsidP="00C03A2A">
      <w:pPr>
        <w:autoSpaceDE w:val="0"/>
        <w:autoSpaceDN w:val="0"/>
        <w:adjustRightInd w:val="0"/>
        <w:spacing w:after="0" w:line="360" w:lineRule="auto"/>
        <w:rPr>
          <w:rFonts w:ascii="Times New Roman" w:eastAsia="Calibri" w:hAnsi="Times New Roman" w:cs="Times New Roman"/>
          <w:b/>
          <w:bCs/>
          <w:kern w:val="0"/>
          <w:sz w:val="28"/>
          <w:szCs w:val="28"/>
          <w:lang w:val="kk-KZ" w:eastAsia="en-US"/>
          <w14:ligatures w14:val="none"/>
        </w:rPr>
      </w:pPr>
    </w:p>
    <w:p w:rsidR="00C03A2A" w:rsidRPr="00B3628D" w:rsidRDefault="00C03A2A" w:rsidP="00C03A2A">
      <w:pPr>
        <w:autoSpaceDE w:val="0"/>
        <w:autoSpaceDN w:val="0"/>
        <w:adjustRightInd w:val="0"/>
        <w:spacing w:after="0" w:line="360" w:lineRule="auto"/>
        <w:jc w:val="center"/>
        <w:rPr>
          <w:rFonts w:ascii="Times New Roman" w:eastAsia="Calibri" w:hAnsi="Times New Roman" w:cs="Times New Roman"/>
          <w:b/>
          <w:kern w:val="0"/>
          <w:sz w:val="28"/>
          <w:szCs w:val="28"/>
          <w:lang w:eastAsia="en-US"/>
          <w14:ligatures w14:val="none"/>
        </w:rPr>
      </w:pPr>
    </w:p>
    <w:p w:rsidR="00C03A2A" w:rsidRDefault="00C03A2A" w:rsidP="00C03A2A">
      <w:pPr>
        <w:autoSpaceDE w:val="0"/>
        <w:autoSpaceDN w:val="0"/>
        <w:adjustRightInd w:val="0"/>
        <w:spacing w:after="0" w:line="360" w:lineRule="auto"/>
        <w:jc w:val="center"/>
        <w:rPr>
          <w:rFonts w:ascii="Times New Roman" w:eastAsia="Calibri" w:hAnsi="Times New Roman" w:cs="Times New Roman"/>
          <w:b/>
          <w:color w:val="2E74B5" w:themeColor="accent1" w:themeShade="BF"/>
          <w:kern w:val="0"/>
          <w:sz w:val="36"/>
          <w:szCs w:val="36"/>
          <w:lang w:eastAsia="en-US"/>
          <w14:ligatures w14:val="none"/>
        </w:rPr>
      </w:pPr>
    </w:p>
    <w:p w:rsidR="00C03A2A" w:rsidRDefault="00C03A2A" w:rsidP="00C03A2A">
      <w:pPr>
        <w:autoSpaceDE w:val="0"/>
        <w:autoSpaceDN w:val="0"/>
        <w:adjustRightInd w:val="0"/>
        <w:spacing w:after="0" w:line="360" w:lineRule="auto"/>
        <w:jc w:val="center"/>
        <w:rPr>
          <w:rFonts w:ascii="Times New Roman" w:eastAsia="Calibri" w:hAnsi="Times New Roman" w:cs="Times New Roman"/>
          <w:b/>
          <w:color w:val="2E74B5" w:themeColor="accent1" w:themeShade="BF"/>
          <w:kern w:val="0"/>
          <w:sz w:val="36"/>
          <w:szCs w:val="36"/>
          <w:lang w:eastAsia="en-US"/>
          <w14:ligatures w14:val="none"/>
        </w:rPr>
      </w:pPr>
    </w:p>
    <w:p w:rsidR="00C03A2A" w:rsidRPr="00C03A2A" w:rsidRDefault="00C03A2A" w:rsidP="00C03A2A">
      <w:pPr>
        <w:autoSpaceDE w:val="0"/>
        <w:autoSpaceDN w:val="0"/>
        <w:adjustRightInd w:val="0"/>
        <w:spacing w:after="0" w:line="360" w:lineRule="auto"/>
        <w:jc w:val="center"/>
        <w:rPr>
          <w:rFonts w:ascii="Times New Roman" w:eastAsia="Calibri" w:hAnsi="Times New Roman" w:cs="Times New Roman"/>
          <w:b/>
          <w:kern w:val="0"/>
          <w:sz w:val="36"/>
          <w:szCs w:val="36"/>
          <w:lang w:eastAsia="en-US"/>
          <w14:ligatures w14:val="none"/>
        </w:rPr>
      </w:pPr>
      <w:r>
        <w:rPr>
          <w:rFonts w:ascii="Times New Roman" w:eastAsia="Calibri" w:hAnsi="Times New Roman" w:cs="Times New Roman"/>
          <w:b/>
          <w:color w:val="2E74B5" w:themeColor="accent1" w:themeShade="BF"/>
          <w:kern w:val="0"/>
          <w:sz w:val="36"/>
          <w:szCs w:val="36"/>
          <w:lang w:eastAsia="en-US"/>
          <w14:ligatures w14:val="none"/>
        </w:rPr>
        <w:t>My motivational methods in teaching English language</w:t>
      </w:r>
    </w:p>
    <w:p w:rsidR="00C03A2A" w:rsidRDefault="00C03A2A" w:rsidP="00C03A2A">
      <w:pPr>
        <w:autoSpaceDE w:val="0"/>
        <w:autoSpaceDN w:val="0"/>
        <w:adjustRightInd w:val="0"/>
        <w:spacing w:after="0" w:line="360" w:lineRule="auto"/>
        <w:ind w:right="560"/>
        <w:rPr>
          <w:rFonts w:ascii="Times New Roman" w:eastAsia="Calibri" w:hAnsi="Times New Roman" w:cs="Times New Roman"/>
          <w:b/>
          <w:bCs/>
          <w:kern w:val="0"/>
          <w:sz w:val="28"/>
          <w:szCs w:val="28"/>
          <w:lang w:eastAsia="en-US"/>
          <w14:ligatures w14:val="none"/>
        </w:rPr>
      </w:pPr>
    </w:p>
    <w:p w:rsidR="00C03A2A" w:rsidRPr="00B3628D" w:rsidRDefault="00C03A2A" w:rsidP="00C03A2A">
      <w:pPr>
        <w:autoSpaceDE w:val="0"/>
        <w:autoSpaceDN w:val="0"/>
        <w:adjustRightInd w:val="0"/>
        <w:spacing w:after="0" w:line="360" w:lineRule="auto"/>
        <w:ind w:right="560"/>
        <w:rPr>
          <w:rFonts w:ascii="Times New Roman" w:hAnsi="Times New Roman" w:cs="Times New Roman"/>
          <w:bCs/>
          <w:kern w:val="0"/>
          <w:sz w:val="28"/>
          <w:szCs w:val="28"/>
          <w:lang w:val="kk-KZ"/>
          <w14:ligatures w14:val="none"/>
        </w:rPr>
      </w:pPr>
    </w:p>
    <w:p w:rsidR="00C03A2A" w:rsidRPr="00B3628D" w:rsidRDefault="00C03A2A" w:rsidP="00C03A2A">
      <w:pPr>
        <w:autoSpaceDE w:val="0"/>
        <w:autoSpaceDN w:val="0"/>
        <w:adjustRightInd w:val="0"/>
        <w:spacing w:after="0" w:line="360" w:lineRule="auto"/>
        <w:jc w:val="right"/>
        <w:rPr>
          <w:rFonts w:ascii="Times New Roman" w:eastAsia="Calibri" w:hAnsi="Times New Roman" w:cs="Times New Roman"/>
          <w:b/>
          <w:bCs/>
          <w:kern w:val="0"/>
          <w:sz w:val="28"/>
          <w:szCs w:val="28"/>
          <w:lang w:val="kk-KZ" w:eastAsia="en-US"/>
          <w14:ligatures w14:val="none"/>
        </w:rPr>
      </w:pPr>
    </w:p>
    <w:p w:rsidR="00C03A2A" w:rsidRDefault="00C03A2A" w:rsidP="00C03A2A">
      <w:pPr>
        <w:autoSpaceDE w:val="0"/>
        <w:autoSpaceDN w:val="0"/>
        <w:adjustRightInd w:val="0"/>
        <w:spacing w:after="0" w:line="360" w:lineRule="auto"/>
        <w:jc w:val="right"/>
        <w:rPr>
          <w:rFonts w:ascii="Times New Roman" w:eastAsia="Calibri" w:hAnsi="Times New Roman" w:cs="Times New Roman"/>
          <w:b/>
          <w:bCs/>
          <w:kern w:val="0"/>
          <w:sz w:val="28"/>
          <w:szCs w:val="28"/>
          <w:lang w:val="kk-KZ" w:eastAsia="en-US"/>
          <w14:ligatures w14:val="none"/>
        </w:rPr>
      </w:pPr>
    </w:p>
    <w:p w:rsidR="00C03A2A" w:rsidRDefault="00C03A2A" w:rsidP="00C03A2A">
      <w:pPr>
        <w:autoSpaceDE w:val="0"/>
        <w:autoSpaceDN w:val="0"/>
        <w:adjustRightInd w:val="0"/>
        <w:spacing w:after="0" w:line="360" w:lineRule="auto"/>
        <w:ind w:right="411"/>
        <w:jc w:val="right"/>
        <w:rPr>
          <w:rFonts w:ascii="Times New Roman" w:eastAsia="Calibri" w:hAnsi="Times New Roman" w:cs="Times New Roman"/>
          <w:b/>
          <w:bCs/>
          <w:kern w:val="0"/>
          <w:sz w:val="28"/>
          <w:szCs w:val="28"/>
          <w:lang w:val="kk-KZ" w:eastAsia="en-US"/>
          <w14:ligatures w14:val="none"/>
        </w:rPr>
      </w:pPr>
    </w:p>
    <w:p w:rsidR="00C03A2A" w:rsidRDefault="00C03A2A" w:rsidP="00C03A2A">
      <w:pPr>
        <w:autoSpaceDE w:val="0"/>
        <w:autoSpaceDN w:val="0"/>
        <w:adjustRightInd w:val="0"/>
        <w:spacing w:after="0" w:line="360" w:lineRule="auto"/>
        <w:jc w:val="right"/>
        <w:rPr>
          <w:rFonts w:ascii="Times New Roman" w:eastAsia="Calibri" w:hAnsi="Times New Roman" w:cs="Times New Roman"/>
          <w:b/>
          <w:bCs/>
          <w:kern w:val="0"/>
          <w:sz w:val="28"/>
          <w:szCs w:val="28"/>
          <w:lang w:val="kk-KZ" w:eastAsia="en-US"/>
          <w14:ligatures w14:val="none"/>
        </w:rPr>
      </w:pPr>
    </w:p>
    <w:p w:rsidR="00C03A2A" w:rsidRDefault="00C03A2A" w:rsidP="00C03A2A">
      <w:pPr>
        <w:autoSpaceDE w:val="0"/>
        <w:autoSpaceDN w:val="0"/>
        <w:adjustRightInd w:val="0"/>
        <w:spacing w:after="0" w:line="360" w:lineRule="auto"/>
        <w:jc w:val="right"/>
        <w:rPr>
          <w:rFonts w:ascii="Times New Roman" w:eastAsia="Calibri" w:hAnsi="Times New Roman" w:cs="Times New Roman"/>
          <w:b/>
          <w:bCs/>
          <w:kern w:val="0"/>
          <w:sz w:val="28"/>
          <w:szCs w:val="28"/>
          <w:lang w:val="kk-KZ" w:eastAsia="en-US"/>
          <w14:ligatures w14:val="none"/>
        </w:rPr>
      </w:pPr>
    </w:p>
    <w:p w:rsidR="00C03A2A" w:rsidRPr="00B3628D" w:rsidRDefault="00C03A2A" w:rsidP="00C03A2A">
      <w:pPr>
        <w:autoSpaceDE w:val="0"/>
        <w:autoSpaceDN w:val="0"/>
        <w:adjustRightInd w:val="0"/>
        <w:spacing w:after="0" w:line="360" w:lineRule="auto"/>
        <w:jc w:val="right"/>
        <w:rPr>
          <w:rFonts w:ascii="Times New Roman" w:eastAsia="Calibri" w:hAnsi="Times New Roman" w:cs="Times New Roman"/>
          <w:b/>
          <w:bCs/>
          <w:kern w:val="0"/>
          <w:sz w:val="28"/>
          <w:szCs w:val="28"/>
          <w:lang w:val="kk-KZ" w:eastAsia="en-US"/>
          <w14:ligatures w14:val="none"/>
        </w:rPr>
      </w:pPr>
    </w:p>
    <w:p w:rsidR="00C03A2A" w:rsidRPr="00CD20C8" w:rsidRDefault="00C03A2A" w:rsidP="00C03A2A">
      <w:pPr>
        <w:spacing w:after="0" w:line="360" w:lineRule="auto"/>
        <w:ind w:right="140" w:firstLine="709"/>
        <w:jc w:val="right"/>
        <w:rPr>
          <w:rFonts w:ascii="Times New Roman" w:eastAsia="Malgun Gothic" w:hAnsi="Times New Roman" w:cs="Times New Roman"/>
          <w:kern w:val="0"/>
          <w:sz w:val="28"/>
          <w:szCs w:val="28"/>
          <w:lang w:val="kk-KZ" w:eastAsia="zh-CN"/>
          <w14:ligatures w14:val="none"/>
        </w:rPr>
      </w:pPr>
      <w:r w:rsidRPr="00C03A2A">
        <w:rPr>
          <w:rFonts w:ascii="Times New Roman" w:eastAsia="Malgun Gothic" w:hAnsi="Times New Roman" w:cs="Times New Roman"/>
          <w:b/>
          <w:i/>
          <w:kern w:val="0"/>
          <w:sz w:val="28"/>
          <w:szCs w:val="28"/>
          <w:lang w:val="kk-KZ" w:eastAsia="zh-CN"/>
          <w14:ligatures w14:val="none"/>
        </w:rPr>
        <w:t xml:space="preserve">Орындаған </w:t>
      </w:r>
      <w:r w:rsidRPr="00CD20C8">
        <w:rPr>
          <w:rFonts w:ascii="Times New Roman" w:eastAsia="Malgun Gothic" w:hAnsi="Times New Roman" w:cs="Times New Roman"/>
          <w:i/>
          <w:kern w:val="0"/>
          <w:sz w:val="28"/>
          <w:szCs w:val="28"/>
          <w:lang w:val="kk-KZ" w:eastAsia="zh-CN"/>
          <w14:ligatures w14:val="none"/>
        </w:rPr>
        <w:t>:</w:t>
      </w:r>
      <w:r w:rsidRPr="00CD20C8">
        <w:rPr>
          <w:rFonts w:ascii="Times New Roman" w:eastAsia="Malgun Gothic" w:hAnsi="Times New Roman" w:cs="Times New Roman"/>
          <w:kern w:val="0"/>
          <w:sz w:val="28"/>
          <w:szCs w:val="28"/>
          <w:lang w:val="kk-KZ" w:eastAsia="zh-CN"/>
          <w14:ligatures w14:val="none"/>
        </w:rPr>
        <w:t xml:space="preserve"> Супыгалиева Асель Жумабековна,   </w:t>
      </w:r>
    </w:p>
    <w:p w:rsidR="00C03A2A" w:rsidRPr="00B3628D" w:rsidRDefault="00C03A2A" w:rsidP="00C03A2A">
      <w:pPr>
        <w:spacing w:after="0" w:line="360" w:lineRule="auto"/>
        <w:ind w:firstLine="709"/>
        <w:jc w:val="right"/>
        <w:rPr>
          <w:rFonts w:ascii="Times New Roman" w:eastAsia="Malgun Gothic" w:hAnsi="Times New Roman" w:cs="Times New Roman"/>
          <w:spacing w:val="-26"/>
          <w:kern w:val="0"/>
          <w:sz w:val="28"/>
          <w:szCs w:val="28"/>
          <w:lang w:val="kk-KZ" w:eastAsia="zh-CN"/>
          <w14:ligatures w14:val="none"/>
        </w:rPr>
      </w:pPr>
      <w:r w:rsidRPr="00CD20C8">
        <w:rPr>
          <w:rFonts w:ascii="Times New Roman" w:eastAsia="Malgun Gothic" w:hAnsi="Times New Roman" w:cs="Times New Roman"/>
          <w:kern w:val="0"/>
          <w:sz w:val="28"/>
          <w:szCs w:val="28"/>
          <w:lang w:val="kk-KZ" w:eastAsia="zh-CN"/>
          <w14:ligatures w14:val="none"/>
        </w:rPr>
        <w:t>№3</w:t>
      </w:r>
      <w:r>
        <w:rPr>
          <w:rFonts w:ascii="Times New Roman" w:eastAsia="Malgun Gothic" w:hAnsi="Times New Roman" w:cs="Times New Roman"/>
          <w:kern w:val="0"/>
          <w:sz w:val="28"/>
          <w:szCs w:val="28"/>
          <w:lang w:val="kk-KZ" w:eastAsia="zh-CN"/>
          <w14:ligatures w14:val="none"/>
        </w:rPr>
        <w:t xml:space="preserve"> мектеп-гимназиясының ағылшын тілі</w:t>
      </w:r>
      <w:r w:rsidR="001F3139">
        <w:rPr>
          <w:rFonts w:ascii="Times New Roman" w:eastAsia="Malgun Gothic" w:hAnsi="Times New Roman" w:cs="Times New Roman"/>
          <w:kern w:val="0"/>
          <w:sz w:val="28"/>
          <w:szCs w:val="28"/>
          <w:lang w:val="kk-KZ" w:eastAsia="zh-CN"/>
          <w14:ligatures w14:val="none"/>
        </w:rPr>
        <w:t xml:space="preserve"> пән</w:t>
      </w:r>
      <w:r>
        <w:rPr>
          <w:rFonts w:ascii="Times New Roman" w:eastAsia="Malgun Gothic" w:hAnsi="Times New Roman" w:cs="Times New Roman"/>
          <w:kern w:val="0"/>
          <w:sz w:val="28"/>
          <w:szCs w:val="28"/>
          <w:lang w:val="kk-KZ" w:eastAsia="zh-CN"/>
          <w14:ligatures w14:val="none"/>
        </w:rPr>
        <w:t xml:space="preserve"> мұғалімі</w:t>
      </w:r>
    </w:p>
    <w:p w:rsidR="00C03A2A" w:rsidRPr="00B3628D" w:rsidRDefault="00C03A2A" w:rsidP="00C03A2A">
      <w:pPr>
        <w:spacing w:after="0" w:line="360" w:lineRule="auto"/>
        <w:ind w:firstLine="709"/>
        <w:jc w:val="center"/>
        <w:rPr>
          <w:rFonts w:ascii="Times New Roman" w:eastAsia="Malgun Gothic" w:hAnsi="Times New Roman" w:cs="Times New Roman"/>
          <w:b/>
          <w:kern w:val="0"/>
          <w:sz w:val="28"/>
          <w:szCs w:val="28"/>
          <w:lang w:val="kk-KZ" w:eastAsia="zh-CN"/>
          <w14:ligatures w14:val="none"/>
        </w:rPr>
      </w:pPr>
    </w:p>
    <w:p w:rsidR="00C03A2A" w:rsidRPr="00B3628D" w:rsidRDefault="00C03A2A" w:rsidP="00C03A2A">
      <w:pPr>
        <w:spacing w:after="0" w:line="360" w:lineRule="auto"/>
        <w:ind w:firstLine="709"/>
        <w:jc w:val="center"/>
        <w:rPr>
          <w:rFonts w:ascii="Times New Roman" w:eastAsia="Malgun Gothic" w:hAnsi="Times New Roman" w:cs="Times New Roman"/>
          <w:b/>
          <w:kern w:val="0"/>
          <w:sz w:val="28"/>
          <w:szCs w:val="28"/>
          <w:lang w:val="kk-KZ" w:eastAsia="zh-CN"/>
          <w14:ligatures w14:val="none"/>
        </w:rPr>
      </w:pPr>
    </w:p>
    <w:p w:rsidR="00C03A2A" w:rsidRPr="00B3628D" w:rsidRDefault="00C03A2A" w:rsidP="00C03A2A">
      <w:pPr>
        <w:spacing w:after="0" w:line="360" w:lineRule="auto"/>
        <w:ind w:firstLine="709"/>
        <w:jc w:val="center"/>
        <w:rPr>
          <w:rFonts w:ascii="Times New Roman" w:eastAsia="Malgun Gothic" w:hAnsi="Times New Roman" w:cs="Times New Roman"/>
          <w:b/>
          <w:kern w:val="0"/>
          <w:sz w:val="28"/>
          <w:szCs w:val="28"/>
          <w:lang w:val="kk-KZ" w:eastAsia="zh-CN"/>
          <w14:ligatures w14:val="none"/>
        </w:rPr>
      </w:pPr>
    </w:p>
    <w:p w:rsidR="00C03A2A" w:rsidRPr="00B3628D" w:rsidRDefault="00C03A2A" w:rsidP="00C03A2A">
      <w:pPr>
        <w:spacing w:after="0" w:line="360" w:lineRule="auto"/>
        <w:ind w:firstLine="709"/>
        <w:jc w:val="center"/>
        <w:rPr>
          <w:rFonts w:ascii="Times New Roman" w:eastAsia="Malgun Gothic" w:hAnsi="Times New Roman" w:cs="Times New Roman"/>
          <w:b/>
          <w:kern w:val="0"/>
          <w:sz w:val="28"/>
          <w:szCs w:val="28"/>
          <w:lang w:val="kk-KZ" w:eastAsia="zh-CN"/>
          <w14:ligatures w14:val="none"/>
        </w:rPr>
      </w:pPr>
    </w:p>
    <w:p w:rsidR="00C03A2A" w:rsidRDefault="00C03A2A" w:rsidP="00C03A2A">
      <w:pPr>
        <w:spacing w:after="0"/>
        <w:jc w:val="center"/>
        <w:rPr>
          <w:rFonts w:ascii="Times New Roman" w:eastAsia="Malgun Gothic" w:hAnsi="Times New Roman" w:cs="Times New Roman"/>
          <w:b/>
          <w:kern w:val="0"/>
          <w:sz w:val="28"/>
          <w:szCs w:val="28"/>
          <w:lang w:val="kk-KZ" w:eastAsia="zh-CN"/>
          <w14:ligatures w14:val="none"/>
        </w:rPr>
      </w:pPr>
    </w:p>
    <w:p w:rsidR="00C03A2A" w:rsidRPr="00AC2B56" w:rsidRDefault="00C03A2A" w:rsidP="00C03A2A">
      <w:pPr>
        <w:spacing w:after="0"/>
        <w:jc w:val="center"/>
        <w:rPr>
          <w:rFonts w:ascii="Times New Roman" w:eastAsia="Malgun Gothic" w:hAnsi="Times New Roman" w:cs="Times New Roman"/>
          <w:b/>
          <w:kern w:val="0"/>
          <w:sz w:val="28"/>
          <w:szCs w:val="28"/>
          <w:lang w:val="kk-KZ"/>
          <w14:ligatures w14:val="none"/>
        </w:rPr>
      </w:pPr>
      <w:r w:rsidRPr="00B3628D">
        <w:rPr>
          <w:rFonts w:ascii="Times New Roman" w:eastAsia="Malgun Gothic" w:hAnsi="Times New Roman" w:cs="Times New Roman"/>
          <w:b/>
          <w:noProof/>
          <w:kern w:val="0"/>
          <w:sz w:val="28"/>
          <w:szCs w:val="28"/>
          <w:lang w:val="ru-RU"/>
          <w14:ligatures w14:val="none"/>
        </w:rPr>
        <mc:AlternateContent>
          <mc:Choice Requires="wps">
            <w:drawing>
              <wp:anchor distT="0" distB="0" distL="114300" distR="114300" simplePos="0" relativeHeight="251659264" behindDoc="0" locked="0" layoutInCell="1" allowOverlap="1" wp14:anchorId="2215B655" wp14:editId="3600A5CF">
                <wp:simplePos x="0" y="0"/>
                <wp:positionH relativeFrom="column">
                  <wp:posOffset>5609590</wp:posOffset>
                </wp:positionH>
                <wp:positionV relativeFrom="paragraph">
                  <wp:posOffset>279400</wp:posOffset>
                </wp:positionV>
                <wp:extent cx="580390" cy="614680"/>
                <wp:effectExtent l="8890" t="12700" r="10795" b="10795"/>
                <wp:wrapNone/>
                <wp:docPr id="161978043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6146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27AEE" id="Прямоугольник 2" o:spid="_x0000_s1026" style="position:absolute;margin-left:441.7pt;margin-top:22pt;width:45.7pt;height:4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" strokecolor="white"/>
            </w:pict>
          </mc:Fallback>
        </mc:AlternateContent>
      </w:r>
      <w:r>
        <w:rPr>
          <w:rFonts w:ascii="Times New Roman" w:eastAsia="Malgun Gothic" w:hAnsi="Times New Roman" w:cs="Times New Roman"/>
          <w:b/>
          <w:kern w:val="0"/>
          <w:sz w:val="28"/>
          <w:szCs w:val="28"/>
          <w:lang w:val="kk-KZ" w:eastAsia="zh-CN"/>
          <w14:ligatures w14:val="none"/>
        </w:rPr>
        <w:t xml:space="preserve">Астана, </w:t>
      </w:r>
      <w:r>
        <w:rPr>
          <w:rFonts w:ascii="Times New Roman" w:eastAsia="Malgun Gothic" w:hAnsi="Times New Roman" w:cs="Times New Roman" w:hint="eastAsia"/>
          <w:b/>
          <w:kern w:val="0"/>
          <w:sz w:val="28"/>
          <w:szCs w:val="28"/>
          <w:lang w:val="kk-KZ"/>
          <w14:ligatures w14:val="none"/>
        </w:rPr>
        <w:t>2</w:t>
      </w:r>
      <w:r>
        <w:rPr>
          <w:rFonts w:ascii="Times New Roman" w:eastAsia="Malgun Gothic" w:hAnsi="Times New Roman" w:cs="Times New Roman"/>
          <w:b/>
          <w:kern w:val="0"/>
          <w:sz w:val="28"/>
          <w:szCs w:val="28"/>
          <w:lang w:val="kk-KZ"/>
          <w14:ligatures w14:val="none"/>
        </w:rPr>
        <w:t>023</w:t>
      </w:r>
    </w:p>
    <w:p w:rsidR="00EF6BDC" w:rsidRDefault="00175A7E" w:rsidP="006319B3">
      <w:pPr>
        <w:spacing w:after="0" w:line="36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Қазіргі жағдайда шет тілдерін</w:t>
      </w:r>
      <w:r w:rsidR="00C97F01">
        <w:rPr>
          <w:rFonts w:ascii="Times New Roman" w:hAnsi="Times New Roman" w:cs="Times New Roman"/>
          <w:sz w:val="28"/>
          <w:szCs w:val="28"/>
          <w:lang w:val="kk-KZ"/>
        </w:rPr>
        <w:t xml:space="preserve"> білудің рөлі артып келеді. Кез </w:t>
      </w:r>
      <w:r>
        <w:rPr>
          <w:rFonts w:ascii="Times New Roman" w:hAnsi="Times New Roman" w:cs="Times New Roman"/>
          <w:sz w:val="28"/>
          <w:szCs w:val="28"/>
          <w:lang w:val="kk-KZ"/>
        </w:rPr>
        <w:t>келген шет тілін меңгеру қарқынды және қажырлы еңбекті қажет етеді. Мұндай интеллектуалды белсенділіктің жоғары  болуы үшін мотивация керек екендігі түсінікті. Осыған байланысты мотивация мәселелері өзекті бола түсуде, оларды мұғалімдер, психологтар, әдіскерлер де зерттейді.</w:t>
      </w:r>
      <w:r w:rsidR="00C97F01">
        <w:rPr>
          <w:rFonts w:ascii="Times New Roman" w:hAnsi="Times New Roman" w:cs="Times New Roman"/>
          <w:sz w:val="28"/>
          <w:szCs w:val="28"/>
          <w:lang w:val="kk-KZ"/>
        </w:rPr>
        <w:t xml:space="preserve"> Жиырма бірінші ғасырдың маңызды міндеттерінің </w:t>
      </w:r>
      <w:r w:rsidR="00DB4736">
        <w:rPr>
          <w:rFonts w:ascii="Times New Roman" w:hAnsi="Times New Roman" w:cs="Times New Roman"/>
          <w:sz w:val="28"/>
          <w:szCs w:val="28"/>
          <w:lang w:val="kk-KZ"/>
        </w:rPr>
        <w:t>бірі – өмір сүру сапасын жоғарыл</w:t>
      </w:r>
      <w:r w:rsidR="00C97F01">
        <w:rPr>
          <w:rFonts w:ascii="Times New Roman" w:hAnsi="Times New Roman" w:cs="Times New Roman"/>
          <w:sz w:val="28"/>
          <w:szCs w:val="28"/>
          <w:lang w:val="kk-KZ"/>
        </w:rPr>
        <w:t>ату, соның ішінде тұлғаның даму шарттарын анықтайтын білім беру сапасын жақсарту болып табылады. Ал білім дәрежесі оқушылардың үлгерімі арқылы анықталады. Мектепте оқушылардың білімдерінің  үлгеріміне көптеген факторлар әсер етеді: әл ауқаты, денсаулық жағдайы, жасы, отбасылық жағдайы, білім алу формасы, оқу орнының материалдық базасы</w:t>
      </w:r>
      <w:r w:rsidR="004313B1">
        <w:rPr>
          <w:rFonts w:ascii="Times New Roman" w:hAnsi="Times New Roman" w:cs="Times New Roman"/>
          <w:sz w:val="28"/>
          <w:szCs w:val="28"/>
          <w:lang w:val="kk-KZ"/>
        </w:rPr>
        <w:t>, оқытушының біліктілік деңгейі</w:t>
      </w:r>
      <w:r w:rsidR="00C97F01">
        <w:rPr>
          <w:rFonts w:ascii="Times New Roman" w:hAnsi="Times New Roman" w:cs="Times New Roman"/>
          <w:sz w:val="28"/>
          <w:szCs w:val="28"/>
          <w:lang w:val="kk-KZ"/>
        </w:rPr>
        <w:t>.</w:t>
      </w:r>
      <w:r w:rsidR="00833882">
        <w:rPr>
          <w:rFonts w:ascii="Times New Roman" w:hAnsi="Times New Roman" w:cs="Times New Roman"/>
          <w:sz w:val="28"/>
          <w:szCs w:val="28"/>
          <w:lang w:val="kk-KZ"/>
        </w:rPr>
        <w:t xml:space="preserve"> Осы факторла</w:t>
      </w:r>
      <w:r w:rsidR="00DB4736">
        <w:rPr>
          <w:rFonts w:ascii="Times New Roman" w:hAnsi="Times New Roman" w:cs="Times New Roman"/>
          <w:sz w:val="28"/>
          <w:szCs w:val="28"/>
          <w:lang w:val="kk-KZ"/>
        </w:rPr>
        <w:t>рдың ішінен оқушылардың оқу үлге</w:t>
      </w:r>
      <w:r w:rsidR="00833882">
        <w:rPr>
          <w:rFonts w:ascii="Times New Roman" w:hAnsi="Times New Roman" w:cs="Times New Roman"/>
          <w:sz w:val="28"/>
          <w:szCs w:val="28"/>
          <w:lang w:val="kk-KZ"/>
        </w:rPr>
        <w:t xml:space="preserve">ріміне ең көп әсер ететіні </w:t>
      </w:r>
      <w:r w:rsidR="00A37220">
        <w:rPr>
          <w:rFonts w:ascii="Times New Roman" w:hAnsi="Times New Roman" w:cs="Times New Roman"/>
          <w:sz w:val="28"/>
          <w:szCs w:val="28"/>
          <w:lang w:val="kk-KZ"/>
        </w:rPr>
        <w:t xml:space="preserve">оқу мотивациясы. </w:t>
      </w:r>
    </w:p>
    <w:p w:rsidR="00A37220" w:rsidRDefault="00A37220" w:rsidP="006319B3">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Оқу мотивациясы</w:t>
      </w:r>
      <w:r w:rsidRPr="00A37220">
        <w:rPr>
          <w:rFonts w:ascii="Times New Roman" w:hAnsi="Times New Roman" w:cs="Times New Roman"/>
          <w:sz w:val="28"/>
          <w:szCs w:val="28"/>
          <w:lang w:val="kk-KZ"/>
        </w:rPr>
        <w:t>-</w:t>
      </w:r>
      <w:r>
        <w:rPr>
          <w:rFonts w:ascii="Times New Roman" w:hAnsi="Times New Roman" w:cs="Times New Roman"/>
          <w:sz w:val="28"/>
          <w:szCs w:val="28"/>
          <w:lang w:val="kk-KZ"/>
        </w:rPr>
        <w:t xml:space="preserve"> (латын тілінен </w:t>
      </w:r>
      <w:r w:rsidRPr="00A37220">
        <w:rPr>
          <w:rFonts w:ascii="Times New Roman" w:hAnsi="Times New Roman" w:cs="Times New Roman"/>
          <w:sz w:val="28"/>
          <w:szCs w:val="28"/>
          <w:lang w:val="kk-KZ"/>
        </w:rPr>
        <w:t>“moveo”-</w:t>
      </w:r>
      <w:r>
        <w:rPr>
          <w:rFonts w:ascii="Times New Roman" w:hAnsi="Times New Roman" w:cs="Times New Roman"/>
          <w:sz w:val="28"/>
          <w:szCs w:val="28"/>
          <w:lang w:val="kk-KZ"/>
        </w:rPr>
        <w:t>қозғалтамын) білім алушылардың білім мазмұнын белсенді меңгеруге, өнімді танымдық әрекеттерді</w:t>
      </w:r>
      <w:r w:rsidR="00DB4736">
        <w:rPr>
          <w:rFonts w:ascii="Times New Roman" w:hAnsi="Times New Roman" w:cs="Times New Roman"/>
          <w:sz w:val="28"/>
          <w:szCs w:val="28"/>
          <w:lang w:val="kk-KZ"/>
        </w:rPr>
        <w:t xml:space="preserve"> оята</w:t>
      </w:r>
      <w:r>
        <w:rPr>
          <w:rFonts w:ascii="Times New Roman" w:hAnsi="Times New Roman" w:cs="Times New Roman"/>
          <w:sz w:val="28"/>
          <w:szCs w:val="28"/>
          <w:lang w:val="kk-KZ"/>
        </w:rPr>
        <w:t>тын процесс. Оқу мотивациясы  жөнінде ғалымдар : В.Ф.Моргун, Л.И.Божович, А.К.Маркова, Ф.М.Рахматуллина  ғылыми жұмыстар жүргізді. Дегенмен бұл мәселе әлі күнге дейін өзекті.</w:t>
      </w:r>
    </w:p>
    <w:p w:rsidR="006319B3" w:rsidRDefault="006319B3" w:rsidP="006319B3">
      <w:pPr>
        <w:spacing w:after="0" w:line="360" w:lineRule="auto"/>
        <w:rPr>
          <w:rFonts w:ascii="Times New Roman" w:hAnsi="Times New Roman" w:cs="Times New Roman"/>
          <w:b/>
          <w:sz w:val="28"/>
          <w:szCs w:val="28"/>
          <w:lang w:val="kk-KZ"/>
        </w:rPr>
      </w:pPr>
    </w:p>
    <w:p w:rsidR="00A37220" w:rsidRDefault="00A37220" w:rsidP="006319B3">
      <w:pPr>
        <w:spacing w:after="0" w:line="36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Тақырыптың өзектілігі: </w:t>
      </w:r>
      <w:r>
        <w:rPr>
          <w:rFonts w:ascii="Times New Roman" w:hAnsi="Times New Roman" w:cs="Times New Roman"/>
          <w:sz w:val="28"/>
          <w:szCs w:val="28"/>
          <w:lang w:val="kk-KZ"/>
        </w:rPr>
        <w:t xml:space="preserve">Қазіргі кезде </w:t>
      </w:r>
      <w:r w:rsidR="00DD3D71">
        <w:rPr>
          <w:rFonts w:ascii="Times New Roman" w:hAnsi="Times New Roman" w:cs="Times New Roman"/>
          <w:sz w:val="28"/>
          <w:szCs w:val="28"/>
          <w:lang w:val="kk-KZ"/>
        </w:rPr>
        <w:t xml:space="preserve">еліміз үш тілді бірдей меңгерген маманды дайындауды басты міндеттемелердің біріне айналдыруда. Осы міндеттемелердің бірін шешу мақсатында, оқушылардың ағылшын тілін оқуға деген мотивациясын сабақтың барысында арттыратын болсақ, ол кейіннен шет тілін өзінің биік мақсаттарына қолдана отырып, мотивацияны жоғарлату сабақтарының мол мүмкіндіктері бар екендігін түсінеді. </w:t>
      </w:r>
    </w:p>
    <w:p w:rsidR="00310E77" w:rsidRDefault="00DB4736" w:rsidP="006319B3">
      <w:pPr>
        <w:spacing w:after="0" w:line="360" w:lineRule="auto"/>
        <w:rPr>
          <w:rFonts w:ascii="Times New Roman" w:hAnsi="Times New Roman" w:cs="Times New Roman"/>
          <w:sz w:val="28"/>
          <w:szCs w:val="28"/>
          <w:lang w:val="kk-KZ"/>
        </w:rPr>
      </w:pPr>
      <w:r w:rsidRPr="00DB4736">
        <w:rPr>
          <w:rFonts w:ascii="Times New Roman" w:hAnsi="Times New Roman" w:cs="Times New Roman"/>
          <w:b/>
          <w:sz w:val="28"/>
          <w:szCs w:val="28"/>
          <w:lang w:val="kk-KZ"/>
        </w:rPr>
        <w:t>Жұмыстың мақсаты</w:t>
      </w:r>
      <w:r>
        <w:rPr>
          <w:rFonts w:ascii="Times New Roman" w:hAnsi="Times New Roman" w:cs="Times New Roman"/>
          <w:sz w:val="28"/>
          <w:szCs w:val="28"/>
          <w:lang w:val="kk-KZ"/>
        </w:rPr>
        <w:t>: ағылшын тілі сабақтарында оқушылардың шет тілін үйренуге қызығушылығын мотивациясын арттырудың әдістері арқылы үйретудің тиімділігін анықтау.</w:t>
      </w:r>
      <w:r w:rsidR="00772826">
        <w:rPr>
          <w:rFonts w:ascii="Times New Roman" w:hAnsi="Times New Roman" w:cs="Times New Roman"/>
          <w:sz w:val="28"/>
          <w:szCs w:val="28"/>
          <w:lang w:val="kk-KZ"/>
        </w:rPr>
        <w:t xml:space="preserve"> </w:t>
      </w:r>
    </w:p>
    <w:p w:rsidR="006319B3" w:rsidRDefault="006319B3" w:rsidP="006319B3">
      <w:pPr>
        <w:spacing w:after="0" w:line="360" w:lineRule="auto"/>
        <w:rPr>
          <w:rFonts w:ascii="Times New Roman" w:hAnsi="Times New Roman" w:cs="Times New Roman"/>
          <w:sz w:val="28"/>
          <w:szCs w:val="28"/>
          <w:lang w:val="kk-KZ"/>
        </w:rPr>
      </w:pPr>
    </w:p>
    <w:p w:rsidR="006319B3" w:rsidRDefault="006319B3" w:rsidP="006319B3">
      <w:pPr>
        <w:spacing w:after="0" w:line="360" w:lineRule="auto"/>
        <w:jc w:val="center"/>
        <w:rPr>
          <w:rFonts w:ascii="Times New Roman" w:hAnsi="Times New Roman" w:cs="Times New Roman"/>
          <w:b/>
          <w:sz w:val="28"/>
          <w:szCs w:val="28"/>
          <w:lang w:val="kk-KZ"/>
        </w:rPr>
      </w:pPr>
      <w:r w:rsidRPr="006319B3">
        <w:rPr>
          <w:rFonts w:ascii="Times New Roman" w:hAnsi="Times New Roman" w:cs="Times New Roman"/>
          <w:b/>
          <w:sz w:val="28"/>
          <w:szCs w:val="28"/>
          <w:lang w:val="kk-KZ"/>
        </w:rPr>
        <w:lastRenderedPageBreak/>
        <w:t>Ағылшын тілі сабағында оқушылардың мотивациясын көтеру үшін қолданылатын тиімді әдістер.</w:t>
      </w:r>
    </w:p>
    <w:p w:rsidR="006319B3" w:rsidRPr="006319B3" w:rsidRDefault="006319B3" w:rsidP="006319B3">
      <w:pPr>
        <w:spacing w:after="0" w:line="360" w:lineRule="auto"/>
        <w:rPr>
          <w:rFonts w:ascii="Times New Roman" w:hAnsi="Times New Roman" w:cs="Times New Roman"/>
          <w:sz w:val="28"/>
          <w:szCs w:val="28"/>
          <w:lang w:val="kk-KZ"/>
        </w:rPr>
      </w:pPr>
      <w:r w:rsidRPr="006319B3">
        <w:rPr>
          <w:rFonts w:ascii="Times New Roman" w:hAnsi="Times New Roman" w:cs="Times New Roman"/>
          <w:sz w:val="28"/>
          <w:szCs w:val="28"/>
          <w:lang w:val="kk-KZ"/>
        </w:rPr>
        <w:t>Ағылшын тілі мұғалімі оқушылардың тіліне деген қызығушылығын арттыру үшін  тек қана оқулықты ғана емес, басқа да қосымша материалдарды газет, журналдардан, тіпті интернет көзінен де қолдануы тиіс. Оқушылар материалды толық және тез меңгеру үшін, мұғалім көп көрнекі құралдарды пайдаланып, сабақты дұрыс ұйымдастыра білуі керек. Оқушылардың ағылшын тілі сабағына деген қызығушылығын ояту үшін, мұғалім әр түрлі әдіс-тәсілдерді қолданғаны жөн, бірақ бұл әдіс-тәсілдер төмендегідей талаптарға сай  болуы тиіс:</w:t>
      </w:r>
    </w:p>
    <w:p w:rsidR="006319B3" w:rsidRPr="006319B3" w:rsidRDefault="006319B3" w:rsidP="006319B3">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hint="eastAsia"/>
          <w:sz w:val="28"/>
          <w:szCs w:val="28"/>
          <w:lang w:val="kk-KZ"/>
        </w:rPr>
        <w:t>)</w:t>
      </w:r>
      <w:r>
        <w:rPr>
          <w:rFonts w:ascii="Times New Roman" w:hAnsi="Times New Roman" w:cs="Times New Roman"/>
          <w:sz w:val="28"/>
          <w:szCs w:val="28"/>
          <w:lang w:val="kk-KZ"/>
        </w:rPr>
        <w:t xml:space="preserve"> </w:t>
      </w:r>
      <w:r w:rsidRPr="006319B3">
        <w:rPr>
          <w:rFonts w:ascii="Times New Roman" w:hAnsi="Times New Roman" w:cs="Times New Roman"/>
          <w:sz w:val="28"/>
          <w:szCs w:val="28"/>
          <w:lang w:val="kk-KZ"/>
        </w:rPr>
        <w:t>Әдіс-тәсілдер арқылы өзін-өзі еркін сезіну үшін жағымды атмосфера жасап, оқушы қызығушылығын ынталандыру керек, тілді практикада қолдануға деген қажеттілігін тудыру қажет.</w:t>
      </w:r>
    </w:p>
    <w:p w:rsidR="006319B3" w:rsidRPr="006319B3" w:rsidRDefault="006319B3" w:rsidP="006319B3">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6319B3">
        <w:rPr>
          <w:rFonts w:ascii="Times New Roman" w:hAnsi="Times New Roman" w:cs="Times New Roman"/>
          <w:sz w:val="28"/>
          <w:szCs w:val="28"/>
          <w:lang w:val="kk-KZ"/>
        </w:rPr>
        <w:t>Оқушы тұлғасын толығымен оқу процесіне тарту керек, оның эмоциялары, сезімдері оның қажеттіліктеріменбайланысты болуы керек.</w:t>
      </w:r>
    </w:p>
    <w:p w:rsidR="006319B3" w:rsidRPr="006319B3" w:rsidRDefault="006319B3" w:rsidP="006319B3">
      <w:pPr>
        <w:spacing w:after="0" w:line="360" w:lineRule="auto"/>
        <w:rPr>
          <w:rFonts w:ascii="Times New Roman" w:hAnsi="Times New Roman" w:cs="Times New Roman"/>
          <w:sz w:val="28"/>
          <w:szCs w:val="28"/>
          <w:lang w:val="kk-KZ"/>
        </w:rPr>
      </w:pPr>
      <w:r w:rsidRPr="006319B3">
        <w:rPr>
          <w:rFonts w:ascii="Times New Roman" w:hAnsi="Times New Roman" w:cs="Times New Roman"/>
          <w:sz w:val="28"/>
          <w:szCs w:val="28"/>
          <w:lang w:val="kk-KZ"/>
        </w:rPr>
        <w:t>3</w:t>
      </w:r>
      <w:r>
        <w:rPr>
          <w:rFonts w:ascii="Times New Roman" w:hAnsi="Times New Roman" w:cs="Times New Roman"/>
          <w:sz w:val="28"/>
          <w:szCs w:val="28"/>
          <w:lang w:val="kk-KZ"/>
        </w:rPr>
        <w:t>)</w:t>
      </w:r>
      <w:r w:rsidRPr="006319B3">
        <w:rPr>
          <w:rFonts w:ascii="Times New Roman" w:hAnsi="Times New Roman" w:cs="Times New Roman"/>
          <w:sz w:val="28"/>
          <w:szCs w:val="28"/>
          <w:lang w:val="kk-KZ"/>
        </w:rPr>
        <w:t xml:space="preserve"> Оның тілдік шығармашылық қасиеттерін ынталандыру керек.</w:t>
      </w:r>
    </w:p>
    <w:p w:rsidR="006319B3" w:rsidRPr="006319B3" w:rsidRDefault="006319B3" w:rsidP="006319B3">
      <w:pPr>
        <w:spacing w:after="0" w:line="360" w:lineRule="auto"/>
        <w:rPr>
          <w:rFonts w:ascii="Times New Roman" w:hAnsi="Times New Roman" w:cs="Times New Roman"/>
          <w:sz w:val="28"/>
          <w:szCs w:val="28"/>
          <w:lang w:val="kk-KZ"/>
        </w:rPr>
      </w:pPr>
      <w:r w:rsidRPr="006319B3">
        <w:rPr>
          <w:rFonts w:ascii="Times New Roman" w:hAnsi="Times New Roman" w:cs="Times New Roman"/>
          <w:sz w:val="28"/>
          <w:szCs w:val="28"/>
          <w:lang w:val="kk-KZ"/>
        </w:rPr>
        <w:t>4</w:t>
      </w:r>
      <w:r>
        <w:rPr>
          <w:rFonts w:ascii="Times New Roman" w:hAnsi="Times New Roman" w:cs="Times New Roman"/>
          <w:sz w:val="28"/>
          <w:szCs w:val="28"/>
          <w:lang w:val="kk-KZ"/>
        </w:rPr>
        <w:t>)</w:t>
      </w:r>
      <w:r w:rsidRPr="006319B3">
        <w:rPr>
          <w:rFonts w:ascii="Times New Roman" w:hAnsi="Times New Roman" w:cs="Times New Roman"/>
          <w:sz w:val="28"/>
          <w:szCs w:val="28"/>
          <w:lang w:val="kk-KZ"/>
        </w:rPr>
        <w:t xml:space="preserve"> Оқушыны оқу процесінің басты тұлғасы ретінде белсенді етіп, басқа оқушылармен тығыз байланыстыру керек;</w:t>
      </w:r>
    </w:p>
    <w:p w:rsidR="006319B3" w:rsidRPr="006319B3" w:rsidRDefault="006319B3" w:rsidP="006319B3">
      <w:pPr>
        <w:spacing w:after="0" w:line="360" w:lineRule="auto"/>
        <w:rPr>
          <w:rFonts w:ascii="Times New Roman" w:hAnsi="Times New Roman" w:cs="Times New Roman"/>
          <w:sz w:val="28"/>
          <w:szCs w:val="28"/>
          <w:lang w:val="kk-KZ"/>
        </w:rPr>
      </w:pPr>
      <w:r w:rsidRPr="006319B3">
        <w:rPr>
          <w:rFonts w:ascii="Times New Roman" w:hAnsi="Times New Roman" w:cs="Times New Roman"/>
          <w:sz w:val="28"/>
          <w:szCs w:val="28"/>
          <w:lang w:val="kk-KZ"/>
        </w:rPr>
        <w:t>5</w:t>
      </w:r>
      <w:r>
        <w:rPr>
          <w:rFonts w:ascii="Times New Roman" w:hAnsi="Times New Roman" w:cs="Times New Roman"/>
          <w:sz w:val="28"/>
          <w:szCs w:val="28"/>
          <w:lang w:val="kk-KZ"/>
        </w:rPr>
        <w:t>)</w:t>
      </w:r>
      <w:r w:rsidRPr="006319B3">
        <w:rPr>
          <w:rFonts w:ascii="Times New Roman" w:hAnsi="Times New Roman" w:cs="Times New Roman"/>
          <w:sz w:val="28"/>
          <w:szCs w:val="28"/>
          <w:lang w:val="kk-KZ"/>
        </w:rPr>
        <w:t xml:space="preserve"> Оқушыға өз физиологиялық, интеллектуалдық, психологиялық ерекшеліктеріне байланысты өз бетімен жұмыс істей алуына көмектесу керек;</w:t>
      </w:r>
    </w:p>
    <w:p w:rsidR="006319B3" w:rsidRDefault="006319B3" w:rsidP="006319B3">
      <w:pPr>
        <w:spacing w:after="0" w:line="360" w:lineRule="auto"/>
        <w:rPr>
          <w:rFonts w:ascii="Times New Roman" w:hAnsi="Times New Roman" w:cs="Times New Roman"/>
          <w:sz w:val="28"/>
          <w:szCs w:val="28"/>
          <w:lang w:val="kk-KZ"/>
        </w:rPr>
      </w:pPr>
      <w:r w:rsidRPr="006319B3">
        <w:rPr>
          <w:rFonts w:ascii="Times New Roman" w:hAnsi="Times New Roman" w:cs="Times New Roman"/>
          <w:sz w:val="28"/>
          <w:szCs w:val="28"/>
          <w:lang w:val="kk-KZ"/>
        </w:rPr>
        <w:t>6</w:t>
      </w:r>
      <w:r>
        <w:rPr>
          <w:rFonts w:ascii="Times New Roman" w:hAnsi="Times New Roman" w:cs="Times New Roman"/>
          <w:sz w:val="28"/>
          <w:szCs w:val="28"/>
          <w:lang w:val="kk-KZ"/>
        </w:rPr>
        <w:t>)</w:t>
      </w:r>
      <w:r w:rsidRPr="006319B3">
        <w:rPr>
          <w:rFonts w:ascii="Times New Roman" w:hAnsi="Times New Roman" w:cs="Times New Roman"/>
          <w:sz w:val="28"/>
          <w:szCs w:val="28"/>
          <w:lang w:val="kk-KZ"/>
        </w:rPr>
        <w:t xml:space="preserve"> Түрлі жұмыс түрлерін жеке, жұппен, топпен, сыныппен және тағы басқа жұмыс түрлерін қолдану қажет.</w:t>
      </w:r>
    </w:p>
    <w:p w:rsidR="00535D4C" w:rsidRDefault="00535D4C" w:rsidP="006319B3">
      <w:pPr>
        <w:spacing w:after="0" w:line="360" w:lineRule="auto"/>
        <w:rPr>
          <w:rFonts w:ascii="Times New Roman" w:hAnsi="Times New Roman" w:cs="Times New Roman"/>
          <w:sz w:val="28"/>
          <w:szCs w:val="28"/>
          <w:lang w:val="kk-KZ"/>
        </w:rPr>
      </w:pPr>
    </w:p>
    <w:p w:rsidR="006319B3" w:rsidRDefault="00535D4C" w:rsidP="006319B3">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Жаңа оқу жылы басталып, оқушылармен аман-есен қауышып сабаққа кіріскен болатынбыз. </w:t>
      </w:r>
      <w:r w:rsidRPr="00535D4C">
        <w:rPr>
          <w:rFonts w:ascii="Times New Roman" w:hAnsi="Times New Roman" w:cs="Times New Roman"/>
          <w:sz w:val="28"/>
          <w:szCs w:val="28"/>
          <w:lang w:val="kk-KZ"/>
        </w:rPr>
        <w:t xml:space="preserve">Ағылшын тілі сабағында оқушылардың интербелсенділігінің төмен екендігін байқап, сыныпта көптеген зерттеулер жүргіздім. Солардың ішінде оқушылардың қарым-қатынас дағдыларын арттыруда «Jigsaw» (немесе «Зигзаг») әдісін қолдану өте тимді екен. </w:t>
      </w:r>
      <w:r w:rsidRPr="00535D4C">
        <w:rPr>
          <w:rFonts w:ascii="Times New Roman" w:hAnsi="Times New Roman" w:cs="Times New Roman"/>
          <w:sz w:val="28"/>
          <w:szCs w:val="28"/>
          <w:lang w:val="kk-KZ"/>
        </w:rPr>
        <w:lastRenderedPageBreak/>
        <w:t>«Jigsaw» әдісін 1971 жылы американдық профессор Эллиот Аронсон әзірлеген, оның ерекшелігі топпен жұмыс жасау, бірлесіп оқытуды ұйымдастыру. Сабақта «Jigsaw» әдісін қолдану оқушыларды ынтымақ пен бірлікте жұмыс жасауға, білгенін жолдастарымен бөлісуге, тақырыпты ортаға салып талқылауға, түйінді ойды саралауға жетелейді.</w:t>
      </w:r>
    </w:p>
    <w:p w:rsidR="00535D4C" w:rsidRDefault="00535D4C" w:rsidP="006319B3">
      <w:pPr>
        <w:spacing w:after="0" w:line="360" w:lineRule="auto"/>
        <w:rPr>
          <w:rFonts w:ascii="Times New Roman" w:hAnsi="Times New Roman" w:cs="Times New Roman"/>
          <w:sz w:val="28"/>
          <w:szCs w:val="28"/>
          <w:lang w:val="kk-KZ"/>
        </w:rPr>
      </w:pPr>
    </w:p>
    <w:p w:rsidR="00535D4C" w:rsidRDefault="00535D4C" w:rsidP="00F2120C">
      <w:pPr>
        <w:spacing w:after="0" w:line="360" w:lineRule="auto"/>
        <w:jc w:val="center"/>
        <w:rPr>
          <w:rFonts w:ascii="Times New Roman" w:hAnsi="Times New Roman" w:cs="Times New Roman"/>
          <w:sz w:val="28"/>
          <w:szCs w:val="28"/>
          <w:lang w:val="kk-KZ"/>
        </w:rPr>
      </w:pPr>
      <w:r>
        <w:rPr>
          <w:noProof/>
          <w:lang w:val="ru-RU"/>
        </w:rPr>
        <w:drawing>
          <wp:inline distT="0" distB="0" distL="0" distR="0" wp14:anchorId="082AE6BD" wp14:editId="3023CDD4">
            <wp:extent cx="4114800" cy="2595716"/>
            <wp:effectExtent l="0" t="0" r="0" b="0"/>
            <wp:docPr id="1" name="Рисунок 1" descr="https://bilimdinews.kz/wp-content/uploads/2020/08/%D0%A4%D0%9E%D0%A2%D0%9E-%D0%97%D0%90%D0%A0%D0%9B%D0%AB%D0%9A%D0%9E%D0%92%D0%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limdinews.kz/wp-content/uploads/2020/08/%D0%A4%D0%9E%D0%A2%D0%9E-%D0%97%D0%90%D0%A0%D0%9B%D0%AB%D0%9A%D0%9E%D0%92%D0%90-3.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6916" t="19508" r="3944" b="2859"/>
                    <a:stretch/>
                  </pic:blipFill>
                  <pic:spPr bwMode="auto">
                    <a:xfrm>
                      <a:off x="0" y="0"/>
                      <a:ext cx="4153074" cy="26198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35D4C" w:rsidRDefault="00535D4C" w:rsidP="006319B3">
      <w:pPr>
        <w:spacing w:after="0" w:line="360" w:lineRule="auto"/>
        <w:rPr>
          <w:rFonts w:ascii="Times New Roman" w:hAnsi="Times New Roman" w:cs="Times New Roman"/>
          <w:sz w:val="28"/>
          <w:szCs w:val="28"/>
          <w:lang w:val="kk-KZ"/>
        </w:rPr>
      </w:pPr>
    </w:p>
    <w:p w:rsidR="0084734D" w:rsidRDefault="0084734D" w:rsidP="006319B3">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Оқушылардың ағылшын тіліне  деген құлшынысын арттыруға көмектесетін қазіргі уақытта тренд боп жатқан әдістің бірі десе де болады, ол додокаэдр әдісі. Додокаэдр дегеніміз ол геометриялық фигура атауы.</w:t>
      </w:r>
    </w:p>
    <w:p w:rsidR="006319B3" w:rsidRDefault="006319B3" w:rsidP="006319B3">
      <w:pPr>
        <w:spacing w:after="0" w:line="360" w:lineRule="auto"/>
        <w:rPr>
          <w:rFonts w:ascii="Times New Roman" w:hAnsi="Times New Roman" w:cs="Times New Roman"/>
          <w:sz w:val="28"/>
          <w:szCs w:val="28"/>
          <w:lang w:val="kk-KZ"/>
        </w:rPr>
      </w:pPr>
      <w:r w:rsidRPr="006319B3">
        <w:rPr>
          <w:rFonts w:ascii="Times New Roman" w:hAnsi="Times New Roman" w:cs="Times New Roman"/>
          <w:sz w:val="28"/>
          <w:szCs w:val="28"/>
          <w:lang w:val="kk-KZ"/>
        </w:rPr>
        <w:t>Додекаэдрдің жақтары – дұрыс</w:t>
      </w:r>
      <w:r>
        <w:rPr>
          <w:rFonts w:ascii="Times New Roman" w:hAnsi="Times New Roman" w:cs="Times New Roman"/>
          <w:sz w:val="28"/>
          <w:szCs w:val="28"/>
          <w:lang w:val="kk-KZ"/>
        </w:rPr>
        <w:t xml:space="preserve"> </w:t>
      </w:r>
      <w:r w:rsidRPr="006319B3">
        <w:rPr>
          <w:rFonts w:ascii="Times New Roman" w:hAnsi="Times New Roman" w:cs="Times New Roman"/>
          <w:sz w:val="28"/>
          <w:szCs w:val="28"/>
          <w:lang w:val="kk-KZ"/>
        </w:rPr>
        <w:t>бесбұрыштар, оның әрбір төбесінде</w:t>
      </w:r>
      <w:r>
        <w:rPr>
          <w:rFonts w:ascii="Times New Roman" w:hAnsi="Times New Roman" w:cs="Times New Roman"/>
          <w:sz w:val="28"/>
          <w:szCs w:val="28"/>
          <w:lang w:val="kk-KZ"/>
        </w:rPr>
        <w:t xml:space="preserve"> </w:t>
      </w:r>
      <w:r w:rsidRPr="006319B3">
        <w:rPr>
          <w:rFonts w:ascii="Times New Roman" w:hAnsi="Times New Roman" w:cs="Times New Roman"/>
          <w:sz w:val="28"/>
          <w:szCs w:val="28"/>
          <w:lang w:val="kk-KZ"/>
        </w:rPr>
        <w:t>олар үшеуден тоғысады. Грек тілінен аударғанда,</w:t>
      </w:r>
      <w:r>
        <w:rPr>
          <w:rFonts w:ascii="Times New Roman" w:hAnsi="Times New Roman" w:cs="Times New Roman"/>
          <w:sz w:val="28"/>
          <w:szCs w:val="28"/>
          <w:lang w:val="kk-KZ"/>
        </w:rPr>
        <w:t xml:space="preserve">  </w:t>
      </w:r>
      <w:r w:rsidRPr="006319B3">
        <w:rPr>
          <w:rFonts w:ascii="Times New Roman" w:hAnsi="Times New Roman" w:cs="Times New Roman"/>
          <w:sz w:val="28"/>
          <w:szCs w:val="28"/>
          <w:lang w:val="kk-KZ"/>
        </w:rPr>
        <w:t>додекаэдр – «он екі жақты» деген мағына береді.</w:t>
      </w:r>
      <w:r>
        <w:rPr>
          <w:rFonts w:ascii="Times New Roman" w:hAnsi="Times New Roman" w:cs="Times New Roman"/>
          <w:sz w:val="28"/>
          <w:szCs w:val="28"/>
          <w:lang w:val="kk-KZ"/>
        </w:rPr>
        <w:t xml:space="preserve"> </w:t>
      </w:r>
    </w:p>
    <w:p w:rsidR="0084734D" w:rsidRDefault="0084734D" w:rsidP="006319B3">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Додокаэдр</w:t>
      </w:r>
      <w:r w:rsidR="00F15C29">
        <w:rPr>
          <w:rFonts w:ascii="Times New Roman" w:hAnsi="Times New Roman" w:cs="Times New Roman"/>
          <w:sz w:val="28"/>
          <w:szCs w:val="28"/>
          <w:lang w:val="kk-KZ"/>
        </w:rPr>
        <w:t xml:space="preserve"> әдісі әмбебап әдіс </w:t>
      </w:r>
      <w:r>
        <w:rPr>
          <w:rFonts w:ascii="Times New Roman" w:hAnsi="Times New Roman" w:cs="Times New Roman"/>
          <w:sz w:val="28"/>
          <w:szCs w:val="28"/>
          <w:lang w:val="kk-KZ"/>
        </w:rPr>
        <w:t>. Өйткені бұл әдісті сабақтың әр кезеңіне қолдана беруге болады. Мысалы,  өткен тақырыпты қайталау мақсатында</w:t>
      </w:r>
      <w:r w:rsidR="00904143">
        <w:rPr>
          <w:rFonts w:ascii="Times New Roman" w:hAnsi="Times New Roman" w:cs="Times New Roman"/>
          <w:sz w:val="28"/>
          <w:szCs w:val="28"/>
          <w:lang w:val="kk-KZ"/>
        </w:rPr>
        <w:t xml:space="preserve"> </w:t>
      </w:r>
      <w:r w:rsidR="00F15C29">
        <w:rPr>
          <w:rFonts w:ascii="Times New Roman" w:hAnsi="Times New Roman" w:cs="Times New Roman"/>
          <w:sz w:val="28"/>
          <w:szCs w:val="28"/>
          <w:lang w:val="kk-KZ"/>
        </w:rPr>
        <w:t>сұрақтар жазып</w:t>
      </w:r>
      <w:r w:rsidR="00904143">
        <w:rPr>
          <w:rFonts w:ascii="Times New Roman" w:hAnsi="Times New Roman" w:cs="Times New Roman"/>
          <w:sz w:val="28"/>
          <w:szCs w:val="28"/>
          <w:lang w:val="kk-KZ"/>
        </w:rPr>
        <w:t>, немесе күнделікті сабақ басында қойылатын</w:t>
      </w:r>
      <w:r w:rsidR="00F15C29">
        <w:rPr>
          <w:rFonts w:ascii="Times New Roman" w:hAnsi="Times New Roman" w:cs="Times New Roman"/>
          <w:sz w:val="28"/>
          <w:szCs w:val="28"/>
          <w:lang w:val="kk-KZ"/>
        </w:rPr>
        <w:t xml:space="preserve"> сұрақтарды қолдана аласыз</w:t>
      </w:r>
      <w:r w:rsidR="00904143">
        <w:rPr>
          <w:rFonts w:ascii="Times New Roman" w:hAnsi="Times New Roman" w:cs="Times New Roman"/>
          <w:sz w:val="28"/>
          <w:szCs w:val="28"/>
          <w:lang w:val="kk-KZ"/>
        </w:rPr>
        <w:t>.</w:t>
      </w:r>
      <w:r w:rsidR="00904143" w:rsidRPr="00904143">
        <w:rPr>
          <w:rFonts w:ascii="Times New Roman" w:hAnsi="Times New Roman" w:cs="Times New Roman"/>
          <w:sz w:val="28"/>
          <w:szCs w:val="28"/>
          <w:lang w:val="kk-KZ"/>
        </w:rPr>
        <w:t xml:space="preserve"> </w:t>
      </w:r>
      <w:r w:rsidR="00904143">
        <w:rPr>
          <w:rFonts w:ascii="Times New Roman" w:hAnsi="Times New Roman" w:cs="Times New Roman"/>
          <w:sz w:val="28"/>
          <w:szCs w:val="28"/>
        </w:rPr>
        <w:t xml:space="preserve">What day of the week today? What is the weather like today? What month is it? Say the today’s date? How are </w:t>
      </w:r>
      <w:r w:rsidR="00F15C29">
        <w:rPr>
          <w:rFonts w:ascii="Times New Roman" w:hAnsi="Times New Roman" w:cs="Times New Roman"/>
          <w:sz w:val="28"/>
          <w:szCs w:val="28"/>
        </w:rPr>
        <w:t>you?</w:t>
      </w:r>
      <w:r w:rsidR="00904143">
        <w:rPr>
          <w:rFonts w:ascii="Times New Roman" w:hAnsi="Times New Roman" w:cs="Times New Roman"/>
          <w:sz w:val="28"/>
          <w:szCs w:val="28"/>
        </w:rPr>
        <w:t xml:space="preserve"> </w:t>
      </w:r>
      <w:r w:rsidR="00904143">
        <w:rPr>
          <w:rFonts w:ascii="Times New Roman" w:hAnsi="Times New Roman" w:cs="Times New Roman"/>
          <w:sz w:val="28"/>
          <w:szCs w:val="28"/>
          <w:lang w:val="kk-KZ"/>
        </w:rPr>
        <w:t>деген сұрақтарды алуға болады.</w:t>
      </w:r>
      <w:r w:rsidR="00F15C29">
        <w:rPr>
          <w:rFonts w:ascii="Times New Roman" w:hAnsi="Times New Roman" w:cs="Times New Roman"/>
          <w:sz w:val="28"/>
          <w:szCs w:val="28"/>
          <w:lang w:val="kk-KZ"/>
        </w:rPr>
        <w:t xml:space="preserve"> Сонымен қатар мен бұл әдісті </w:t>
      </w:r>
      <w:r w:rsidR="00F15C29" w:rsidRPr="009674AE">
        <w:rPr>
          <w:rFonts w:ascii="Times New Roman" w:hAnsi="Times New Roman" w:cs="Times New Roman"/>
          <w:sz w:val="28"/>
          <w:szCs w:val="28"/>
          <w:lang w:val="kk-KZ"/>
        </w:rPr>
        <w:t>Warm-up</w:t>
      </w:r>
      <w:r w:rsidR="00F15C29">
        <w:rPr>
          <w:rFonts w:ascii="Times New Roman" w:hAnsi="Times New Roman" w:cs="Times New Roman"/>
          <w:sz w:val="28"/>
          <w:szCs w:val="28"/>
          <w:lang w:val="kk-KZ"/>
        </w:rPr>
        <w:t xml:space="preserve"> кезеңіне қолданамын, балалар</w:t>
      </w:r>
      <w:r w:rsidR="009674AE">
        <w:rPr>
          <w:rFonts w:ascii="Times New Roman" w:hAnsi="Times New Roman" w:cs="Times New Roman"/>
          <w:sz w:val="28"/>
          <w:szCs w:val="28"/>
          <w:lang w:val="kk-KZ"/>
        </w:rPr>
        <w:t xml:space="preserve"> құлшыныспен орындайды.</w:t>
      </w:r>
    </w:p>
    <w:p w:rsidR="009674AE" w:rsidRDefault="009674AE" w:rsidP="00F2120C">
      <w:pPr>
        <w:spacing w:after="0" w:line="360" w:lineRule="auto"/>
        <w:jc w:val="center"/>
        <w:rPr>
          <w:rFonts w:ascii="Times New Roman" w:hAnsi="Times New Roman" w:cs="Times New Roman"/>
          <w:sz w:val="28"/>
          <w:szCs w:val="28"/>
          <w:lang w:val="kk-KZ"/>
        </w:rPr>
      </w:pPr>
      <w:r>
        <w:rPr>
          <w:rFonts w:ascii="Times New Roman" w:hAnsi="Times New Roman" w:cs="Times New Roman"/>
          <w:noProof/>
          <w:sz w:val="28"/>
          <w:szCs w:val="28"/>
          <w:lang w:val="ru-RU"/>
          <w14:ligatures w14:val="none"/>
        </w:rPr>
        <w:lastRenderedPageBreak/>
        <w:drawing>
          <wp:inline distT="0" distB="0" distL="0" distR="0">
            <wp:extent cx="4085303" cy="294848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276.jpg"/>
                    <pic:cNvPicPr/>
                  </pic:nvPicPr>
                  <pic:blipFill>
                    <a:blip r:embed="rId8">
                      <a:extLst>
                        <a:ext uri="{28A0092B-C50C-407E-A947-70E740481C1C}">
                          <a14:useLocalDpi xmlns:a14="http://schemas.microsoft.com/office/drawing/2010/main" val="0"/>
                        </a:ext>
                      </a:extLst>
                    </a:blip>
                    <a:stretch>
                      <a:fillRect/>
                    </a:stretch>
                  </pic:blipFill>
                  <pic:spPr>
                    <a:xfrm>
                      <a:off x="0" y="0"/>
                      <a:ext cx="4100288" cy="2959297"/>
                    </a:xfrm>
                    <a:prstGeom prst="rect">
                      <a:avLst/>
                    </a:prstGeom>
                    <a:ln>
                      <a:noFill/>
                    </a:ln>
                    <a:effectLst>
                      <a:softEdge rad="112500"/>
                    </a:effectLst>
                  </pic:spPr>
                </pic:pic>
              </a:graphicData>
            </a:graphic>
          </wp:inline>
        </w:drawing>
      </w:r>
    </w:p>
    <w:p w:rsidR="009674AE" w:rsidRDefault="009674AE" w:rsidP="006319B3">
      <w:pPr>
        <w:spacing w:after="0" w:line="360" w:lineRule="auto"/>
        <w:rPr>
          <w:rFonts w:ascii="Times New Roman" w:hAnsi="Times New Roman" w:cs="Times New Roman"/>
          <w:sz w:val="28"/>
          <w:szCs w:val="28"/>
          <w:lang w:val="kk-KZ"/>
        </w:rPr>
      </w:pPr>
    </w:p>
    <w:p w:rsidR="009674AE" w:rsidRDefault="009674AE" w:rsidP="006319B3">
      <w:pPr>
        <w:spacing w:after="0" w:line="360" w:lineRule="auto"/>
        <w:rPr>
          <w:rFonts w:ascii="Times New Roman" w:hAnsi="Times New Roman" w:cs="Times New Roman"/>
          <w:sz w:val="28"/>
          <w:szCs w:val="28"/>
          <w:lang w:val="kk-KZ"/>
        </w:rPr>
      </w:pPr>
    </w:p>
    <w:p w:rsidR="009674AE" w:rsidRDefault="009674AE" w:rsidP="006319B3">
      <w:pPr>
        <w:spacing w:after="0"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бөлісетін әдісім балалрға ерекше мотивация сыйлайды, әр сабақта оқушыларым ерекше белсенділік танытады. Бұл әдіс </w:t>
      </w:r>
      <w:r w:rsidRPr="009674AE">
        <w:rPr>
          <w:rFonts w:ascii="Times New Roman" w:hAnsi="Times New Roman" w:cs="Times New Roman"/>
          <w:sz w:val="28"/>
          <w:szCs w:val="28"/>
          <w:lang w:val="kk-KZ"/>
        </w:rPr>
        <w:t>“</w:t>
      </w:r>
      <w:r>
        <w:rPr>
          <w:rFonts w:ascii="Times New Roman" w:hAnsi="Times New Roman" w:cs="Times New Roman"/>
          <w:sz w:val="28"/>
          <w:szCs w:val="28"/>
          <w:lang w:val="kk-KZ"/>
        </w:rPr>
        <w:t>Lucky ticket</w:t>
      </w:r>
      <w:r w:rsidRPr="009674AE">
        <w:rPr>
          <w:rFonts w:ascii="Times New Roman" w:hAnsi="Times New Roman" w:cs="Times New Roman"/>
          <w:sz w:val="28"/>
          <w:szCs w:val="28"/>
          <w:lang w:val="kk-KZ"/>
        </w:rPr>
        <w:t>”</w:t>
      </w:r>
      <w:r>
        <w:rPr>
          <w:rFonts w:ascii="Times New Roman" w:hAnsi="Times New Roman" w:cs="Times New Roman"/>
          <w:sz w:val="28"/>
          <w:szCs w:val="28"/>
          <w:lang w:val="kk-KZ"/>
        </w:rPr>
        <w:t xml:space="preserve"> әдісі, яғни балаларға сыйақы, мақтау болып табылады.</w:t>
      </w:r>
      <w:r w:rsidRPr="009674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әдісті сабақ соңында қолданамын. Сабақта белсенділік танытқан балалар ғана осы билеттерді ала алады.Билет артында оқушыларды әртүрлі сыйақы күтеді. Мысалы: </w:t>
      </w:r>
      <w:r w:rsidR="002B336A">
        <w:rPr>
          <w:rFonts w:ascii="Times New Roman" w:hAnsi="Times New Roman" w:cs="Times New Roman"/>
          <w:sz w:val="28"/>
          <w:szCs w:val="28"/>
          <w:lang w:val="kk-KZ"/>
        </w:rPr>
        <w:t xml:space="preserve">10 </w:t>
      </w:r>
      <w:r w:rsidR="00F2120C">
        <w:rPr>
          <w:rFonts w:ascii="Times New Roman" w:hAnsi="Times New Roman" w:cs="Times New Roman"/>
          <w:sz w:val="28"/>
          <w:szCs w:val="28"/>
          <w:lang w:val="kk-KZ"/>
        </w:rPr>
        <w:t>балл, үй жұмысынан босатылады, бжб кезінде мұғалім көмегі, +5балл бжб , конфета, асханадан тегін пирожок секілді өз фантзияңызға байланысты жасай бересіз. Осыны көрген бала келесі сабақта міндетті түрде белсенді болады.</w:t>
      </w:r>
    </w:p>
    <w:p w:rsidR="00F2120C" w:rsidRPr="00F2120C" w:rsidRDefault="00F2120C" w:rsidP="00F2120C">
      <w:pPr>
        <w:spacing w:after="0" w:line="360" w:lineRule="auto"/>
        <w:jc w:val="center"/>
        <w:rPr>
          <w:rFonts w:ascii="Times New Roman" w:hAnsi="Times New Roman" w:cs="Times New Roman"/>
          <w:sz w:val="28"/>
          <w:szCs w:val="28"/>
          <w:lang w:val="kk-KZ"/>
        </w:rPr>
      </w:pPr>
      <w:r>
        <w:rPr>
          <w:rFonts w:ascii="Times New Roman" w:hAnsi="Times New Roman" w:cs="Times New Roman"/>
          <w:noProof/>
          <w:sz w:val="28"/>
          <w:szCs w:val="28"/>
          <w:lang w:val="ru-RU"/>
          <w14:ligatures w14:val="none"/>
        </w:rPr>
        <w:drawing>
          <wp:inline distT="0" distB="0" distL="0" distR="0">
            <wp:extent cx="2934929" cy="2399638"/>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2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9405" cy="2419650"/>
                    </a:xfrm>
                    <a:prstGeom prst="rect">
                      <a:avLst/>
                    </a:prstGeom>
                    <a:ln>
                      <a:noFill/>
                    </a:ln>
                    <a:effectLst>
                      <a:softEdge rad="112500"/>
                    </a:effectLst>
                  </pic:spPr>
                </pic:pic>
              </a:graphicData>
            </a:graphic>
          </wp:inline>
        </w:drawing>
      </w:r>
    </w:p>
    <w:p w:rsidR="00F2120C" w:rsidRPr="00F2120C" w:rsidRDefault="00F2120C" w:rsidP="00F2120C">
      <w:pPr>
        <w:spacing w:after="0" w:line="360" w:lineRule="auto"/>
        <w:rPr>
          <w:rFonts w:ascii="Times New Roman" w:hAnsi="Times New Roman" w:cs="Times New Roman"/>
          <w:sz w:val="28"/>
          <w:szCs w:val="28"/>
          <w:lang w:val="kk-KZ"/>
        </w:rPr>
      </w:pPr>
      <w:r w:rsidRPr="00F2120C">
        <w:rPr>
          <w:rFonts w:ascii="Times New Roman" w:hAnsi="Times New Roman" w:cs="Times New Roman"/>
          <w:sz w:val="28"/>
          <w:szCs w:val="28"/>
          <w:lang w:val="kk-KZ"/>
        </w:rPr>
        <w:lastRenderedPageBreak/>
        <w:t>Ағылшын тілін оқы</w:t>
      </w:r>
      <w:r>
        <w:rPr>
          <w:rFonts w:ascii="Times New Roman" w:hAnsi="Times New Roman" w:cs="Times New Roman"/>
          <w:sz w:val="28"/>
          <w:szCs w:val="28"/>
          <w:lang w:val="kk-KZ"/>
        </w:rPr>
        <w:t>ту әдістемесі әрдайым толықтырлу</w:t>
      </w:r>
      <w:r w:rsidRPr="00F2120C">
        <w:rPr>
          <w:rFonts w:ascii="Times New Roman" w:hAnsi="Times New Roman" w:cs="Times New Roman"/>
          <w:sz w:val="28"/>
          <w:szCs w:val="28"/>
          <w:lang w:val="kk-KZ"/>
        </w:rPr>
        <w:t>ы, дамытылуы тиіс. Ендеше оқушылардың дүниетанымын кеңейтуде танымдық белсенділігін арттырып, білім, біліктерін жетілдірудің қоғамдық мәні зор болып келеді.</w:t>
      </w:r>
    </w:p>
    <w:p w:rsidR="00F2120C" w:rsidRDefault="00F16C84" w:rsidP="00F2120C">
      <w:pPr>
        <w:spacing w:after="0" w:line="360" w:lineRule="auto"/>
        <w:rPr>
          <w:rFonts w:ascii="Times New Roman" w:hAnsi="Times New Roman" w:cs="Times New Roman"/>
          <w:sz w:val="28"/>
          <w:szCs w:val="28"/>
          <w:lang w:val="kk-KZ"/>
        </w:rPr>
      </w:pPr>
      <w:r w:rsidRPr="00F16C84">
        <w:rPr>
          <w:rFonts w:ascii="Times New Roman" w:hAnsi="Times New Roman" w:cs="Times New Roman"/>
          <w:sz w:val="28"/>
          <w:szCs w:val="28"/>
          <w:lang w:val="kk-KZ"/>
        </w:rPr>
        <w:t>Ағылшын тілі сабағында белсенді әдістерді,ойындарды қолдану өте тиімді. Оқушыларға білім беру барысында оқытудың белсенді әдісі олардың білім алу үрдісін дамыту мақсатында соның ішінде: шығармашылығын шыңдауға, дамытуға, таным белсенділігін арттыруға, дербестікке үйретуге, пікір алмасуға, өз ойын тиянақты, нақты жеткізе білуге, қабілетін бағалауға, тиімді қарым-қатынас орнатуға деген мақсатында қолданылады.</w:t>
      </w:r>
    </w:p>
    <w:p w:rsidR="00F16C84" w:rsidRPr="00F2120C" w:rsidRDefault="00F16C84" w:rsidP="00F2120C">
      <w:pPr>
        <w:spacing w:after="0" w:line="360" w:lineRule="auto"/>
        <w:rPr>
          <w:rFonts w:ascii="Times New Roman" w:hAnsi="Times New Roman" w:cs="Times New Roman"/>
          <w:sz w:val="28"/>
          <w:szCs w:val="28"/>
          <w:lang w:val="kk-KZ"/>
        </w:rPr>
      </w:pPr>
      <w:r w:rsidRPr="00F16C84">
        <w:rPr>
          <w:rFonts w:ascii="Times New Roman" w:hAnsi="Times New Roman" w:cs="Times New Roman"/>
          <w:sz w:val="28"/>
          <w:szCs w:val="28"/>
          <w:lang w:val="kk-KZ"/>
        </w:rPr>
        <w:t>Осы әдістер мен әдістемелердің қолдануына байланысты оқушылардың ағылшын тіліне деген қызығушылығының артқанын көреміз.</w:t>
      </w:r>
    </w:p>
    <w:p w:rsidR="00904143" w:rsidRPr="00904143" w:rsidRDefault="00904143" w:rsidP="006319B3">
      <w:pPr>
        <w:spacing w:after="0" w:line="360" w:lineRule="auto"/>
        <w:rPr>
          <w:rFonts w:ascii="Times New Roman" w:hAnsi="Times New Roman" w:cs="Times New Roman"/>
          <w:sz w:val="28"/>
          <w:szCs w:val="28"/>
          <w:lang w:val="kk-KZ"/>
        </w:rPr>
      </w:pPr>
    </w:p>
    <w:p w:rsidR="00772826" w:rsidRDefault="00772826" w:rsidP="00310E77">
      <w:pPr>
        <w:spacing w:after="0" w:line="360" w:lineRule="auto"/>
        <w:ind w:left="708"/>
        <w:rPr>
          <w:rFonts w:ascii="Times New Roman" w:hAnsi="Times New Roman" w:cs="Times New Roman"/>
          <w:sz w:val="28"/>
          <w:szCs w:val="28"/>
          <w:lang w:val="kk-KZ"/>
        </w:rPr>
      </w:pPr>
      <w:bookmarkStart w:id="0" w:name="_GoBack"/>
      <w:bookmarkEnd w:id="0"/>
    </w:p>
    <w:p w:rsidR="004A0E0B" w:rsidRPr="00772826" w:rsidRDefault="004A0E0B" w:rsidP="00310E77">
      <w:pPr>
        <w:spacing w:after="0" w:line="360" w:lineRule="auto"/>
        <w:ind w:left="708"/>
        <w:rPr>
          <w:rFonts w:ascii="Times New Roman" w:hAnsi="Times New Roman" w:cs="Times New Roman"/>
          <w:sz w:val="28"/>
          <w:szCs w:val="28"/>
          <w:lang w:val="kk-KZ"/>
        </w:rPr>
      </w:pPr>
    </w:p>
    <w:p w:rsidR="009D0199" w:rsidRPr="00772826" w:rsidRDefault="009D0199" w:rsidP="00310E77">
      <w:pPr>
        <w:spacing w:after="0" w:line="360" w:lineRule="auto"/>
        <w:ind w:left="708"/>
        <w:rPr>
          <w:rFonts w:ascii="Times New Roman" w:hAnsi="Times New Roman" w:cs="Times New Roman"/>
          <w:sz w:val="28"/>
          <w:szCs w:val="28"/>
          <w:lang w:val="kk-KZ"/>
        </w:rPr>
      </w:pPr>
    </w:p>
    <w:p w:rsidR="009D0199" w:rsidRDefault="009D0199" w:rsidP="00310E77">
      <w:pPr>
        <w:spacing w:after="0" w:line="360" w:lineRule="auto"/>
        <w:ind w:left="708"/>
        <w:rPr>
          <w:rFonts w:ascii="Times New Roman" w:hAnsi="Times New Roman" w:cs="Times New Roman"/>
          <w:sz w:val="28"/>
          <w:szCs w:val="28"/>
          <w:lang w:val="kk-KZ"/>
        </w:rPr>
      </w:pPr>
    </w:p>
    <w:p w:rsidR="009D0199" w:rsidRPr="00DB4736" w:rsidRDefault="009D0199" w:rsidP="00310E77">
      <w:pPr>
        <w:spacing w:after="0" w:line="360" w:lineRule="auto"/>
        <w:ind w:left="708"/>
        <w:rPr>
          <w:rFonts w:ascii="Times New Roman" w:hAnsi="Times New Roman" w:cs="Times New Roman"/>
          <w:sz w:val="28"/>
          <w:szCs w:val="28"/>
          <w:lang w:val="kk-KZ"/>
        </w:rPr>
      </w:pPr>
    </w:p>
    <w:sectPr w:rsidR="009D0199" w:rsidRPr="00DB4736" w:rsidSect="00DB4736">
      <w:footerReference w:type="default" r:id="rId10"/>
      <w:pgSz w:w="11906" w:h="16838"/>
      <w:pgMar w:top="1418" w:right="1418" w:bottom="1418" w:left="1418" w:header="709" w:footer="709" w:gutter="0"/>
      <w:pgBorders w:offsetFrom="page">
        <w:top w:val="double" w:sz="4" w:space="24" w:color="0070C0"/>
        <w:left w:val="double" w:sz="4" w:space="24" w:color="0070C0"/>
        <w:bottom w:val="double" w:sz="4" w:space="24" w:color="0070C0"/>
        <w:right w:val="doub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656" w:rsidRDefault="00B13656" w:rsidP="00F16C84">
      <w:pPr>
        <w:spacing w:after="0" w:line="240" w:lineRule="auto"/>
      </w:pPr>
      <w:r>
        <w:separator/>
      </w:r>
    </w:p>
  </w:endnote>
  <w:endnote w:type="continuationSeparator" w:id="0">
    <w:p w:rsidR="00B13656" w:rsidRDefault="00B13656" w:rsidP="00F16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042177"/>
      <w:docPartObj>
        <w:docPartGallery w:val="Page Numbers (Bottom of Page)"/>
        <w:docPartUnique/>
      </w:docPartObj>
    </w:sdtPr>
    <w:sdtContent>
      <w:p w:rsidR="00F16C84" w:rsidRDefault="00F16C84">
        <w:pPr>
          <w:pStyle w:val="a6"/>
          <w:jc w:val="right"/>
        </w:pPr>
        <w:r>
          <w:fldChar w:fldCharType="begin"/>
        </w:r>
        <w:r>
          <w:instrText>PAGE   \* MERGEFORMAT</w:instrText>
        </w:r>
        <w:r>
          <w:fldChar w:fldCharType="separate"/>
        </w:r>
        <w:r w:rsidRPr="00F16C84">
          <w:rPr>
            <w:noProof/>
            <w:lang w:val="ru-RU"/>
          </w:rPr>
          <w:t>6</w:t>
        </w:r>
        <w:r>
          <w:fldChar w:fldCharType="end"/>
        </w:r>
      </w:p>
    </w:sdtContent>
  </w:sdt>
  <w:p w:rsidR="00F16C84" w:rsidRDefault="00F16C8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656" w:rsidRDefault="00B13656" w:rsidP="00F16C84">
      <w:pPr>
        <w:spacing w:after="0" w:line="240" w:lineRule="auto"/>
      </w:pPr>
      <w:r>
        <w:separator/>
      </w:r>
    </w:p>
  </w:footnote>
  <w:footnote w:type="continuationSeparator" w:id="0">
    <w:p w:rsidR="00B13656" w:rsidRDefault="00B13656" w:rsidP="00F16C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3FD"/>
    <w:rsid w:val="00175A7E"/>
    <w:rsid w:val="001F3139"/>
    <w:rsid w:val="002B336A"/>
    <w:rsid w:val="00310E77"/>
    <w:rsid w:val="003D73FD"/>
    <w:rsid w:val="004313B1"/>
    <w:rsid w:val="004A0E0B"/>
    <w:rsid w:val="00535D4C"/>
    <w:rsid w:val="006319B3"/>
    <w:rsid w:val="00772826"/>
    <w:rsid w:val="00833882"/>
    <w:rsid w:val="0084734D"/>
    <w:rsid w:val="00904143"/>
    <w:rsid w:val="009674AE"/>
    <w:rsid w:val="009D0199"/>
    <w:rsid w:val="00A1429D"/>
    <w:rsid w:val="00A37220"/>
    <w:rsid w:val="00B13656"/>
    <w:rsid w:val="00BB5313"/>
    <w:rsid w:val="00C03A2A"/>
    <w:rsid w:val="00C2146F"/>
    <w:rsid w:val="00C97F01"/>
    <w:rsid w:val="00DB4736"/>
    <w:rsid w:val="00DD3D71"/>
    <w:rsid w:val="00EF6BDC"/>
    <w:rsid w:val="00F15C29"/>
    <w:rsid w:val="00F16C84"/>
    <w:rsid w:val="00F2120C"/>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FECD7"/>
  <w15:chartTrackingRefBased/>
  <w15:docId w15:val="{CF8E1E8F-D4D9-47DC-9B71-00343BFA3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A2A"/>
    <w:rPr>
      <w:kern w:val="2"/>
      <w:lang w:val="en-US"/>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19B3"/>
    <w:pPr>
      <w:ind w:left="720"/>
      <w:contextualSpacing/>
    </w:pPr>
  </w:style>
  <w:style w:type="paragraph" w:styleId="a4">
    <w:name w:val="header"/>
    <w:basedOn w:val="a"/>
    <w:link w:val="a5"/>
    <w:uiPriority w:val="99"/>
    <w:unhideWhenUsed/>
    <w:rsid w:val="00F16C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16C84"/>
    <w:rPr>
      <w:kern w:val="2"/>
      <w:lang w:val="en-US"/>
      <w14:ligatures w14:val="standardContextual"/>
    </w:rPr>
  </w:style>
  <w:style w:type="paragraph" w:styleId="a6">
    <w:name w:val="footer"/>
    <w:basedOn w:val="a"/>
    <w:link w:val="a7"/>
    <w:uiPriority w:val="99"/>
    <w:unhideWhenUsed/>
    <w:rsid w:val="00F16C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16C84"/>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2784">
      <w:bodyDiv w:val="1"/>
      <w:marLeft w:val="0"/>
      <w:marRight w:val="0"/>
      <w:marTop w:val="0"/>
      <w:marBottom w:val="0"/>
      <w:divBdr>
        <w:top w:val="none" w:sz="0" w:space="0" w:color="auto"/>
        <w:left w:val="none" w:sz="0" w:space="0" w:color="auto"/>
        <w:bottom w:val="none" w:sz="0" w:space="0" w:color="auto"/>
        <w:right w:val="none" w:sz="0" w:space="0" w:color="auto"/>
      </w:divBdr>
    </w:div>
    <w:div w:id="1068696338">
      <w:bodyDiv w:val="1"/>
      <w:marLeft w:val="0"/>
      <w:marRight w:val="0"/>
      <w:marTop w:val="0"/>
      <w:marBottom w:val="0"/>
      <w:divBdr>
        <w:top w:val="none" w:sz="0" w:space="0" w:color="auto"/>
        <w:left w:val="none" w:sz="0" w:space="0" w:color="auto"/>
        <w:bottom w:val="none" w:sz="0" w:space="0" w:color="auto"/>
        <w:right w:val="none" w:sz="0" w:space="0" w:color="auto"/>
      </w:divBdr>
    </w:div>
    <w:div w:id="124514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2473</TotalTime>
  <Pages>6</Pages>
  <Words>913</Words>
  <Characters>5205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ayaul</dc:creator>
  <cp:keywords/>
  <dc:description/>
  <cp:lastModifiedBy>ayaul</cp:lastModifiedBy>
  <cp:revision>10</cp:revision>
  <dcterms:created xsi:type="dcterms:W3CDTF">2023-10-23T04:23:00Z</dcterms:created>
  <dcterms:modified xsi:type="dcterms:W3CDTF">2023-10-25T08:19:00Z</dcterms:modified>
</cp:coreProperties>
</file>