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7A" w:rsidRPr="002D5E7A" w:rsidRDefault="002D5E7A" w:rsidP="002D5E7A">
      <w:pPr>
        <w:spacing w:after="0"/>
        <w:jc w:val="center"/>
        <w:rPr>
          <w:rFonts w:ascii="Times New Roman" w:hAnsi="Times New Roman" w:cs="Times New Roman"/>
          <w:b/>
          <w:szCs w:val="20"/>
          <w:lang w:val="kk-KZ"/>
        </w:rPr>
      </w:pPr>
      <w:r w:rsidRPr="002D5E7A">
        <w:rPr>
          <w:rFonts w:ascii="Times New Roman" w:hAnsi="Times New Roman" w:cs="Times New Roman"/>
          <w:b/>
          <w:szCs w:val="20"/>
          <w:lang w:val="kk-KZ"/>
        </w:rPr>
        <w:t xml:space="preserve">Орта  білім  беру  ұйымдарының  педагогіне  арналған  </w:t>
      </w:r>
    </w:p>
    <w:p w:rsidR="002D5E7A" w:rsidRPr="002D5E7A" w:rsidRDefault="002D5E7A" w:rsidP="002D5E7A">
      <w:pPr>
        <w:spacing w:after="0"/>
        <w:jc w:val="center"/>
        <w:rPr>
          <w:rFonts w:ascii="Times New Roman" w:hAnsi="Times New Roman" w:cs="Times New Roman"/>
          <w:b/>
          <w:szCs w:val="20"/>
          <w:lang w:val="kk-KZ"/>
        </w:rPr>
      </w:pPr>
      <w:r w:rsidRPr="002D5E7A">
        <w:rPr>
          <w:rFonts w:ascii="Times New Roman" w:hAnsi="Times New Roman" w:cs="Times New Roman"/>
          <w:b/>
          <w:szCs w:val="20"/>
          <w:lang w:val="kk-KZ"/>
        </w:rPr>
        <w:t xml:space="preserve">сабақ  жоспары  </w:t>
      </w:r>
    </w:p>
    <w:p w:rsidR="002D5E7A" w:rsidRPr="002D5E7A" w:rsidRDefault="002D5E7A" w:rsidP="002D5E7A">
      <w:pPr>
        <w:spacing w:after="0"/>
        <w:jc w:val="center"/>
        <w:rPr>
          <w:rFonts w:ascii="Times New Roman" w:hAnsi="Times New Roman" w:cs="Times New Roman"/>
          <w:b/>
          <w:szCs w:val="20"/>
          <w:lang w:val="kk-KZ"/>
        </w:rPr>
      </w:pPr>
    </w:p>
    <w:p w:rsidR="002D5E7A" w:rsidRPr="002D5E7A" w:rsidRDefault="002D5E7A" w:rsidP="002D5E7A">
      <w:pPr>
        <w:spacing w:after="0"/>
        <w:jc w:val="center"/>
        <w:rPr>
          <w:rFonts w:ascii="Times New Roman" w:hAnsi="Times New Roman" w:cs="Times New Roman"/>
          <w:b/>
          <w:szCs w:val="20"/>
          <w:lang w:val="kk-KZ"/>
        </w:rPr>
      </w:pPr>
      <w:r w:rsidRPr="002D5E7A">
        <w:rPr>
          <w:rFonts w:ascii="Times New Roman" w:hAnsi="Times New Roman" w:cs="Times New Roman"/>
          <w:b/>
          <w:szCs w:val="20"/>
          <w:lang w:val="kk-KZ"/>
        </w:rPr>
        <w:t xml:space="preserve">Сабақтың барысы: </w:t>
      </w:r>
    </w:p>
    <w:tbl>
      <w:tblPr>
        <w:tblStyle w:val="a4"/>
        <w:tblW w:w="10632" w:type="dxa"/>
        <w:jc w:val="center"/>
        <w:tblInd w:w="-34" w:type="dxa"/>
        <w:tblLayout w:type="fixed"/>
        <w:tblLook w:val="04A0" w:firstRow="1" w:lastRow="0" w:firstColumn="1" w:lastColumn="0" w:noHBand="0" w:noVBand="1"/>
      </w:tblPr>
      <w:tblGrid>
        <w:gridCol w:w="2410"/>
        <w:gridCol w:w="4536"/>
        <w:gridCol w:w="1560"/>
        <w:gridCol w:w="425"/>
        <w:gridCol w:w="709"/>
        <w:gridCol w:w="992"/>
      </w:tblGrid>
      <w:tr w:rsidR="002D5E7A" w:rsidRPr="002D5E7A" w:rsidTr="002D5E7A">
        <w:trPr>
          <w:jc w:val="center"/>
        </w:trPr>
        <w:tc>
          <w:tcPr>
            <w:tcW w:w="10632" w:type="dxa"/>
            <w:gridSpan w:val="6"/>
            <w:tcBorders>
              <w:top w:val="single" w:sz="4" w:space="0" w:color="auto"/>
              <w:left w:val="single" w:sz="4" w:space="0" w:color="auto"/>
              <w:bottom w:val="single" w:sz="4" w:space="0" w:color="auto"/>
              <w:right w:val="single" w:sz="4" w:space="0" w:color="auto"/>
            </w:tcBorders>
            <w:hideMark/>
          </w:tcPr>
          <w:p w:rsidR="002D5E7A" w:rsidRPr="002D5E7A" w:rsidRDefault="002D5E7A" w:rsidP="00F85F0E">
            <w:pPr>
              <w:spacing w:before="100" w:beforeAutospacing="1" w:after="100" w:afterAutospacing="1"/>
              <w:contextualSpacing/>
              <w:rPr>
                <w:szCs w:val="20"/>
                <w:lang w:val="kk-KZ"/>
              </w:rPr>
            </w:pPr>
            <w:r w:rsidRPr="002D5E7A">
              <w:rPr>
                <w:rFonts w:ascii="Times New Roman" w:hAnsi="Times New Roman" w:cs="Times New Roman"/>
                <w:b/>
                <w:szCs w:val="20"/>
                <w:lang w:val="kk-KZ"/>
              </w:rPr>
              <w:t>Бөлім: Қазақстанның су ресурстары. Ә.Нұрпейісов «Қан мен тер»</w:t>
            </w:r>
          </w:p>
          <w:p w:rsidR="002D5E7A" w:rsidRPr="002D5E7A" w:rsidRDefault="002D5E7A" w:rsidP="00F85F0E">
            <w:pPr>
              <w:rPr>
                <w:rFonts w:ascii="Times New Roman" w:hAnsi="Times New Roman" w:cs="Times New Roman"/>
                <w:b/>
                <w:szCs w:val="20"/>
                <w:lang w:val="kk-KZ"/>
              </w:rPr>
            </w:pPr>
          </w:p>
        </w:tc>
      </w:tr>
      <w:tr w:rsidR="002D5E7A" w:rsidRPr="002D5E7A" w:rsidTr="002D5E7A">
        <w:trPr>
          <w:jc w:val="center"/>
        </w:trPr>
        <w:tc>
          <w:tcPr>
            <w:tcW w:w="6946" w:type="dxa"/>
            <w:gridSpan w:val="2"/>
            <w:tcBorders>
              <w:top w:val="single" w:sz="4" w:space="0" w:color="auto"/>
              <w:left w:val="single" w:sz="4" w:space="0" w:color="auto"/>
              <w:bottom w:val="single" w:sz="4" w:space="0" w:color="auto"/>
              <w:right w:val="single" w:sz="4" w:space="0" w:color="auto"/>
            </w:tcBorders>
            <w:hideMark/>
          </w:tcPr>
          <w:p w:rsidR="002D5E7A" w:rsidRPr="002D5E7A" w:rsidRDefault="002D5E7A" w:rsidP="002D5E7A">
            <w:pPr>
              <w:rPr>
                <w:rFonts w:ascii="Times New Roman" w:hAnsi="Times New Roman" w:cs="Times New Roman"/>
                <w:szCs w:val="20"/>
                <w:lang w:val="kk-KZ"/>
              </w:rPr>
            </w:pPr>
            <w:r w:rsidRPr="002D5E7A">
              <w:rPr>
                <w:rFonts w:ascii="Times New Roman" w:hAnsi="Times New Roman" w:cs="Times New Roman"/>
                <w:b/>
                <w:szCs w:val="20"/>
                <w:lang w:val="kk-KZ"/>
              </w:rPr>
              <w:t>Күні:</w:t>
            </w:r>
          </w:p>
        </w:tc>
        <w:tc>
          <w:tcPr>
            <w:tcW w:w="3686" w:type="dxa"/>
            <w:gridSpan w:val="4"/>
            <w:tcBorders>
              <w:top w:val="single" w:sz="4" w:space="0" w:color="auto"/>
              <w:left w:val="single" w:sz="4" w:space="0" w:color="auto"/>
              <w:bottom w:val="single" w:sz="4" w:space="0" w:color="auto"/>
              <w:right w:val="single" w:sz="4" w:space="0" w:color="auto"/>
            </w:tcBorders>
          </w:tcPr>
          <w:p w:rsidR="002D5E7A" w:rsidRPr="002D5E7A" w:rsidRDefault="002D5E7A" w:rsidP="002D5E7A">
            <w:pPr>
              <w:rPr>
                <w:rFonts w:ascii="Times New Roman" w:hAnsi="Times New Roman" w:cs="Times New Roman"/>
                <w:b/>
                <w:szCs w:val="20"/>
                <w:lang w:val="kk-KZ"/>
              </w:rPr>
            </w:pPr>
            <w:r w:rsidRPr="002D5E7A">
              <w:rPr>
                <w:rFonts w:ascii="Times New Roman" w:hAnsi="Times New Roman" w:cs="Times New Roman"/>
                <w:b/>
                <w:szCs w:val="20"/>
                <w:lang w:val="kk-KZ"/>
              </w:rPr>
              <w:t xml:space="preserve">Педагогтің аты-жөні: </w:t>
            </w:r>
            <w:r w:rsidRPr="002D5E7A">
              <w:rPr>
                <w:rFonts w:ascii="Times New Roman" w:hAnsi="Times New Roman" w:cs="Times New Roman"/>
                <w:szCs w:val="20"/>
                <w:lang w:val="kk-KZ"/>
              </w:rPr>
              <w:t>Габдижалел А.Г.</w:t>
            </w:r>
          </w:p>
        </w:tc>
      </w:tr>
      <w:tr w:rsidR="002D5E7A" w:rsidRPr="002D5E7A" w:rsidTr="002D5E7A">
        <w:trPr>
          <w:jc w:val="center"/>
        </w:trPr>
        <w:tc>
          <w:tcPr>
            <w:tcW w:w="6946" w:type="dxa"/>
            <w:gridSpan w:val="2"/>
            <w:tcBorders>
              <w:top w:val="single" w:sz="4" w:space="0" w:color="auto"/>
              <w:left w:val="single" w:sz="4" w:space="0" w:color="auto"/>
              <w:bottom w:val="single" w:sz="4" w:space="0" w:color="auto"/>
              <w:right w:val="single" w:sz="4" w:space="0" w:color="auto"/>
            </w:tcBorders>
            <w:hideMark/>
          </w:tcPr>
          <w:p w:rsidR="002D5E7A" w:rsidRPr="002D5E7A" w:rsidRDefault="002D5E7A" w:rsidP="002D5E7A">
            <w:pPr>
              <w:rPr>
                <w:rFonts w:ascii="Times New Roman" w:hAnsi="Times New Roman" w:cs="Times New Roman"/>
                <w:szCs w:val="20"/>
                <w:lang w:val="kk-KZ"/>
              </w:rPr>
            </w:pPr>
            <w:r w:rsidRPr="002D5E7A">
              <w:rPr>
                <w:rFonts w:ascii="Times New Roman" w:hAnsi="Times New Roman" w:cs="Times New Roman"/>
                <w:b/>
                <w:szCs w:val="20"/>
                <w:lang w:val="kk-KZ"/>
              </w:rPr>
              <w:t>Сынып:</w:t>
            </w:r>
            <w:r w:rsidRPr="002D5E7A">
              <w:rPr>
                <w:rFonts w:ascii="Times New Roman" w:hAnsi="Times New Roman" w:cs="Times New Roman"/>
                <w:szCs w:val="20"/>
                <w:lang w:val="kk-KZ"/>
              </w:rPr>
              <w:t xml:space="preserve"> </w:t>
            </w:r>
            <w:r w:rsidRPr="002D5E7A">
              <w:rPr>
                <w:rFonts w:ascii="Times New Roman" w:hAnsi="Times New Roman" w:cs="Times New Roman"/>
                <w:szCs w:val="20"/>
                <w:lang w:val="kk-KZ"/>
              </w:rPr>
              <w:t>8</w:t>
            </w:r>
          </w:p>
        </w:tc>
        <w:tc>
          <w:tcPr>
            <w:tcW w:w="1985" w:type="dxa"/>
            <w:gridSpan w:val="2"/>
            <w:tcBorders>
              <w:top w:val="single" w:sz="4" w:space="0" w:color="auto"/>
              <w:left w:val="single" w:sz="4" w:space="0" w:color="auto"/>
              <w:bottom w:val="single" w:sz="4" w:space="0" w:color="auto"/>
              <w:right w:val="single" w:sz="4" w:space="0" w:color="auto"/>
            </w:tcBorders>
            <w:hideMark/>
          </w:tcPr>
          <w:p w:rsidR="002D5E7A" w:rsidRPr="002D5E7A" w:rsidRDefault="002D5E7A" w:rsidP="00F85F0E">
            <w:pPr>
              <w:rPr>
                <w:rFonts w:ascii="Times New Roman" w:hAnsi="Times New Roman" w:cs="Times New Roman"/>
                <w:b/>
                <w:szCs w:val="20"/>
                <w:lang w:val="kk-KZ"/>
              </w:rPr>
            </w:pPr>
            <w:r w:rsidRPr="002D5E7A">
              <w:rPr>
                <w:rFonts w:ascii="Times New Roman" w:hAnsi="Times New Roman" w:cs="Times New Roman"/>
                <w:b/>
                <w:szCs w:val="20"/>
                <w:lang w:val="kk-KZ"/>
              </w:rPr>
              <w:t>Қатысушылар  саны:</w:t>
            </w:r>
          </w:p>
        </w:tc>
        <w:tc>
          <w:tcPr>
            <w:tcW w:w="1701" w:type="dxa"/>
            <w:gridSpan w:val="2"/>
            <w:tcBorders>
              <w:top w:val="single" w:sz="4" w:space="0" w:color="auto"/>
              <w:left w:val="single" w:sz="4" w:space="0" w:color="auto"/>
              <w:bottom w:val="single" w:sz="4" w:space="0" w:color="auto"/>
              <w:right w:val="single" w:sz="4" w:space="0" w:color="auto"/>
            </w:tcBorders>
            <w:hideMark/>
          </w:tcPr>
          <w:p w:rsidR="002D5E7A" w:rsidRPr="002D5E7A" w:rsidRDefault="002D5E7A" w:rsidP="00F85F0E">
            <w:pPr>
              <w:rPr>
                <w:rFonts w:ascii="Times New Roman" w:hAnsi="Times New Roman" w:cs="Times New Roman"/>
                <w:b/>
                <w:szCs w:val="20"/>
                <w:lang w:val="kk-KZ"/>
              </w:rPr>
            </w:pPr>
            <w:r w:rsidRPr="002D5E7A">
              <w:rPr>
                <w:rFonts w:ascii="Times New Roman" w:hAnsi="Times New Roman" w:cs="Times New Roman"/>
                <w:b/>
                <w:szCs w:val="20"/>
                <w:lang w:val="kk-KZ"/>
              </w:rPr>
              <w:t>Қатыспағандар  саны:</w:t>
            </w:r>
          </w:p>
        </w:tc>
      </w:tr>
      <w:tr w:rsidR="002D5E7A" w:rsidRPr="002D5E7A" w:rsidTr="002D5E7A">
        <w:trPr>
          <w:jc w:val="center"/>
        </w:trPr>
        <w:tc>
          <w:tcPr>
            <w:tcW w:w="6946" w:type="dxa"/>
            <w:gridSpan w:val="2"/>
            <w:tcBorders>
              <w:top w:val="single" w:sz="4" w:space="0" w:color="auto"/>
              <w:left w:val="single" w:sz="4" w:space="0" w:color="auto"/>
              <w:bottom w:val="single" w:sz="4" w:space="0" w:color="auto"/>
              <w:right w:val="single" w:sz="4" w:space="0" w:color="auto"/>
            </w:tcBorders>
            <w:hideMark/>
          </w:tcPr>
          <w:p w:rsidR="002D5E7A" w:rsidRPr="002D5E7A" w:rsidRDefault="002D5E7A" w:rsidP="00F85F0E">
            <w:pPr>
              <w:rPr>
                <w:rFonts w:ascii="Times New Roman" w:hAnsi="Times New Roman" w:cs="Times New Roman"/>
                <w:szCs w:val="20"/>
                <w:lang w:val="kk-KZ"/>
              </w:rPr>
            </w:pPr>
            <w:r w:rsidRPr="002D5E7A">
              <w:rPr>
                <w:rFonts w:ascii="Times New Roman" w:hAnsi="Times New Roman" w:cs="Times New Roman"/>
                <w:b/>
                <w:szCs w:val="20"/>
                <w:lang w:val="kk-KZ"/>
              </w:rPr>
              <w:t xml:space="preserve">Сабақтың  тықырыбы: </w:t>
            </w:r>
            <w:r w:rsidRPr="002D5E7A">
              <w:rPr>
                <w:rFonts w:ascii="Times New Roman" w:hAnsi="Times New Roman" w:cs="Times New Roman"/>
                <w:szCs w:val="20"/>
                <w:lang w:val="kk-KZ"/>
              </w:rPr>
              <w:t>Сусыз тіршілік жоқ</w:t>
            </w:r>
          </w:p>
        </w:tc>
        <w:tc>
          <w:tcPr>
            <w:tcW w:w="3686" w:type="dxa"/>
            <w:gridSpan w:val="4"/>
            <w:tcBorders>
              <w:top w:val="single" w:sz="4" w:space="0" w:color="auto"/>
              <w:left w:val="single" w:sz="4" w:space="0" w:color="auto"/>
              <w:bottom w:val="single" w:sz="4" w:space="0" w:color="auto"/>
              <w:right w:val="single" w:sz="4" w:space="0" w:color="auto"/>
            </w:tcBorders>
          </w:tcPr>
          <w:p w:rsidR="002D5E7A" w:rsidRPr="002D5E7A" w:rsidRDefault="002D5E7A" w:rsidP="00F85F0E">
            <w:pPr>
              <w:rPr>
                <w:rFonts w:ascii="Times New Roman" w:hAnsi="Times New Roman" w:cs="Times New Roman"/>
                <w:b/>
                <w:szCs w:val="20"/>
                <w:lang w:val="kk-KZ"/>
              </w:rPr>
            </w:pPr>
          </w:p>
        </w:tc>
      </w:tr>
      <w:tr w:rsidR="002D5E7A" w:rsidRPr="002D5E7A" w:rsidTr="002D5E7A">
        <w:trPr>
          <w:jc w:val="center"/>
        </w:trPr>
        <w:tc>
          <w:tcPr>
            <w:tcW w:w="10632" w:type="dxa"/>
            <w:gridSpan w:val="6"/>
            <w:tcBorders>
              <w:top w:val="single" w:sz="4" w:space="0" w:color="auto"/>
              <w:left w:val="single" w:sz="4" w:space="0" w:color="auto"/>
              <w:bottom w:val="single" w:sz="4" w:space="0" w:color="auto"/>
              <w:right w:val="single" w:sz="4" w:space="0" w:color="auto"/>
            </w:tcBorders>
            <w:hideMark/>
          </w:tcPr>
          <w:p w:rsidR="002D5E7A" w:rsidRPr="002D5E7A" w:rsidRDefault="002D5E7A" w:rsidP="00F85F0E">
            <w:pPr>
              <w:pStyle w:val="Default"/>
              <w:spacing w:before="100" w:beforeAutospacing="1" w:after="100" w:afterAutospacing="1"/>
              <w:contextualSpacing/>
              <w:jc w:val="both"/>
              <w:rPr>
                <w:b/>
                <w:sz w:val="22"/>
                <w:szCs w:val="20"/>
                <w:lang w:val="kk-KZ"/>
              </w:rPr>
            </w:pPr>
            <w:r w:rsidRPr="002D5E7A">
              <w:rPr>
                <w:b/>
                <w:sz w:val="22"/>
                <w:szCs w:val="20"/>
                <w:lang w:val="kk-KZ"/>
              </w:rPr>
              <w:t>Сабақтың  мақсаты:</w:t>
            </w:r>
            <w:r w:rsidRPr="002D5E7A">
              <w:rPr>
                <w:sz w:val="22"/>
                <w:szCs w:val="20"/>
                <w:lang w:val="kk-KZ"/>
              </w:rPr>
              <w:t xml:space="preserve"> 8.2.2.1. түрлі жанрдағы көркем мәтіндерге сүйене отырып, көңіл-күйді білдіруде  ұлттық сөз әдебі  мен сөйлеу этикеті формаларын қолдана білу; 8.5.1.1.  үстеулерді жазба, ауызша жұмыстарда орынды қолдану.</w:t>
            </w:r>
          </w:p>
        </w:tc>
      </w:tr>
      <w:tr w:rsidR="002D5E7A" w:rsidRPr="002D5E7A" w:rsidTr="002D5E7A">
        <w:trPr>
          <w:jc w:val="center"/>
        </w:trPr>
        <w:tc>
          <w:tcPr>
            <w:tcW w:w="2410" w:type="dxa"/>
            <w:tcBorders>
              <w:top w:val="single" w:sz="4" w:space="0" w:color="auto"/>
              <w:left w:val="single" w:sz="4" w:space="0" w:color="auto"/>
              <w:bottom w:val="single" w:sz="4" w:space="0" w:color="auto"/>
              <w:right w:val="single" w:sz="4" w:space="0" w:color="auto"/>
            </w:tcBorders>
            <w:hideMark/>
          </w:tcPr>
          <w:p w:rsidR="002D5E7A" w:rsidRPr="002D5E7A" w:rsidRDefault="002D5E7A" w:rsidP="00F85F0E">
            <w:pPr>
              <w:rPr>
                <w:rFonts w:ascii="Times New Roman" w:hAnsi="Times New Roman" w:cs="Times New Roman"/>
                <w:b/>
                <w:szCs w:val="20"/>
                <w:lang w:val="kk-KZ"/>
              </w:rPr>
            </w:pPr>
            <w:r w:rsidRPr="002D5E7A">
              <w:rPr>
                <w:rFonts w:ascii="Times New Roman" w:hAnsi="Times New Roman" w:cs="Times New Roman"/>
                <w:b/>
                <w:szCs w:val="20"/>
                <w:lang w:val="kk-KZ"/>
              </w:rPr>
              <w:t>Сабақтың  кезеңі/уақыт</w:t>
            </w:r>
          </w:p>
        </w:tc>
        <w:tc>
          <w:tcPr>
            <w:tcW w:w="4536" w:type="dxa"/>
            <w:tcBorders>
              <w:top w:val="single" w:sz="4" w:space="0" w:color="auto"/>
              <w:left w:val="single" w:sz="4" w:space="0" w:color="auto"/>
              <w:bottom w:val="single" w:sz="4" w:space="0" w:color="auto"/>
              <w:right w:val="single" w:sz="4" w:space="0" w:color="auto"/>
            </w:tcBorders>
            <w:hideMark/>
          </w:tcPr>
          <w:p w:rsidR="002D5E7A" w:rsidRPr="002D5E7A" w:rsidRDefault="002D5E7A" w:rsidP="00F85F0E">
            <w:pPr>
              <w:rPr>
                <w:rFonts w:ascii="Times New Roman" w:hAnsi="Times New Roman" w:cs="Times New Roman"/>
                <w:b/>
                <w:szCs w:val="20"/>
                <w:lang w:val="kk-KZ"/>
              </w:rPr>
            </w:pPr>
            <w:r w:rsidRPr="002D5E7A">
              <w:rPr>
                <w:rFonts w:ascii="Times New Roman" w:hAnsi="Times New Roman" w:cs="Times New Roman"/>
                <w:b/>
                <w:szCs w:val="20"/>
                <w:lang w:val="kk-KZ"/>
              </w:rPr>
              <w:t>Педагогтің әрекеті</w:t>
            </w:r>
          </w:p>
        </w:tc>
        <w:tc>
          <w:tcPr>
            <w:tcW w:w="1560" w:type="dxa"/>
            <w:tcBorders>
              <w:top w:val="single" w:sz="4" w:space="0" w:color="auto"/>
              <w:left w:val="single" w:sz="4" w:space="0" w:color="auto"/>
              <w:bottom w:val="single" w:sz="4" w:space="0" w:color="auto"/>
              <w:right w:val="single" w:sz="4" w:space="0" w:color="auto"/>
            </w:tcBorders>
            <w:hideMark/>
          </w:tcPr>
          <w:p w:rsidR="002D5E7A" w:rsidRPr="002D5E7A" w:rsidRDefault="002D5E7A" w:rsidP="00F85F0E">
            <w:pPr>
              <w:rPr>
                <w:rFonts w:ascii="Times New Roman" w:hAnsi="Times New Roman" w:cs="Times New Roman"/>
                <w:b/>
                <w:szCs w:val="20"/>
                <w:lang w:val="kk-KZ"/>
              </w:rPr>
            </w:pPr>
            <w:r w:rsidRPr="002D5E7A">
              <w:rPr>
                <w:rFonts w:ascii="Times New Roman" w:hAnsi="Times New Roman" w:cs="Times New Roman"/>
                <w:b/>
                <w:szCs w:val="20"/>
                <w:lang w:val="kk-KZ"/>
              </w:rPr>
              <w:t>Оқушының  әрекеті</w:t>
            </w:r>
          </w:p>
        </w:tc>
        <w:tc>
          <w:tcPr>
            <w:tcW w:w="1134" w:type="dxa"/>
            <w:gridSpan w:val="2"/>
            <w:tcBorders>
              <w:top w:val="single" w:sz="4" w:space="0" w:color="auto"/>
              <w:left w:val="single" w:sz="4" w:space="0" w:color="auto"/>
              <w:bottom w:val="single" w:sz="4" w:space="0" w:color="auto"/>
              <w:right w:val="single" w:sz="4" w:space="0" w:color="auto"/>
            </w:tcBorders>
            <w:hideMark/>
          </w:tcPr>
          <w:p w:rsidR="002D5E7A" w:rsidRPr="002D5E7A" w:rsidRDefault="002D5E7A" w:rsidP="00F85F0E">
            <w:pPr>
              <w:rPr>
                <w:rFonts w:ascii="Times New Roman" w:hAnsi="Times New Roman" w:cs="Times New Roman"/>
                <w:b/>
                <w:szCs w:val="20"/>
                <w:lang w:val="kk-KZ"/>
              </w:rPr>
            </w:pPr>
            <w:r w:rsidRPr="002D5E7A">
              <w:rPr>
                <w:rFonts w:ascii="Times New Roman" w:hAnsi="Times New Roman" w:cs="Times New Roman"/>
                <w:b/>
                <w:szCs w:val="20"/>
                <w:lang w:val="kk-KZ"/>
              </w:rPr>
              <w:t>Бағалау</w:t>
            </w:r>
          </w:p>
        </w:tc>
        <w:tc>
          <w:tcPr>
            <w:tcW w:w="992" w:type="dxa"/>
            <w:tcBorders>
              <w:top w:val="single" w:sz="4" w:space="0" w:color="auto"/>
              <w:left w:val="single" w:sz="4" w:space="0" w:color="auto"/>
              <w:bottom w:val="single" w:sz="4" w:space="0" w:color="auto"/>
              <w:right w:val="single" w:sz="4" w:space="0" w:color="auto"/>
            </w:tcBorders>
            <w:hideMark/>
          </w:tcPr>
          <w:p w:rsidR="002D5E7A" w:rsidRPr="002D5E7A" w:rsidRDefault="002D5E7A" w:rsidP="00F85F0E">
            <w:pPr>
              <w:rPr>
                <w:rFonts w:ascii="Times New Roman" w:hAnsi="Times New Roman" w:cs="Times New Roman"/>
                <w:b/>
                <w:szCs w:val="20"/>
                <w:lang w:val="kk-KZ"/>
              </w:rPr>
            </w:pPr>
            <w:r w:rsidRPr="002D5E7A">
              <w:rPr>
                <w:rFonts w:ascii="Times New Roman" w:hAnsi="Times New Roman" w:cs="Times New Roman"/>
                <w:b/>
                <w:szCs w:val="20"/>
                <w:lang w:val="kk-KZ"/>
              </w:rPr>
              <w:t>Ресурстар</w:t>
            </w:r>
          </w:p>
        </w:tc>
      </w:tr>
      <w:tr w:rsidR="002D5E7A" w:rsidRPr="002D5E7A" w:rsidTr="002D5E7A">
        <w:trPr>
          <w:jc w:val="center"/>
        </w:trPr>
        <w:tc>
          <w:tcPr>
            <w:tcW w:w="2410" w:type="dxa"/>
            <w:tcBorders>
              <w:top w:val="single" w:sz="4" w:space="0" w:color="auto"/>
              <w:left w:val="single" w:sz="4" w:space="0" w:color="auto"/>
              <w:bottom w:val="single" w:sz="4" w:space="0" w:color="auto"/>
              <w:right w:val="single" w:sz="4" w:space="0" w:color="auto"/>
            </w:tcBorders>
            <w:hideMark/>
          </w:tcPr>
          <w:p w:rsidR="002D5E7A" w:rsidRPr="002D5E7A" w:rsidRDefault="002D5E7A" w:rsidP="00F85F0E">
            <w:pPr>
              <w:rPr>
                <w:rFonts w:ascii="Times New Roman" w:hAnsi="Times New Roman" w:cs="Times New Roman"/>
                <w:b/>
                <w:szCs w:val="20"/>
                <w:lang w:val="kk-KZ"/>
              </w:rPr>
            </w:pPr>
            <w:r w:rsidRPr="002D5E7A">
              <w:rPr>
                <w:rFonts w:ascii="Times New Roman" w:hAnsi="Times New Roman" w:cs="Times New Roman"/>
                <w:b/>
                <w:szCs w:val="20"/>
                <w:lang w:val="kk-KZ"/>
              </w:rPr>
              <w:t>Сабақтың  басы</w:t>
            </w:r>
          </w:p>
        </w:tc>
        <w:tc>
          <w:tcPr>
            <w:tcW w:w="4536" w:type="dxa"/>
            <w:tcBorders>
              <w:top w:val="single" w:sz="4" w:space="0" w:color="auto"/>
              <w:left w:val="single" w:sz="4" w:space="0" w:color="auto"/>
              <w:bottom w:val="single" w:sz="4" w:space="0" w:color="auto"/>
              <w:right w:val="single" w:sz="4" w:space="0" w:color="auto"/>
            </w:tcBorders>
          </w:tcPr>
          <w:p w:rsidR="002D5E7A" w:rsidRPr="002D5E7A" w:rsidRDefault="002D5E7A" w:rsidP="00F85F0E">
            <w:pPr>
              <w:rPr>
                <w:rFonts w:ascii="Times New Roman" w:hAnsi="Times New Roman" w:cs="Times New Roman"/>
                <w:b/>
                <w:noProof/>
                <w:szCs w:val="20"/>
                <w:lang w:val="kk-KZ" w:eastAsia="ru-RU"/>
              </w:rPr>
            </w:pPr>
            <w:r w:rsidRPr="002D5E7A">
              <w:rPr>
                <w:rFonts w:ascii="Times New Roman" w:hAnsi="Times New Roman" w:cs="Times New Roman"/>
                <w:b/>
                <w:noProof/>
                <w:szCs w:val="20"/>
                <w:lang w:val="kk-KZ" w:eastAsia="ru-RU"/>
              </w:rPr>
              <w:t xml:space="preserve">Ойтүрткі </w:t>
            </w:r>
          </w:p>
          <w:p w:rsidR="002D5E7A" w:rsidRPr="002D5E7A" w:rsidRDefault="002D5E7A" w:rsidP="00F85F0E">
            <w:pPr>
              <w:pStyle w:val="a5"/>
              <w:numPr>
                <w:ilvl w:val="0"/>
                <w:numId w:val="1"/>
              </w:numPr>
              <w:rPr>
                <w:rFonts w:ascii="Times New Roman" w:hAnsi="Times New Roman" w:cs="Times New Roman"/>
                <w:noProof/>
                <w:szCs w:val="20"/>
                <w:lang w:val="kk-KZ" w:eastAsia="ru-RU"/>
              </w:rPr>
            </w:pPr>
            <w:r w:rsidRPr="002D5E7A">
              <w:rPr>
                <w:rFonts w:ascii="Times New Roman" w:hAnsi="Times New Roman" w:cs="Times New Roman"/>
                <w:noProof/>
                <w:szCs w:val="20"/>
                <w:lang w:val="kk-KZ" w:eastAsia="ru-RU"/>
              </w:rPr>
              <w:t xml:space="preserve">«Сусыз тіршілік жоқ» дегенді қалай түсінесіңдер? </w:t>
            </w:r>
          </w:p>
          <w:p w:rsidR="002D5E7A" w:rsidRPr="002D5E7A" w:rsidRDefault="002D5E7A" w:rsidP="00F85F0E">
            <w:pPr>
              <w:pStyle w:val="a5"/>
              <w:numPr>
                <w:ilvl w:val="0"/>
                <w:numId w:val="1"/>
              </w:numPr>
              <w:rPr>
                <w:rFonts w:ascii="Times New Roman" w:hAnsi="Times New Roman" w:cs="Times New Roman"/>
                <w:noProof/>
                <w:szCs w:val="20"/>
                <w:lang w:val="kk-KZ" w:eastAsia="ru-RU"/>
              </w:rPr>
            </w:pPr>
            <w:r w:rsidRPr="002D5E7A">
              <w:rPr>
                <w:rFonts w:ascii="Times New Roman" w:hAnsi="Times New Roman" w:cs="Times New Roman"/>
                <w:noProof/>
                <w:szCs w:val="20"/>
                <w:lang w:val="kk-KZ" w:eastAsia="ru-RU"/>
              </w:rPr>
              <w:t>Судыі қандай пайдасы бар?</w:t>
            </w:r>
          </w:p>
          <w:p w:rsidR="002D5E7A" w:rsidRPr="002D5E7A" w:rsidRDefault="002D5E7A" w:rsidP="00F85F0E">
            <w:pPr>
              <w:rPr>
                <w:rFonts w:ascii="Times New Roman" w:hAnsi="Times New Roman" w:cs="Times New Roman"/>
                <w:b/>
                <w:noProof/>
                <w:szCs w:val="20"/>
                <w:lang w:eastAsia="ru-RU"/>
              </w:rPr>
            </w:pPr>
            <w:r w:rsidRPr="002D5E7A">
              <w:rPr>
                <w:rFonts w:ascii="Times New Roman" w:hAnsi="Times New Roman" w:cs="Times New Roman"/>
                <w:b/>
                <w:noProof/>
                <w:szCs w:val="20"/>
                <w:lang w:eastAsia="ru-RU"/>
              </w:rPr>
              <w:drawing>
                <wp:inline distT="0" distB="0" distL="0" distR="0" wp14:anchorId="01E3821E" wp14:editId="10037093">
                  <wp:extent cx="2752725" cy="1114425"/>
                  <wp:effectExtent l="19050" t="0" r="9525" b="0"/>
                  <wp:docPr id="75" name="Рисунок 1" descr="C:\Users\777\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77\Desktop\Без названия.jpg"/>
                          <pic:cNvPicPr>
                            <a:picLocks noChangeAspect="1" noChangeArrowheads="1"/>
                          </pic:cNvPicPr>
                        </pic:nvPicPr>
                        <pic:blipFill>
                          <a:blip r:embed="rId6" cstate="print"/>
                          <a:srcRect/>
                          <a:stretch>
                            <a:fillRect/>
                          </a:stretch>
                        </pic:blipFill>
                        <pic:spPr bwMode="auto">
                          <a:xfrm>
                            <a:off x="0" y="0"/>
                            <a:ext cx="2752725" cy="1114425"/>
                          </a:xfrm>
                          <a:prstGeom prst="rect">
                            <a:avLst/>
                          </a:prstGeom>
                          <a:noFill/>
                          <a:ln w="9525">
                            <a:noFill/>
                            <a:miter lim="800000"/>
                            <a:headEnd/>
                            <a:tailEnd/>
                          </a:ln>
                        </pic:spPr>
                      </pic:pic>
                    </a:graphicData>
                  </a:graphic>
                </wp:inline>
              </w:drawing>
            </w:r>
          </w:p>
          <w:p w:rsidR="002D5E7A" w:rsidRPr="002D5E7A" w:rsidRDefault="002D5E7A" w:rsidP="00F85F0E">
            <w:pPr>
              <w:rPr>
                <w:rFonts w:ascii="Times New Roman" w:hAnsi="Times New Roman" w:cs="Times New Roman"/>
                <w:b/>
                <w:noProof/>
                <w:szCs w:val="20"/>
                <w:lang w:val="kk-KZ" w:eastAsia="ru-RU"/>
              </w:rPr>
            </w:pPr>
            <w:r w:rsidRPr="002D5E7A">
              <w:rPr>
                <w:rFonts w:ascii="Times New Roman" w:hAnsi="Times New Roman" w:cs="Times New Roman"/>
                <w:b/>
                <w:noProof/>
                <w:szCs w:val="20"/>
                <w:lang w:val="kk-KZ" w:eastAsia="ru-RU"/>
              </w:rPr>
              <w:t xml:space="preserve">Тыңдалым. </w:t>
            </w:r>
          </w:p>
          <w:p w:rsidR="002D5E7A" w:rsidRPr="002D5E7A" w:rsidRDefault="002D5E7A" w:rsidP="00F85F0E">
            <w:pPr>
              <w:jc w:val="both"/>
              <w:rPr>
                <w:szCs w:val="20"/>
                <w:lang w:val="kk-KZ"/>
              </w:rPr>
            </w:pPr>
            <w:r w:rsidRPr="002D5E7A">
              <w:rPr>
                <w:rFonts w:ascii="Times New Roman" w:hAnsi="Times New Roman" w:cs="Times New Roman"/>
                <w:b/>
                <w:noProof/>
                <w:szCs w:val="20"/>
                <w:lang w:val="kk-KZ" w:eastAsia="ru-RU"/>
              </w:rPr>
              <w:t xml:space="preserve">1-тапсырма. </w:t>
            </w:r>
            <w:r w:rsidRPr="002D5E7A">
              <w:rPr>
                <w:rFonts w:ascii="Times New Roman" w:hAnsi="Times New Roman" w:cs="Times New Roman"/>
                <w:noProof/>
                <w:szCs w:val="20"/>
                <w:lang w:val="kk-KZ" w:eastAsia="ru-RU"/>
              </w:rPr>
              <w:t>Мәтінді тыңдаңдар. Не туралы айтылған? Судың құрамы жөнінде ме, әлде судың пайдасы туралы ма?</w:t>
            </w:r>
          </w:p>
          <w:p w:rsidR="002D5E7A" w:rsidRPr="002D5E7A" w:rsidRDefault="002D5E7A" w:rsidP="00F85F0E">
            <w:pPr>
              <w:pStyle w:val="a3"/>
              <w:shd w:val="clear" w:color="auto" w:fill="FFFFFF"/>
              <w:spacing w:before="0" w:beforeAutospacing="0" w:after="0" w:afterAutospacing="0"/>
              <w:jc w:val="both"/>
              <w:rPr>
                <w:color w:val="000000"/>
                <w:sz w:val="22"/>
                <w:szCs w:val="20"/>
                <w:lang w:val="kk-KZ"/>
              </w:rPr>
            </w:pPr>
            <w:r w:rsidRPr="002D5E7A">
              <w:rPr>
                <w:color w:val="000000"/>
                <w:sz w:val="22"/>
                <w:szCs w:val="20"/>
                <w:lang w:val="kk-KZ"/>
              </w:rPr>
              <w:t xml:space="preserve">       Су – тіршілік көзі. Дана халқымыз «Судың да сұрауы бар» деп бекер айтпаған. Себебі, тамақсыз бірнеше күн өмір сүре алсақ, сусыз тіршілік жоқ. Тіпті, адам денесінің 2/3 бөлігі судан тұрады. Тіпті алғашқы тіршілік те судан басталған. Жер бетінде су - ең кең таралған зат.</w:t>
            </w:r>
          </w:p>
          <w:p w:rsidR="002D5E7A" w:rsidRPr="002D5E7A" w:rsidRDefault="002D5E7A" w:rsidP="00F85F0E">
            <w:pPr>
              <w:pStyle w:val="a3"/>
              <w:shd w:val="clear" w:color="auto" w:fill="FFFFFF"/>
              <w:spacing w:before="0" w:beforeAutospacing="0" w:after="0" w:afterAutospacing="0"/>
              <w:jc w:val="both"/>
              <w:rPr>
                <w:color w:val="000000"/>
                <w:sz w:val="22"/>
                <w:szCs w:val="20"/>
                <w:lang w:val="kk-KZ"/>
              </w:rPr>
            </w:pPr>
            <w:r w:rsidRPr="002D5E7A">
              <w:rPr>
                <w:color w:val="000000"/>
                <w:sz w:val="22"/>
                <w:szCs w:val="20"/>
                <w:lang w:val="kk-KZ"/>
              </w:rPr>
              <w:t xml:space="preserve">      Су күнделікті шөлімізді ғана қандырып қоймай, сонымен қатар суда жүзіп, жаттығу жасаған ағзамызда едәуір пайдалы. Мысалы, суда жаттығу жасау тек жүректі нығайтып қана қоймай, бүкіл ағзаға да жағымды әсер етеді екен. Жалпы су жаттығулары барлық қан - тамырлар жүйесін нығайтуға оң әсерін тигізеді.</w:t>
            </w:r>
          </w:p>
          <w:p w:rsidR="002D5E7A" w:rsidRPr="002D5E7A" w:rsidRDefault="002D5E7A" w:rsidP="00F85F0E">
            <w:pPr>
              <w:pStyle w:val="a3"/>
              <w:shd w:val="clear" w:color="auto" w:fill="FFFFFF"/>
              <w:spacing w:before="0" w:beforeAutospacing="0" w:after="0" w:afterAutospacing="0"/>
              <w:jc w:val="both"/>
              <w:rPr>
                <w:color w:val="000000"/>
                <w:sz w:val="22"/>
                <w:szCs w:val="20"/>
                <w:lang w:val="kk-KZ"/>
              </w:rPr>
            </w:pPr>
            <w:r w:rsidRPr="002D5E7A">
              <w:rPr>
                <w:color w:val="000000"/>
                <w:sz w:val="22"/>
                <w:szCs w:val="20"/>
                <w:lang w:val="kk-KZ"/>
              </w:rPr>
              <w:t xml:space="preserve">       Ал біз күнделікті судың қадірін біле бермейтініміз - шындық. Сарқырап су ағып тұрған соң бір тамшы суға зар болған жандарды түсіне бермейміз. Қазіргі кезде өнеркәсіпте көп қажеттіліктерге суды пайдаланғаннан, өндіріс қалдықтары суды ластауда. Сондықтан күн өткен сайын ішуге жарамды таза су азайып барады. Бұл ретте біз қолымыздан келгенше суды үнемдеп, оның басты құндылық екенін естен </w:t>
            </w:r>
            <w:r w:rsidRPr="002D5E7A">
              <w:rPr>
                <w:color w:val="000000"/>
                <w:sz w:val="22"/>
                <w:szCs w:val="20"/>
                <w:lang w:val="kk-KZ"/>
              </w:rPr>
              <w:lastRenderedPageBreak/>
              <w:t>шығармауымыз керек.</w:t>
            </w:r>
          </w:p>
          <w:p w:rsidR="002D5E7A" w:rsidRPr="002D5E7A" w:rsidRDefault="002D5E7A" w:rsidP="00F85F0E">
            <w:pPr>
              <w:jc w:val="both"/>
              <w:rPr>
                <w:rFonts w:ascii="Times New Roman" w:hAnsi="Times New Roman" w:cs="Times New Roman"/>
                <w:color w:val="000000"/>
                <w:szCs w:val="20"/>
                <w:shd w:val="clear" w:color="auto" w:fill="FFFFFF"/>
                <w:lang w:val="kk-KZ"/>
              </w:rPr>
            </w:pPr>
            <w:r w:rsidRPr="002D5E7A">
              <w:rPr>
                <w:rFonts w:ascii="Times New Roman" w:hAnsi="Times New Roman" w:cs="Times New Roman"/>
                <w:b/>
                <w:color w:val="000000"/>
                <w:szCs w:val="20"/>
                <w:shd w:val="clear" w:color="auto" w:fill="FFFFFF"/>
                <w:lang w:val="kk-KZ"/>
              </w:rPr>
              <w:t>Айт</w:t>
            </w:r>
            <w:r w:rsidRPr="002D5E7A">
              <w:rPr>
                <w:rFonts w:ascii="Times New Roman" w:hAnsi="Times New Roman" w:cs="Times New Roman"/>
                <w:b/>
                <w:szCs w:val="20"/>
                <w:lang w:val="kk-KZ"/>
              </w:rPr>
              <w:t>ылым.</w:t>
            </w:r>
          </w:p>
          <w:p w:rsidR="002D5E7A" w:rsidRPr="002D5E7A" w:rsidRDefault="002D5E7A" w:rsidP="00F85F0E">
            <w:pPr>
              <w:jc w:val="both"/>
              <w:rPr>
                <w:rFonts w:ascii="Times New Roman" w:hAnsi="Times New Roman" w:cs="Times New Roman"/>
                <w:szCs w:val="20"/>
                <w:lang w:val="kk-KZ"/>
              </w:rPr>
            </w:pPr>
            <w:r w:rsidRPr="002D5E7A">
              <w:rPr>
                <w:rFonts w:ascii="Times New Roman" w:hAnsi="Times New Roman" w:cs="Times New Roman"/>
                <w:b/>
                <w:szCs w:val="20"/>
                <w:lang w:val="kk-KZ"/>
              </w:rPr>
              <w:t xml:space="preserve">2-тапсырма. </w:t>
            </w:r>
            <w:r w:rsidRPr="002D5E7A">
              <w:rPr>
                <w:rFonts w:ascii="Times New Roman" w:hAnsi="Times New Roman" w:cs="Times New Roman"/>
                <w:szCs w:val="20"/>
                <w:lang w:val="kk-KZ"/>
              </w:rPr>
              <w:t xml:space="preserve">Сұрақтарға жауап беріңдер. </w:t>
            </w:r>
          </w:p>
          <w:p w:rsidR="002D5E7A" w:rsidRPr="002D5E7A" w:rsidRDefault="002D5E7A" w:rsidP="00F85F0E">
            <w:pPr>
              <w:jc w:val="both"/>
              <w:rPr>
                <w:rFonts w:ascii="Times New Roman" w:hAnsi="Times New Roman" w:cs="Times New Roman"/>
                <w:szCs w:val="20"/>
                <w:lang w:val="kk-KZ"/>
              </w:rPr>
            </w:pPr>
            <w:r w:rsidRPr="002D5E7A">
              <w:rPr>
                <w:rFonts w:ascii="Times New Roman" w:hAnsi="Times New Roman" w:cs="Times New Roman"/>
                <w:noProof/>
                <w:szCs w:val="20"/>
                <w:lang w:eastAsia="ru-RU"/>
              </w:rPr>
              <w:drawing>
                <wp:inline distT="0" distB="0" distL="0" distR="0" wp14:anchorId="600FB9CF" wp14:editId="56581A7B">
                  <wp:extent cx="2705100" cy="1190625"/>
                  <wp:effectExtent l="19050" t="0" r="0" b="0"/>
                  <wp:docPr id="76" name="Рисунок 2" descr="C:\Users\777\Desktop\img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77\Desktop\img20.jpg"/>
                          <pic:cNvPicPr>
                            <a:picLocks noChangeAspect="1" noChangeArrowheads="1"/>
                          </pic:cNvPicPr>
                        </pic:nvPicPr>
                        <pic:blipFill>
                          <a:blip r:embed="rId7" cstate="print"/>
                          <a:srcRect/>
                          <a:stretch>
                            <a:fillRect/>
                          </a:stretch>
                        </pic:blipFill>
                        <pic:spPr bwMode="auto">
                          <a:xfrm>
                            <a:off x="0" y="0"/>
                            <a:ext cx="2705100" cy="1190625"/>
                          </a:xfrm>
                          <a:prstGeom prst="rect">
                            <a:avLst/>
                          </a:prstGeom>
                          <a:noFill/>
                          <a:ln w="9525">
                            <a:noFill/>
                            <a:miter lim="800000"/>
                            <a:headEnd/>
                            <a:tailEnd/>
                          </a:ln>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tcPr>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r w:rsidRPr="002D5E7A">
              <w:rPr>
                <w:rFonts w:ascii="Times New Roman" w:hAnsi="Times New Roman" w:cs="Times New Roman"/>
                <w:szCs w:val="20"/>
                <w:lang w:val="kk-KZ"/>
              </w:rPr>
              <w:t>Берілген сұрақтарға  жауап береді.</w:t>
            </w: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r w:rsidRPr="002D5E7A">
              <w:rPr>
                <w:rFonts w:ascii="Times New Roman" w:hAnsi="Times New Roman" w:cs="Times New Roman"/>
                <w:szCs w:val="20"/>
                <w:lang w:val="kk-KZ"/>
              </w:rPr>
              <w:t>Мәтінді тыңдайды. Сұраққа жауап береді.</w:t>
            </w: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r w:rsidRPr="002D5E7A">
              <w:rPr>
                <w:rFonts w:ascii="Times New Roman" w:hAnsi="Times New Roman" w:cs="Times New Roman"/>
                <w:szCs w:val="20"/>
                <w:lang w:val="kk-KZ"/>
              </w:rPr>
              <w:t>Сұрақтарға жауап береді.</w:t>
            </w:r>
          </w:p>
        </w:tc>
        <w:tc>
          <w:tcPr>
            <w:tcW w:w="1134" w:type="dxa"/>
            <w:gridSpan w:val="2"/>
            <w:tcBorders>
              <w:top w:val="single" w:sz="4" w:space="0" w:color="auto"/>
              <w:left w:val="single" w:sz="4" w:space="0" w:color="auto"/>
              <w:bottom w:val="single" w:sz="4" w:space="0" w:color="auto"/>
              <w:right w:val="single" w:sz="4" w:space="0" w:color="auto"/>
            </w:tcBorders>
          </w:tcPr>
          <w:p w:rsidR="002D5E7A" w:rsidRPr="002D5E7A" w:rsidRDefault="002D5E7A" w:rsidP="00F85F0E">
            <w:pPr>
              <w:pStyle w:val="a3"/>
              <w:spacing w:before="0" w:beforeAutospacing="0" w:after="0" w:afterAutospacing="0"/>
              <w:rPr>
                <w:color w:val="000000" w:themeColor="text1"/>
                <w:sz w:val="22"/>
                <w:szCs w:val="20"/>
                <w:lang w:val="kk-KZ" w:eastAsia="en-US"/>
              </w:rPr>
            </w:pPr>
            <w:r w:rsidRPr="002D5E7A">
              <w:rPr>
                <w:bCs/>
                <w:color w:val="000000" w:themeColor="text1"/>
                <w:kern w:val="24"/>
                <w:sz w:val="22"/>
                <w:szCs w:val="20"/>
                <w:lang w:val="kk-KZ" w:eastAsia="en-US"/>
              </w:rPr>
              <w:lastRenderedPageBreak/>
              <w:t xml:space="preserve">«Бағдаршам» әдісі арқылы бағалау </w:t>
            </w:r>
          </w:p>
          <w:p w:rsidR="002D5E7A" w:rsidRPr="002D5E7A" w:rsidRDefault="002D5E7A" w:rsidP="00F85F0E">
            <w:pPr>
              <w:rPr>
                <w:rFonts w:ascii="Times New Roman" w:hAnsi="Times New Roman" w:cs="Times New Roman"/>
                <w:szCs w:val="20"/>
                <w:lang w:val="kk-KZ"/>
              </w:rPr>
            </w:pPr>
            <w:r w:rsidRPr="002D5E7A">
              <w:rPr>
                <w:rFonts w:ascii="Times New Roman" w:hAnsi="Times New Roman" w:cs="Times New Roman"/>
                <w:noProof/>
                <w:szCs w:val="20"/>
                <w:lang w:eastAsia="ru-RU"/>
              </w:rPr>
              <w:drawing>
                <wp:inline distT="0" distB="0" distL="0" distR="0" wp14:anchorId="4576F688" wp14:editId="7FDC8875">
                  <wp:extent cx="561975" cy="476250"/>
                  <wp:effectExtent l="19050" t="0" r="9525" b="0"/>
                  <wp:docPr id="29" name="Picture 5" descr="https://storage.kaztube.kz/storage5/images/14/52/24/d7/e5/145224d7e53cbfff34a3876181a76e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orage.kaztube.kz/storage5/images/14/52/24/d7/e5/145224d7e53cbfff34a3876181a76e4e.png"/>
                          <pic:cNvPicPr>
                            <a:picLocks noChangeAspect="1" noChangeArrowheads="1"/>
                          </pic:cNvPicPr>
                        </pic:nvPicPr>
                        <pic:blipFill>
                          <a:blip r:embed="rId8" cstate="print"/>
                          <a:srcRect l="21439" r="25366"/>
                          <a:stretch>
                            <a:fillRect/>
                          </a:stretch>
                        </pic:blipFill>
                        <pic:spPr bwMode="auto">
                          <a:xfrm>
                            <a:off x="0" y="0"/>
                            <a:ext cx="561975" cy="476250"/>
                          </a:xfrm>
                          <a:prstGeom prst="rect">
                            <a:avLst/>
                          </a:prstGeom>
                          <a:noFill/>
                          <a:ln w="9525">
                            <a:noFill/>
                            <a:miter lim="800000"/>
                            <a:headEnd/>
                            <a:tailEnd/>
                          </a:ln>
                        </pic:spPr>
                      </pic:pic>
                    </a:graphicData>
                  </a:graphic>
                </wp:inline>
              </w:drawing>
            </w: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r w:rsidRPr="002D5E7A">
              <w:rPr>
                <w:rFonts w:ascii="Times New Roman" w:hAnsi="Times New Roman" w:cs="Times New Roman"/>
                <w:szCs w:val="20"/>
                <w:lang w:val="kk-KZ"/>
              </w:rPr>
              <w:t xml:space="preserve">Мұғалімнің бағалауы жүзеге асады.  </w:t>
            </w:r>
          </w:p>
        </w:tc>
        <w:tc>
          <w:tcPr>
            <w:tcW w:w="992" w:type="dxa"/>
            <w:tcBorders>
              <w:top w:val="single" w:sz="4" w:space="0" w:color="auto"/>
              <w:left w:val="single" w:sz="4" w:space="0" w:color="auto"/>
              <w:bottom w:val="single" w:sz="4" w:space="0" w:color="auto"/>
              <w:right w:val="single" w:sz="4" w:space="0" w:color="auto"/>
            </w:tcBorders>
          </w:tcPr>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r w:rsidRPr="002D5E7A">
              <w:rPr>
                <w:rFonts w:ascii="Times New Roman" w:hAnsi="Times New Roman" w:cs="Times New Roman"/>
                <w:szCs w:val="20"/>
                <w:lang w:val="kk-KZ"/>
              </w:rPr>
              <w:t xml:space="preserve">Оқулық </w:t>
            </w:r>
          </w:p>
          <w:p w:rsidR="002D5E7A" w:rsidRPr="002D5E7A" w:rsidRDefault="002D5E7A" w:rsidP="00F85F0E">
            <w:pPr>
              <w:rPr>
                <w:rFonts w:ascii="Times New Roman" w:hAnsi="Times New Roman" w:cs="Times New Roman"/>
                <w:szCs w:val="20"/>
                <w:lang w:val="kk-KZ"/>
              </w:rPr>
            </w:pPr>
            <w:r w:rsidRPr="002D5E7A">
              <w:rPr>
                <w:rFonts w:ascii="Times New Roman" w:hAnsi="Times New Roman" w:cs="Times New Roman"/>
                <w:szCs w:val="20"/>
                <w:lang w:val="kk-KZ"/>
              </w:rPr>
              <w:t xml:space="preserve"> </w:t>
            </w: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r w:rsidRPr="002D5E7A">
              <w:rPr>
                <w:rFonts w:ascii="Times New Roman" w:hAnsi="Times New Roman" w:cs="Times New Roman"/>
                <w:szCs w:val="20"/>
                <w:lang w:val="kk-KZ"/>
              </w:rPr>
              <w:t xml:space="preserve">Сурет </w:t>
            </w: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r w:rsidRPr="002D5E7A">
              <w:rPr>
                <w:rFonts w:ascii="Times New Roman" w:hAnsi="Times New Roman" w:cs="Times New Roman"/>
                <w:szCs w:val="20"/>
                <w:lang w:val="kk-KZ"/>
              </w:rPr>
              <w:t>Тірек сызба</w:t>
            </w:r>
          </w:p>
        </w:tc>
      </w:tr>
      <w:tr w:rsidR="002D5E7A" w:rsidRPr="002D5E7A" w:rsidTr="002D5E7A">
        <w:trPr>
          <w:trHeight w:val="558"/>
          <w:jc w:val="center"/>
        </w:trPr>
        <w:tc>
          <w:tcPr>
            <w:tcW w:w="2410" w:type="dxa"/>
            <w:tcBorders>
              <w:top w:val="single" w:sz="4" w:space="0" w:color="auto"/>
              <w:left w:val="single" w:sz="4" w:space="0" w:color="auto"/>
              <w:bottom w:val="single" w:sz="4" w:space="0" w:color="auto"/>
              <w:right w:val="single" w:sz="4" w:space="0" w:color="auto"/>
            </w:tcBorders>
            <w:hideMark/>
          </w:tcPr>
          <w:p w:rsidR="002D5E7A" w:rsidRPr="002D5E7A" w:rsidRDefault="002D5E7A" w:rsidP="00F85F0E">
            <w:pPr>
              <w:rPr>
                <w:rFonts w:ascii="Times New Roman" w:hAnsi="Times New Roman" w:cs="Times New Roman"/>
                <w:b/>
                <w:szCs w:val="20"/>
                <w:lang w:val="kk-KZ"/>
              </w:rPr>
            </w:pPr>
            <w:r w:rsidRPr="002D5E7A">
              <w:rPr>
                <w:rFonts w:ascii="Times New Roman" w:hAnsi="Times New Roman" w:cs="Times New Roman"/>
                <w:b/>
                <w:szCs w:val="20"/>
                <w:lang w:val="kk-KZ"/>
              </w:rPr>
              <w:lastRenderedPageBreak/>
              <w:t>Сабақтың  ортасы</w:t>
            </w:r>
          </w:p>
        </w:tc>
        <w:tc>
          <w:tcPr>
            <w:tcW w:w="4536" w:type="dxa"/>
            <w:tcBorders>
              <w:top w:val="single" w:sz="4" w:space="0" w:color="auto"/>
              <w:left w:val="single" w:sz="4" w:space="0" w:color="auto"/>
              <w:bottom w:val="single" w:sz="4" w:space="0" w:color="auto"/>
              <w:right w:val="single" w:sz="4" w:space="0" w:color="auto"/>
            </w:tcBorders>
          </w:tcPr>
          <w:p w:rsidR="002D5E7A" w:rsidRPr="002D5E7A" w:rsidRDefault="002D5E7A" w:rsidP="00F85F0E">
            <w:pPr>
              <w:jc w:val="both"/>
              <w:rPr>
                <w:rFonts w:ascii="Times New Roman" w:hAnsi="Times New Roman" w:cs="Times New Roman"/>
                <w:b/>
                <w:color w:val="FF0000"/>
                <w:szCs w:val="20"/>
                <w:lang w:val="kk-KZ"/>
              </w:rPr>
            </w:pPr>
            <w:r w:rsidRPr="002D5E7A">
              <w:rPr>
                <w:rFonts w:ascii="Times New Roman" w:hAnsi="Times New Roman" w:cs="Times New Roman"/>
                <w:b/>
                <w:color w:val="FF0000"/>
                <w:szCs w:val="20"/>
                <w:lang w:val="kk-KZ"/>
              </w:rPr>
              <w:t>Жеке жұмыс: кестені толтырады</w:t>
            </w:r>
          </w:p>
          <w:tbl>
            <w:tblPr>
              <w:tblStyle w:val="a4"/>
              <w:tblW w:w="0" w:type="auto"/>
              <w:tblLayout w:type="fixed"/>
              <w:tblLook w:val="04A0" w:firstRow="1" w:lastRow="0" w:firstColumn="1" w:lastColumn="0" w:noHBand="0" w:noVBand="1"/>
            </w:tblPr>
            <w:tblGrid>
              <w:gridCol w:w="2152"/>
              <w:gridCol w:w="2153"/>
            </w:tblGrid>
            <w:tr w:rsidR="002D5E7A" w:rsidRPr="002D5E7A" w:rsidTr="00F85F0E">
              <w:tc>
                <w:tcPr>
                  <w:tcW w:w="2152" w:type="dxa"/>
                </w:tcPr>
                <w:p w:rsidR="002D5E7A" w:rsidRPr="002D5E7A" w:rsidRDefault="002D5E7A" w:rsidP="00F85F0E">
                  <w:pPr>
                    <w:jc w:val="both"/>
                    <w:rPr>
                      <w:rFonts w:ascii="Times New Roman" w:hAnsi="Times New Roman" w:cs="Times New Roman"/>
                      <w:szCs w:val="20"/>
                      <w:lang w:val="kk-KZ"/>
                    </w:rPr>
                  </w:pPr>
                  <w:r w:rsidRPr="002D5E7A">
                    <w:rPr>
                      <w:rFonts w:ascii="Times New Roman" w:hAnsi="Times New Roman" w:cs="Times New Roman"/>
                      <w:szCs w:val="20"/>
                      <w:lang w:val="kk-KZ"/>
                    </w:rPr>
                    <w:t>Судың пайдасы қандай?</w:t>
                  </w:r>
                </w:p>
              </w:tc>
              <w:tc>
                <w:tcPr>
                  <w:tcW w:w="2153" w:type="dxa"/>
                </w:tcPr>
                <w:p w:rsidR="002D5E7A" w:rsidRPr="002D5E7A" w:rsidRDefault="002D5E7A" w:rsidP="00F85F0E">
                  <w:pPr>
                    <w:jc w:val="both"/>
                    <w:rPr>
                      <w:rFonts w:ascii="Times New Roman" w:hAnsi="Times New Roman" w:cs="Times New Roman"/>
                      <w:b/>
                      <w:szCs w:val="20"/>
                      <w:lang w:val="kk-KZ"/>
                    </w:rPr>
                  </w:pPr>
                </w:p>
              </w:tc>
            </w:tr>
            <w:tr w:rsidR="002D5E7A" w:rsidRPr="002D5E7A" w:rsidTr="00F85F0E">
              <w:tc>
                <w:tcPr>
                  <w:tcW w:w="2152" w:type="dxa"/>
                </w:tcPr>
                <w:p w:rsidR="002D5E7A" w:rsidRPr="002D5E7A" w:rsidRDefault="002D5E7A" w:rsidP="00F85F0E">
                  <w:pPr>
                    <w:jc w:val="both"/>
                    <w:rPr>
                      <w:rFonts w:ascii="Times New Roman" w:hAnsi="Times New Roman" w:cs="Times New Roman"/>
                      <w:szCs w:val="20"/>
                      <w:lang w:val="kk-KZ"/>
                    </w:rPr>
                  </w:pPr>
                  <w:r w:rsidRPr="002D5E7A">
                    <w:rPr>
                      <w:rFonts w:ascii="Times New Roman" w:hAnsi="Times New Roman" w:cs="Times New Roman"/>
                      <w:szCs w:val="20"/>
                      <w:lang w:val="kk-KZ"/>
                    </w:rPr>
                    <w:t>Суды үнемдей аласың ба?</w:t>
                  </w:r>
                </w:p>
              </w:tc>
              <w:tc>
                <w:tcPr>
                  <w:tcW w:w="2153" w:type="dxa"/>
                </w:tcPr>
                <w:p w:rsidR="002D5E7A" w:rsidRPr="002D5E7A" w:rsidRDefault="002D5E7A" w:rsidP="00F85F0E">
                  <w:pPr>
                    <w:jc w:val="both"/>
                    <w:rPr>
                      <w:rFonts w:ascii="Times New Roman" w:hAnsi="Times New Roman" w:cs="Times New Roman"/>
                      <w:szCs w:val="20"/>
                      <w:lang w:val="kk-KZ"/>
                    </w:rPr>
                  </w:pPr>
                </w:p>
              </w:tc>
            </w:tr>
            <w:tr w:rsidR="002D5E7A" w:rsidRPr="002D5E7A" w:rsidTr="00F85F0E">
              <w:tc>
                <w:tcPr>
                  <w:tcW w:w="2152" w:type="dxa"/>
                </w:tcPr>
                <w:p w:rsidR="002D5E7A" w:rsidRPr="002D5E7A" w:rsidRDefault="002D5E7A" w:rsidP="00F85F0E">
                  <w:pPr>
                    <w:jc w:val="both"/>
                    <w:rPr>
                      <w:rFonts w:ascii="Times New Roman" w:hAnsi="Times New Roman" w:cs="Times New Roman"/>
                      <w:szCs w:val="20"/>
                      <w:lang w:val="kk-KZ"/>
                    </w:rPr>
                  </w:pPr>
                  <w:r w:rsidRPr="002D5E7A">
                    <w:rPr>
                      <w:rFonts w:ascii="Times New Roman" w:hAnsi="Times New Roman" w:cs="Times New Roman"/>
                      <w:szCs w:val="20"/>
                      <w:lang w:val="kk-KZ"/>
                    </w:rPr>
                    <w:t>Күніне қанша су ішесің?</w:t>
                  </w:r>
                </w:p>
              </w:tc>
              <w:tc>
                <w:tcPr>
                  <w:tcW w:w="2153" w:type="dxa"/>
                </w:tcPr>
                <w:p w:rsidR="002D5E7A" w:rsidRPr="002D5E7A" w:rsidRDefault="002D5E7A" w:rsidP="00F85F0E">
                  <w:pPr>
                    <w:jc w:val="both"/>
                    <w:rPr>
                      <w:rFonts w:ascii="Times New Roman" w:hAnsi="Times New Roman" w:cs="Times New Roman"/>
                      <w:szCs w:val="20"/>
                      <w:lang w:val="kk-KZ"/>
                    </w:rPr>
                  </w:pPr>
                </w:p>
              </w:tc>
            </w:tr>
          </w:tbl>
          <w:p w:rsidR="002D5E7A" w:rsidRPr="002D5E7A" w:rsidRDefault="002D5E7A" w:rsidP="00F85F0E">
            <w:pPr>
              <w:jc w:val="both"/>
              <w:rPr>
                <w:rFonts w:ascii="Times New Roman" w:hAnsi="Times New Roman" w:cs="Times New Roman"/>
                <w:szCs w:val="20"/>
                <w:lang w:val="kk-KZ"/>
              </w:rPr>
            </w:pPr>
            <w:r w:rsidRPr="002D5E7A">
              <w:rPr>
                <w:rFonts w:ascii="Times New Roman" w:hAnsi="Times New Roman" w:cs="Times New Roman"/>
                <w:color w:val="FF0000"/>
                <w:szCs w:val="20"/>
                <w:lang w:val="kk-KZ"/>
              </w:rPr>
              <w:t xml:space="preserve">Мәтінмен жұмыс: </w:t>
            </w:r>
            <w:r w:rsidRPr="002D5E7A">
              <w:rPr>
                <w:rFonts w:ascii="Times New Roman" w:hAnsi="Times New Roman" w:cs="Times New Roman"/>
                <w:szCs w:val="20"/>
                <w:lang w:val="kk-KZ"/>
              </w:rPr>
              <w:t>оқып, аудар.</w:t>
            </w:r>
          </w:p>
          <w:p w:rsidR="002D5E7A" w:rsidRPr="002D5E7A" w:rsidRDefault="002D5E7A" w:rsidP="00F85F0E">
            <w:pPr>
              <w:jc w:val="both"/>
              <w:rPr>
                <w:rFonts w:ascii="Times New Roman" w:hAnsi="Times New Roman" w:cs="Times New Roman"/>
                <w:szCs w:val="20"/>
                <w:lang w:val="kk-KZ"/>
              </w:rPr>
            </w:pPr>
            <w:r w:rsidRPr="002D5E7A">
              <w:rPr>
                <w:rFonts w:ascii="Times New Roman" w:hAnsi="Times New Roman" w:cs="Times New Roman"/>
                <w:noProof/>
                <w:szCs w:val="20"/>
                <w:lang w:eastAsia="ru-RU"/>
              </w:rPr>
              <w:drawing>
                <wp:inline distT="0" distB="0" distL="0" distR="0" wp14:anchorId="240EE831" wp14:editId="6AEE5E24">
                  <wp:extent cx="2714625" cy="990600"/>
                  <wp:effectExtent l="19050" t="0" r="9525" b="0"/>
                  <wp:docPr id="77" name="Рисунок 1" descr="C:\Users\777\Desktop\Plakat-beregite-vodu-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77\Desktop\Plakat-beregite-vodu-foto.jpg"/>
                          <pic:cNvPicPr>
                            <a:picLocks noChangeAspect="1" noChangeArrowheads="1"/>
                          </pic:cNvPicPr>
                        </pic:nvPicPr>
                        <pic:blipFill>
                          <a:blip r:embed="rId9" cstate="print"/>
                          <a:srcRect/>
                          <a:stretch>
                            <a:fillRect/>
                          </a:stretch>
                        </pic:blipFill>
                        <pic:spPr bwMode="auto">
                          <a:xfrm>
                            <a:off x="0" y="0"/>
                            <a:ext cx="2714625" cy="990600"/>
                          </a:xfrm>
                          <a:prstGeom prst="rect">
                            <a:avLst/>
                          </a:prstGeom>
                          <a:noFill/>
                          <a:ln w="9525">
                            <a:noFill/>
                            <a:miter lim="800000"/>
                            <a:headEnd/>
                            <a:tailEnd/>
                          </a:ln>
                        </pic:spPr>
                      </pic:pic>
                    </a:graphicData>
                  </a:graphic>
                </wp:inline>
              </w:drawing>
            </w:r>
          </w:p>
          <w:p w:rsidR="002D5E7A" w:rsidRPr="002D5E7A" w:rsidRDefault="002D5E7A" w:rsidP="00F85F0E">
            <w:pPr>
              <w:jc w:val="both"/>
              <w:rPr>
                <w:rFonts w:ascii="Times New Roman" w:hAnsi="Times New Roman" w:cs="Times New Roman"/>
                <w:b/>
                <w:szCs w:val="20"/>
                <w:lang w:val="kk-KZ"/>
              </w:rPr>
            </w:pPr>
            <w:r w:rsidRPr="002D5E7A">
              <w:rPr>
                <w:rFonts w:ascii="Times New Roman" w:hAnsi="Times New Roman" w:cs="Times New Roman"/>
                <w:b/>
                <w:szCs w:val="20"/>
                <w:lang w:val="kk-KZ"/>
              </w:rPr>
              <w:t>Жазылым.</w:t>
            </w:r>
          </w:p>
          <w:p w:rsidR="002D5E7A" w:rsidRPr="002D5E7A" w:rsidRDefault="002D5E7A" w:rsidP="00F85F0E">
            <w:pPr>
              <w:jc w:val="both"/>
              <w:rPr>
                <w:rFonts w:ascii="Times New Roman" w:hAnsi="Times New Roman" w:cs="Times New Roman"/>
                <w:szCs w:val="20"/>
                <w:lang w:val="kk-KZ"/>
              </w:rPr>
            </w:pPr>
            <w:r w:rsidRPr="002D5E7A">
              <w:rPr>
                <w:rFonts w:ascii="Times New Roman" w:hAnsi="Times New Roman" w:cs="Times New Roman"/>
                <w:b/>
                <w:szCs w:val="20"/>
                <w:lang w:val="kk-KZ"/>
              </w:rPr>
              <w:t xml:space="preserve">3-тапсырма. </w:t>
            </w:r>
            <w:r w:rsidRPr="002D5E7A">
              <w:rPr>
                <w:rFonts w:ascii="Times New Roman" w:hAnsi="Times New Roman" w:cs="Times New Roman"/>
                <w:szCs w:val="20"/>
                <w:lang w:val="kk-KZ"/>
              </w:rPr>
              <w:t>Судың адам ағзасына пайдасын кластер түзіп көрсетіңдер.</w:t>
            </w:r>
          </w:p>
          <w:p w:rsidR="002D5E7A" w:rsidRPr="002D5E7A" w:rsidRDefault="002D5E7A" w:rsidP="00F85F0E">
            <w:pPr>
              <w:jc w:val="both"/>
              <w:rPr>
                <w:rFonts w:ascii="Times New Roman" w:hAnsi="Times New Roman" w:cs="Times New Roman"/>
                <w:b/>
                <w:szCs w:val="20"/>
                <w:lang w:val="kk-KZ"/>
              </w:rPr>
            </w:pPr>
            <w:r w:rsidRPr="002D5E7A">
              <w:rPr>
                <w:rFonts w:ascii="Times New Roman" w:hAnsi="Times New Roman" w:cs="Times New Roman"/>
                <w:b/>
                <w:szCs w:val="20"/>
                <w:lang w:val="kk-KZ"/>
              </w:rPr>
              <w:t>Оқылым.</w:t>
            </w:r>
          </w:p>
          <w:p w:rsidR="002D5E7A" w:rsidRPr="002D5E7A" w:rsidRDefault="002D5E7A" w:rsidP="00F85F0E">
            <w:pPr>
              <w:jc w:val="both"/>
              <w:rPr>
                <w:rFonts w:ascii="Times New Roman" w:hAnsi="Times New Roman" w:cs="Times New Roman"/>
                <w:szCs w:val="20"/>
                <w:lang w:val="kk-KZ"/>
              </w:rPr>
            </w:pPr>
            <w:r w:rsidRPr="002D5E7A">
              <w:rPr>
                <w:rFonts w:ascii="Times New Roman" w:hAnsi="Times New Roman" w:cs="Times New Roman"/>
                <w:b/>
                <w:szCs w:val="20"/>
                <w:lang w:val="kk-KZ"/>
              </w:rPr>
              <w:t xml:space="preserve">4-тапсырма. </w:t>
            </w:r>
            <w:r w:rsidRPr="002D5E7A">
              <w:rPr>
                <w:rFonts w:ascii="Times New Roman" w:hAnsi="Times New Roman" w:cs="Times New Roman"/>
                <w:szCs w:val="20"/>
                <w:lang w:val="kk-KZ"/>
              </w:rPr>
              <w:t>Мәтінді оқыңдар. Тірек сөздерді анықтап, тақырыбын қойыңдар.</w:t>
            </w:r>
          </w:p>
          <w:p w:rsidR="002D5E7A" w:rsidRPr="002D5E7A" w:rsidRDefault="002D5E7A" w:rsidP="00F85F0E">
            <w:pPr>
              <w:pStyle w:val="a3"/>
              <w:shd w:val="clear" w:color="auto" w:fill="FFFFFF"/>
              <w:spacing w:before="0" w:beforeAutospacing="0" w:after="0" w:afterAutospacing="0"/>
              <w:jc w:val="both"/>
              <w:rPr>
                <w:color w:val="000000"/>
                <w:sz w:val="22"/>
                <w:szCs w:val="20"/>
                <w:lang w:val="kk-KZ"/>
              </w:rPr>
            </w:pPr>
            <w:r w:rsidRPr="002D5E7A">
              <w:rPr>
                <w:color w:val="000000"/>
                <w:sz w:val="22"/>
                <w:szCs w:val="20"/>
                <w:lang w:val="kk-KZ"/>
              </w:rPr>
              <w:t xml:space="preserve">       Жер бетіндегі тіршілік үшін судың мәні зор. Су болмаса, өсімдік өспейді. Жануарлар да, адам да сусыз тірішілік ете алмайды. Фабрикалар мен зауыттардың жұмысына да су қажет. Сусыз ас дайындау да мүмкін емес. Суды ішеміз, сумен жуынамыз, кір жуамыз. Мұхит, теңіз, өзен – көлдер табиғатқа ерекше тартымдылық түр береді. Өзен – көлдердің жағасы керемет демалыс орны ретінде пайдаланылады.</w:t>
            </w:r>
          </w:p>
          <w:p w:rsidR="002D5E7A" w:rsidRPr="002D5E7A" w:rsidRDefault="002D5E7A" w:rsidP="00F85F0E">
            <w:pPr>
              <w:pStyle w:val="a3"/>
              <w:shd w:val="clear" w:color="auto" w:fill="FFFFFF"/>
              <w:spacing w:before="0" w:beforeAutospacing="0" w:after="0" w:afterAutospacing="0"/>
              <w:jc w:val="both"/>
              <w:rPr>
                <w:color w:val="000000"/>
                <w:sz w:val="22"/>
                <w:szCs w:val="20"/>
                <w:lang w:val="kk-KZ"/>
              </w:rPr>
            </w:pPr>
            <w:r w:rsidRPr="002D5E7A">
              <w:rPr>
                <w:color w:val="000000"/>
                <w:sz w:val="22"/>
                <w:szCs w:val="20"/>
                <w:lang w:val="kk-KZ"/>
              </w:rPr>
              <w:t xml:space="preserve">       Жер бетінде су көп. Бірақ мұхиттар мен теңіз сулары ащы болып келеді. Адамның пайдалануына тұщы су қажет. Тұщы сулар өзен – көлдерде, мұздықтарда және жер астында кездеседі. Жер бетінде тұщы су қоры күннен – күнге азаюда. Оның азаюына адамның әсері көп.</w:t>
            </w:r>
          </w:p>
          <w:p w:rsidR="002D5E7A" w:rsidRPr="002D5E7A" w:rsidRDefault="002D5E7A" w:rsidP="00F85F0E">
            <w:pPr>
              <w:pStyle w:val="a3"/>
              <w:shd w:val="clear" w:color="auto" w:fill="FFFFFF"/>
              <w:spacing w:before="0" w:beforeAutospacing="0" w:after="0" w:afterAutospacing="0"/>
              <w:jc w:val="both"/>
              <w:rPr>
                <w:color w:val="000000"/>
                <w:sz w:val="22"/>
                <w:szCs w:val="20"/>
                <w:lang w:val="kk-KZ"/>
              </w:rPr>
            </w:pPr>
            <w:r w:rsidRPr="002D5E7A">
              <w:rPr>
                <w:color w:val="000000"/>
                <w:sz w:val="22"/>
                <w:szCs w:val="20"/>
                <w:lang w:val="kk-KZ"/>
              </w:rPr>
              <w:t>Жер бетіндегі әр адам суды қорғауы тиі. Зауыт, фабрикалардан шыққан қалдықтарды өзен – көлдерге ағызбаған дұрыс. Ауылды жерде су қоймаларына мал фермасының лас қалдықтары түспеу жағы қадағаланады.</w:t>
            </w:r>
          </w:p>
          <w:p w:rsidR="002D5E7A" w:rsidRPr="002D5E7A" w:rsidRDefault="002D5E7A" w:rsidP="00F85F0E">
            <w:pPr>
              <w:pStyle w:val="a3"/>
              <w:shd w:val="clear" w:color="auto" w:fill="FFFFFF"/>
              <w:spacing w:before="0" w:beforeAutospacing="0" w:after="0" w:afterAutospacing="0"/>
              <w:jc w:val="both"/>
              <w:rPr>
                <w:color w:val="000000"/>
                <w:sz w:val="22"/>
                <w:szCs w:val="20"/>
                <w:lang w:val="kk-KZ"/>
              </w:rPr>
            </w:pPr>
            <w:r w:rsidRPr="002D5E7A">
              <w:rPr>
                <w:color w:val="000000"/>
                <w:sz w:val="22"/>
                <w:szCs w:val="20"/>
                <w:lang w:val="kk-KZ"/>
              </w:rPr>
              <w:t xml:space="preserve">     Жер бетіндегі тұщы судың азайғандығын әр адам ескеруі тиіс. Суды үнемді пайдалану керек. Егер су құбырының шүмегінен судың тамшылап тұрғанын көрсең, оны бұрап бекіт. </w:t>
            </w:r>
            <w:r w:rsidRPr="002D5E7A">
              <w:rPr>
                <w:color w:val="000000"/>
                <w:sz w:val="22"/>
                <w:szCs w:val="20"/>
                <w:lang w:val="kk-KZ"/>
              </w:rPr>
              <w:lastRenderedPageBreak/>
              <w:t>Суды ретсіз шашып, ысырап етуге болмайды</w:t>
            </w:r>
          </w:p>
          <w:p w:rsidR="002D5E7A" w:rsidRPr="002D5E7A" w:rsidRDefault="002D5E7A" w:rsidP="00F85F0E">
            <w:pPr>
              <w:pStyle w:val="a3"/>
              <w:shd w:val="clear" w:color="auto" w:fill="FFFFFF"/>
              <w:spacing w:before="0" w:beforeAutospacing="0" w:after="0" w:afterAutospacing="0"/>
              <w:jc w:val="both"/>
              <w:rPr>
                <w:b/>
                <w:sz w:val="22"/>
                <w:szCs w:val="20"/>
                <w:lang w:val="kk-KZ"/>
              </w:rPr>
            </w:pPr>
            <w:r w:rsidRPr="002D5E7A">
              <w:rPr>
                <w:b/>
                <w:sz w:val="22"/>
                <w:szCs w:val="20"/>
                <w:lang w:val="kk-KZ"/>
              </w:rPr>
              <w:t>Айтылым.</w:t>
            </w:r>
          </w:p>
          <w:p w:rsidR="002D5E7A" w:rsidRPr="002D5E7A" w:rsidRDefault="002D5E7A" w:rsidP="00F85F0E">
            <w:pPr>
              <w:jc w:val="both"/>
              <w:rPr>
                <w:rFonts w:ascii="Times New Roman" w:hAnsi="Times New Roman" w:cs="Times New Roman"/>
                <w:i/>
                <w:szCs w:val="20"/>
                <w:lang w:val="kk-KZ"/>
              </w:rPr>
            </w:pPr>
            <w:r w:rsidRPr="002D5E7A">
              <w:rPr>
                <w:rFonts w:ascii="Times New Roman" w:hAnsi="Times New Roman" w:cs="Times New Roman"/>
                <w:b/>
                <w:szCs w:val="20"/>
                <w:lang w:val="kk-KZ"/>
              </w:rPr>
              <w:t xml:space="preserve">5-тапсырма. </w:t>
            </w:r>
            <w:r w:rsidRPr="002D5E7A">
              <w:rPr>
                <w:rFonts w:ascii="Times New Roman" w:hAnsi="Times New Roman" w:cs="Times New Roman"/>
                <w:szCs w:val="20"/>
                <w:lang w:val="kk-KZ"/>
              </w:rPr>
              <w:t>«Кім көп біледі?». Топқа бөлініп, судың табиғаттағы және халықшаруашылығындағы маңызын айтыңдар. Қай топ көбірек айтса, сол топ жеңеді.</w:t>
            </w:r>
          </w:p>
          <w:p w:rsidR="002D5E7A" w:rsidRPr="002D5E7A" w:rsidRDefault="002D5E7A" w:rsidP="00F85F0E">
            <w:pPr>
              <w:jc w:val="both"/>
              <w:rPr>
                <w:rFonts w:ascii="Times New Roman" w:hAnsi="Times New Roman" w:cs="Times New Roman"/>
                <w:b/>
                <w:szCs w:val="20"/>
                <w:lang w:val="kk-KZ"/>
              </w:rPr>
            </w:pPr>
            <w:r w:rsidRPr="002D5E7A">
              <w:rPr>
                <w:rFonts w:ascii="Times New Roman" w:hAnsi="Times New Roman" w:cs="Times New Roman"/>
                <w:b/>
                <w:szCs w:val="20"/>
                <w:lang w:val="kk-KZ"/>
              </w:rPr>
              <w:t>Жазылым.</w:t>
            </w:r>
          </w:p>
          <w:p w:rsidR="002D5E7A" w:rsidRPr="002D5E7A" w:rsidRDefault="002D5E7A" w:rsidP="00F85F0E">
            <w:pPr>
              <w:jc w:val="both"/>
              <w:rPr>
                <w:rFonts w:ascii="Times New Roman" w:hAnsi="Times New Roman" w:cs="Times New Roman"/>
                <w:szCs w:val="20"/>
                <w:lang w:val="kk-KZ"/>
              </w:rPr>
            </w:pPr>
            <w:r w:rsidRPr="002D5E7A">
              <w:rPr>
                <w:rFonts w:ascii="Times New Roman" w:hAnsi="Times New Roman" w:cs="Times New Roman"/>
                <w:b/>
                <w:szCs w:val="20"/>
                <w:lang w:val="kk-KZ"/>
              </w:rPr>
              <w:t>6-тапсырма.</w:t>
            </w:r>
            <w:r w:rsidRPr="002D5E7A">
              <w:rPr>
                <w:rFonts w:ascii="Times New Roman" w:hAnsi="Times New Roman" w:cs="Times New Roman"/>
                <w:szCs w:val="20"/>
                <w:lang w:val="kk-KZ"/>
              </w:rPr>
              <w:t xml:space="preserve"> Су туралы жұмбақтарды мағыналық жағынан сәйкестендіріп жазыңдар. </w:t>
            </w:r>
          </w:p>
          <w:tbl>
            <w:tblPr>
              <w:tblStyle w:val="a4"/>
              <w:tblW w:w="0" w:type="auto"/>
              <w:tblLayout w:type="fixed"/>
              <w:tblLook w:val="04A0" w:firstRow="1" w:lastRow="0" w:firstColumn="1" w:lastColumn="0" w:noHBand="0" w:noVBand="1"/>
            </w:tblPr>
            <w:tblGrid>
              <w:gridCol w:w="2152"/>
              <w:gridCol w:w="2153"/>
            </w:tblGrid>
            <w:tr w:rsidR="002D5E7A" w:rsidRPr="002D5E7A" w:rsidTr="00F85F0E">
              <w:tc>
                <w:tcPr>
                  <w:tcW w:w="2152" w:type="dxa"/>
                </w:tcPr>
                <w:p w:rsidR="002D5E7A" w:rsidRPr="002D5E7A" w:rsidRDefault="002D5E7A" w:rsidP="00F85F0E">
                  <w:pPr>
                    <w:jc w:val="both"/>
                    <w:rPr>
                      <w:rFonts w:ascii="Times New Roman" w:hAnsi="Times New Roman" w:cs="Times New Roman"/>
                      <w:szCs w:val="20"/>
                      <w:lang w:val="kk-KZ"/>
                    </w:rPr>
                  </w:pPr>
                  <w:r w:rsidRPr="002D5E7A">
                    <w:rPr>
                      <w:rFonts w:ascii="Times New Roman" w:hAnsi="Times New Roman" w:cs="Times New Roman"/>
                      <w:noProof/>
                      <w:szCs w:val="20"/>
                      <w:lang w:eastAsia="ru-RU"/>
                    </w:rPr>
                    <mc:AlternateContent>
                      <mc:Choice Requires="wps">
                        <w:drawing>
                          <wp:anchor distT="0" distB="0" distL="114300" distR="114300" simplePos="0" relativeHeight="251663360" behindDoc="0" locked="0" layoutInCell="1" allowOverlap="1" wp14:anchorId="1BA1CE32" wp14:editId="297015CE">
                            <wp:simplePos x="0" y="0"/>
                            <wp:positionH relativeFrom="column">
                              <wp:posOffset>1056005</wp:posOffset>
                            </wp:positionH>
                            <wp:positionV relativeFrom="paragraph">
                              <wp:posOffset>38100</wp:posOffset>
                            </wp:positionV>
                            <wp:extent cx="285750" cy="514350"/>
                            <wp:effectExtent l="9525" t="41275" r="57150" b="63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83.15pt;margin-top:3pt;width:22.5pt;height:40.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hIawIAAIQEAAAOAAAAZHJzL2Uyb0RvYy54bWysVEtu2zAQ3RfoHQjuHVmOlDhC5KCQ7G7S&#10;NkDS7mmRsohSJEEy/qAokPQCOUKv0E0X/SBnkG/UIeW4TbspinpBDzmcN29mHnV6tm4FWjJjuZI5&#10;jg+GGDFZKcrlIsevr2aDMUbWEUmJUJLleMMsPps8fXK60hkbqUYJygwCEGmzlc5x45zOoshWDWuJ&#10;PVCaSXDWyrTEwdYsImrICtBbEY2Gw6NopQzVRlXMWjgteyeeBPy6ZpV7VdeWOSRyDNxcWE1Y536N&#10;JqckWxiiG17taJB/YNESLiHpHqokjqBrw/+AanlllFW1O6hUG6m65hULNUA18fC3ai4bolmoBZpj&#10;9b5N9v/BVi+XFwZxmuMUI0laGFH3cXuzveu+d5+2d2h7293Dsv2wvek+d9+6r9199wWlvm8rbTMI&#10;L+SF8ZVXa3mpz1X11iKpiobIBQv8rzYaQGMfET0K8RurIft89UJRuEOunQpNXNemRbXg+o0P9ODQ&#10;KLQOU9vsp8bWDlVwOBqnxynMtgJXGieHYPtcJPMwPlgb654z1SJv5Ng6Q/iicYWSEvShTJ+CLM+t&#10;6wMfAnywVDMuBJyTTEi0yvFJOkoDJ6sEp97pfdYs5oUwaEm80MJvx+LRNaOuJQ1gDSN0urMd4QJs&#10;5EKrnOHQPMGwz9YyipFg8La81dMT0meE8oHwzuq19u5keDIdT8fJIBkdTQfJsCwHz2ZFMjiaxcdp&#10;eVgWRRm/9+TjJGs4pUx6/g+6j5O/09XuBfaK3St/36joMXoYBZB9+A+kgxL88HsZzRXdXBhfnRcF&#10;SD1c3j1L/5Z+3YdbPz8ekx8AAAD//wMAUEsDBBQABgAIAAAAIQAM59Jg3AAAAAgBAAAPAAAAZHJz&#10;L2Rvd25yZXYueG1sTI/NToNAFIX3Jr7D5Jq4MXYAIxJkaIxaXTWNtN1PmSuQMncIM23h7b2udPnl&#10;nJyfYjnZXpxx9J0jBfEiAoFUO9NRo2C3Xd1nIHzQZHTvCBXM6GFZXl8VOjfuQl94rkIjOIR8rhW0&#10;IQy5lL5u0Wq/cAMSa99utDowjo00o75wuO1lEkWptLojbmj1gK8t1sfqZBW8VZvH1f5uNyVz/bmu&#10;PrLjhuZ3pW5vppdnEAGn8GeG3/k8HUredHAnMl70zGn6wFYFKV9iPYlj5oOC7CkCWRby/4HyBwAA&#10;//8DAFBLAQItABQABgAIAAAAIQC2gziS/gAAAOEBAAATAAAAAAAAAAAAAAAAAAAAAABbQ29udGVu&#10;dF9UeXBlc10ueG1sUEsBAi0AFAAGAAgAAAAhADj9If/WAAAAlAEAAAsAAAAAAAAAAAAAAAAALwEA&#10;AF9yZWxzLy5yZWxzUEsBAi0AFAAGAAgAAAAhAOExCEhrAgAAhAQAAA4AAAAAAAAAAAAAAAAALgIA&#10;AGRycy9lMm9Eb2MueG1sUEsBAi0AFAAGAAgAAAAhAAzn0mDcAAAACAEAAA8AAAAAAAAAAAAAAAAA&#10;xQQAAGRycy9kb3ducmV2LnhtbFBLBQYAAAAABAAEAPMAAADOBQAAAAA=&#10;">
                            <v:stroke endarrow="block"/>
                          </v:shape>
                        </w:pict>
                      </mc:Fallback>
                    </mc:AlternateContent>
                  </w:r>
                  <w:r w:rsidRPr="002D5E7A">
                    <w:rPr>
                      <w:rFonts w:ascii="Times New Roman" w:hAnsi="Times New Roman" w:cs="Times New Roman"/>
                      <w:noProof/>
                      <w:szCs w:val="20"/>
                      <w:lang w:eastAsia="ru-RU"/>
                    </w:rPr>
                    <mc:AlternateContent>
                      <mc:Choice Requires="wps">
                        <w:drawing>
                          <wp:anchor distT="0" distB="0" distL="114300" distR="114300" simplePos="0" relativeHeight="251659264" behindDoc="0" locked="0" layoutInCell="1" allowOverlap="1" wp14:anchorId="65C6CDF9" wp14:editId="16D8B821">
                            <wp:simplePos x="0" y="0"/>
                            <wp:positionH relativeFrom="column">
                              <wp:posOffset>846455</wp:posOffset>
                            </wp:positionH>
                            <wp:positionV relativeFrom="paragraph">
                              <wp:posOffset>38100</wp:posOffset>
                            </wp:positionV>
                            <wp:extent cx="495300" cy="257175"/>
                            <wp:effectExtent l="9525" t="12700" r="38100" b="539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66.65pt;margin-top:3pt;width:39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AxkYwIAAHoEAAAOAAAAZHJzL2Uyb0RvYy54bWysVEtu2zAQ3RfoHQjuHUmOnMRC5KCQ7G7S&#10;NkDSA9AkZRGlSIFkLBtFgbQXyBF6hW666Ac5g3yjDulPm3ZTFNWCGorzefPmUecXq0aiJTdWaJXj&#10;5CjGiCuqmVCLHL++mQ3OMLKOKEakVjzHa27xxeTpk/OuzfhQ11oybhAkUTbr2hzXzrVZFFla84bY&#10;I91yBYeVNg1xsDWLiBnSQfZGRsM4Pok6bVhrNOXWwtdye4gnIX9VcepeVZXlDskcAzYXVhPWuV+j&#10;yTnJFoa0taA7GOQfUDREKCh6SFUSR9CtEX+kagQ12urKHVHdRLqqBOWhB+gmiX/r5romLQ+9ADm2&#10;PdBk/19a+nJ5ZZBgOU4xUqSBEfUfN3eb+/57/2lzjzbv+wdYNh82d/3n/lv/tX/ov6DU89a1NoPw&#10;Ql0Z3zldqev2UtM3Fild1EQteMB/s24haeIjokchfmNbqD7vXmgGPuTW6UDiqjKNTwn0oFWY1fow&#10;K75yiMLHdDw6jmGiFI6Go9PkdBQqkGwf3BrrnnPdIG/k2DpDxKJ2hVYKVKFNEkqR5aV1HhrJ9gG+&#10;stIzIWUQh1Soy/F4NByFAKulYP7Qu1mzmBfSoCXx8grPDsUjN6NvFQvJak7YdGc7IiTYyAWCnBFA&#10;meTYV2s4w0hyuFHe2sKTyleE9gHwztoq7O04Hk/PpmfpIB2eTAdpXJaDZ7MiHZzMgJXyuCyKMnnn&#10;wSdpVgvGuPL492pP0r9T0+7ebXV60PuBqOhx9sAogN2/A+gwfz/yrXjmmq2vjO/OSwEEHpx3l9Hf&#10;oF/3wevnL2PyAwAA//8DAFBLAwQUAAYACAAAACEAao7LAt4AAAAIAQAADwAAAGRycy9kb3ducmV2&#10;LnhtbEyPX0vDMBTF3wW/Q7iCby7tqsHVpkMdYl8U3Ib4mDWxCTY3pcm2zk/v9Ukff5zD+VMtJ9+z&#10;gxmjCyghn2XADLZBO+wkbDdPV7fAYlKoVR/QSDiZCMv6/KxSpQ5HfDOHdeoYhWAslQSb0lByHltr&#10;vIqzMBgk7TOMXiXCseN6VEcK9z2fZ5ngXjmkBqsG82hN+7Xeewlp9XGy4r19WLjXzfOLcN9N06yk&#10;vLyY7u+AJTOlPzP8zqfpUNOmXdijjqwnLoqCrBIEXSJ9nufEOwnX4gZ4XfH/B+ofAAAA//8DAFBL&#10;AQItABQABgAIAAAAIQC2gziS/gAAAOEBAAATAAAAAAAAAAAAAAAAAAAAAABbQ29udGVudF9UeXBl&#10;c10ueG1sUEsBAi0AFAAGAAgAAAAhADj9If/WAAAAlAEAAAsAAAAAAAAAAAAAAAAALwEAAF9yZWxz&#10;Ly5yZWxzUEsBAi0AFAAGAAgAAAAhAJAkDGRjAgAAegQAAA4AAAAAAAAAAAAAAAAALgIAAGRycy9l&#10;Mm9Eb2MueG1sUEsBAi0AFAAGAAgAAAAhAGqOywLeAAAACAEAAA8AAAAAAAAAAAAAAAAAvQQAAGRy&#10;cy9kb3ducmV2LnhtbFBLBQYAAAAABAAEAPMAAADIBQAAAAA=&#10;">
                            <v:stroke endarrow="block"/>
                          </v:shape>
                        </w:pict>
                      </mc:Fallback>
                    </mc:AlternateContent>
                  </w:r>
                  <w:r w:rsidRPr="002D5E7A">
                    <w:rPr>
                      <w:rFonts w:ascii="Times New Roman" w:hAnsi="Times New Roman" w:cs="Times New Roman"/>
                      <w:szCs w:val="20"/>
                      <w:lang w:val="kk-KZ"/>
                    </w:rPr>
                    <w:t>Жылт-жылт етеді</w:t>
                  </w:r>
                </w:p>
              </w:tc>
              <w:tc>
                <w:tcPr>
                  <w:tcW w:w="2153" w:type="dxa"/>
                </w:tcPr>
                <w:p w:rsidR="002D5E7A" w:rsidRPr="002D5E7A" w:rsidRDefault="002D5E7A" w:rsidP="00F85F0E">
                  <w:pPr>
                    <w:jc w:val="both"/>
                    <w:rPr>
                      <w:rFonts w:ascii="Times New Roman" w:hAnsi="Times New Roman" w:cs="Times New Roman"/>
                      <w:szCs w:val="20"/>
                      <w:lang w:val="kk-KZ"/>
                    </w:rPr>
                  </w:pPr>
                  <w:r w:rsidRPr="002D5E7A">
                    <w:rPr>
                      <w:rFonts w:ascii="Times New Roman" w:hAnsi="Times New Roman" w:cs="Times New Roman"/>
                      <w:szCs w:val="20"/>
                      <w:lang w:val="kk-KZ"/>
                    </w:rPr>
                    <w:t>бірақ тыныш тұрмайды</w:t>
                  </w:r>
                </w:p>
              </w:tc>
            </w:tr>
            <w:tr w:rsidR="002D5E7A" w:rsidRPr="002D5E7A" w:rsidTr="00F85F0E">
              <w:tc>
                <w:tcPr>
                  <w:tcW w:w="2152" w:type="dxa"/>
                </w:tcPr>
                <w:p w:rsidR="002D5E7A" w:rsidRPr="002D5E7A" w:rsidRDefault="002D5E7A" w:rsidP="00F85F0E">
                  <w:pPr>
                    <w:jc w:val="both"/>
                    <w:rPr>
                      <w:rFonts w:ascii="Times New Roman" w:hAnsi="Times New Roman" w:cs="Times New Roman"/>
                      <w:szCs w:val="20"/>
                      <w:lang w:val="kk-KZ"/>
                    </w:rPr>
                  </w:pPr>
                  <w:r w:rsidRPr="002D5E7A">
                    <w:rPr>
                      <w:rFonts w:ascii="Times New Roman" w:hAnsi="Times New Roman" w:cs="Times New Roman"/>
                      <w:noProof/>
                      <w:szCs w:val="20"/>
                      <w:lang w:eastAsia="ru-RU"/>
                    </w:rPr>
                    <mc:AlternateContent>
                      <mc:Choice Requires="wps">
                        <w:drawing>
                          <wp:anchor distT="0" distB="0" distL="114300" distR="114300" simplePos="0" relativeHeight="251662336" behindDoc="0" locked="0" layoutInCell="1" allowOverlap="1" wp14:anchorId="50D4FCB1" wp14:editId="15EEE480">
                            <wp:simplePos x="0" y="0"/>
                            <wp:positionH relativeFrom="column">
                              <wp:posOffset>846455</wp:posOffset>
                            </wp:positionH>
                            <wp:positionV relativeFrom="paragraph">
                              <wp:posOffset>48260</wp:posOffset>
                            </wp:positionV>
                            <wp:extent cx="495300" cy="266700"/>
                            <wp:effectExtent l="9525" t="12700" r="38100" b="539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66.65pt;margin-top:3.8pt;width:39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976ZAIAAHoEAAAOAAAAZHJzL2Uyb0RvYy54bWysVM2O0zAQviPxDpbvbZI27W6jTVcoabks&#10;sNIuD+DGTmPh2JHtNq0Q0sIL7CPwClw48KN9hvSNGLs/sHBBiB7cscfzzTczn3NxuakFWjNtuJIp&#10;jvohRkwWinK5TPHr23nvHCNjiaREKMlSvGUGX06fPrlom4QNVKUEZRoBiDRJ26S4srZJgsAUFauJ&#10;6auGSXCWStfEwlYvA6pJC+i1CAZhOA5apWmjVcGMgdN878RTj1+WrLCvytIwi0SKgZv1q/brwq3B&#10;9IIkS02aihcHGuQfWNSES0h6gsqJJWil+R9QNS+0Mqq0/ULVgSpLXjBfA1QThb9Vc1ORhvlaoDmm&#10;ObXJ/D/Y4uX6WiNOUzzESJIaRtR93N3t7rvv3afdPdq97x5g2X3Y3XWfu2/d1+6h+4KGrm9tYxII&#10;z+S1dpUXG3nTXKnijUFSZRWRS+b5324bAI1cRPAoxG1MA9kX7QtF4Q5ZWeWbuCl17SChPWjjZ7U9&#10;zYptLCrgMJ6MhiFMtADXYDw+A9tlIMkxuNHGPmeqRs5IsbGa8GVlMyUlqELpyKci6ytj94HHAJdZ&#10;qjkXAs5JIiRqUzwZDUY+wCjBqXM6n9HLRSY0WhMnL/87sHh0TauVpB6sYoTODrYlXICNrG+Q1Rxa&#10;Jhh22WpGMRIMXpSz9vSEdBmhfCB8sPYKezsJJ7Pz2XnciwfjWS8O87z3bJ7FvfE8OhvlwzzL8uid&#10;Ix/FScUpZdLxP6o9iv9OTYd3t9fpSe+nRgWP0f0ogOzx35P283cj34tnoej2WrvqnBRA4P7y4TG6&#10;F/Tr3t/6+cmY/gAAAP//AwBQSwMEFAAGAAgAAAAhAAGYMpTfAAAACAEAAA8AAABkcnMvZG93bnJl&#10;di54bWxMj8FOwzAQRO9I/IO1SNyokwYZGuJUQIXIpUi0CHF04yW2iO0odtuUr2c5wfFpRrNvq+Xk&#10;enbAMdrgJeSzDBj6NmjrOwlv26erW2AxKa9VHzxKOGGEZX1+VqlSh6N/xcMmdYxGfCyVBJPSUHIe&#10;W4NOxVkY0FP2GUanEuHYcT2qI427ns+zTHCnrKcLRg34aLD92uydhLT6OBnx3j4s7Mv2eS3sd9M0&#10;KykvL6b7O2AJp/RXhl99UoeanHZh73VkPXFRFFSVcCOAUT7Pc+KdhOuFAF5X/P8D9Q8AAAD//wMA&#10;UEsBAi0AFAAGAAgAAAAhALaDOJL+AAAA4QEAABMAAAAAAAAAAAAAAAAAAAAAAFtDb250ZW50X1R5&#10;cGVzXS54bWxQSwECLQAUAAYACAAAACEAOP0h/9YAAACUAQAACwAAAAAAAAAAAAAAAAAvAQAAX3Jl&#10;bHMvLnJlbHNQSwECLQAUAAYACAAAACEA5nPe+mQCAAB6BAAADgAAAAAAAAAAAAAAAAAuAgAAZHJz&#10;L2Uyb0RvYy54bWxQSwECLQAUAAYACAAAACEAAZgylN8AAAAIAQAADwAAAAAAAAAAAAAAAAC+BAAA&#10;ZHJzL2Rvd25yZXYueG1sUEsFBgAAAAAEAAQA8wAAAMoFAAAAAA==&#10;">
                            <v:stroke endarrow="block"/>
                          </v:shape>
                        </w:pict>
                      </mc:Fallback>
                    </mc:AlternateContent>
                  </w:r>
                  <w:r w:rsidRPr="002D5E7A">
                    <w:rPr>
                      <w:rFonts w:ascii="Times New Roman" w:hAnsi="Times New Roman" w:cs="Times New Roman"/>
                      <w:noProof/>
                      <w:szCs w:val="20"/>
                      <w:lang w:eastAsia="ru-RU"/>
                    </w:rPr>
                    <mc:AlternateContent>
                      <mc:Choice Requires="wps">
                        <w:drawing>
                          <wp:anchor distT="0" distB="0" distL="114300" distR="114300" simplePos="0" relativeHeight="251660288" behindDoc="0" locked="0" layoutInCell="1" allowOverlap="1" wp14:anchorId="6590584A" wp14:editId="6D98039E">
                            <wp:simplePos x="0" y="0"/>
                            <wp:positionH relativeFrom="column">
                              <wp:posOffset>1056005</wp:posOffset>
                            </wp:positionH>
                            <wp:positionV relativeFrom="paragraph">
                              <wp:posOffset>48260</wp:posOffset>
                            </wp:positionV>
                            <wp:extent cx="285750" cy="123825"/>
                            <wp:effectExtent l="9525" t="60325" r="38100" b="63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83.15pt;margin-top:3.8pt;width:22.5pt;height:9.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9qagIAAIQEAAAOAAAAZHJzL2Uyb0RvYy54bWysVEtu2zAQ3RfoHQjubVmKnThC5KCQ7G7S&#10;NkDS7mmRsohSJEHSlo2iQNoL5Ai9Qjdd9IOcQb5Rh7TjNO2mKKoFNdRw3ryZedTZ+boRaMWM5Upm&#10;OO4PMGKyVJTLRYZfX896Y4ysI5ISoSTL8IZZfD55+uSs1SlLVK0EZQYBiLRpqzNcO6fTKLJlzRpi&#10;+0ozCc5KmYY42JpFRA1pAb0RUTIYHEetMlQbVTJr4Wuxc+JJwK8qVrpXVWWZQyLDwM2F1YR17tdo&#10;ckbShSG65uWeBvkHFg3hEpIeoAriCFoa/gdUw0ujrKpcv1RNpKqKlyzUANXEg9+quaqJZqEWaI7V&#10;hzbZ/wdbvlxdGsRphhOMJGlgRN2n7c32tvvRfd7eou2H7g6W7cftTfel+9596+66ryjxfWu1TSE8&#10;l5fGV16u5ZW+UOVbi6TKayIXLPC/3mgAjX1E9CjEb6yG7PP2haJwhiydCk1cV6ZBleD6jQ/04NAo&#10;tA5T2xymxtYOlfAxGY9ORjDbElxxcjRORiEXST2MD9bGuudMNcgbGbbOEL6oXa6kBH0os0tBVhfW&#10;eZIPAT5YqhkXIshESNRm+HQECbzHKsGpd4aNWcxzYdCKeKGFZ8/i0TGjlpIGsJoROt3bjnABNnKh&#10;Vc5waJ5g2GdrGMVIMLhb3trRE9JnhPKB8N7aae3d6eB0Op6Oh71hcjztDQdF0Xs2y4e941l8MiqO&#10;ijwv4veefDxMa04pk57/ve7j4d/pan8Dd4o9KP/QqOgxeugokL1/B9JBCX74OxnNFd1cGl+dFwVI&#10;PRzeX0t/l37dh1MPP4/JTwAAAP//AwBQSwMEFAAGAAgAAAAhALyPNj/eAAAACAEAAA8AAABkcnMv&#10;ZG93bnJldi54bWxMj8FOwzAQRO9I/IO1SL0g6iQVaRXiVIi2cEIVodzdeEmixusodtvk71lOcNun&#10;Gc3O5OvRduKCg28dKYjnEQikypmWagWHz93DCoQPmozuHKGCCT2si9ubXGfGXekDL2WoBYeQz7SC&#10;JoQ+k9JXDVrt565HYu3bDVYHxqGWZtBXDredTKIolVa3xB8a3eNLg9WpPFsFm3L/uPu6P4zJVL29&#10;l6+r056mrVKzu/H5CUTAMfyZ4bc+V4eCOx3dmYwXHXOaLtiqYJmCYD2JY+YjH8sYZJHL/wOKHwAA&#10;AP//AwBQSwECLQAUAAYACAAAACEAtoM4kv4AAADhAQAAEwAAAAAAAAAAAAAAAAAAAAAAW0NvbnRl&#10;bnRfVHlwZXNdLnhtbFBLAQItABQABgAIAAAAIQA4/SH/1gAAAJQBAAALAAAAAAAAAAAAAAAAAC8B&#10;AABfcmVscy8ucmVsc1BLAQItABQABgAIAAAAIQCCLX9qagIAAIQEAAAOAAAAAAAAAAAAAAAAAC4C&#10;AABkcnMvZTJvRG9jLnhtbFBLAQItABQABgAIAAAAIQC8jzY/3gAAAAgBAAAPAAAAAAAAAAAAAAAA&#10;AMQEAABkcnMvZG93bnJldi54bWxQSwUGAAAAAAQABADzAAAAzwUAAAAA&#10;">
                            <v:stroke endarrow="block"/>
                          </v:shape>
                        </w:pict>
                      </mc:Fallback>
                    </mc:AlternateContent>
                  </w:r>
                  <w:r w:rsidRPr="002D5E7A">
                    <w:rPr>
                      <w:rFonts w:ascii="Times New Roman" w:hAnsi="Times New Roman" w:cs="Times New Roman"/>
                      <w:szCs w:val="20"/>
                      <w:lang w:val="kk-KZ"/>
                    </w:rPr>
                    <w:t>Сылқ-сылқ күледі</w:t>
                  </w:r>
                </w:p>
              </w:tc>
              <w:tc>
                <w:tcPr>
                  <w:tcW w:w="2153" w:type="dxa"/>
                </w:tcPr>
                <w:p w:rsidR="002D5E7A" w:rsidRPr="002D5E7A" w:rsidRDefault="002D5E7A" w:rsidP="00F85F0E">
                  <w:pPr>
                    <w:jc w:val="both"/>
                    <w:rPr>
                      <w:rFonts w:ascii="Times New Roman" w:hAnsi="Times New Roman" w:cs="Times New Roman"/>
                      <w:szCs w:val="20"/>
                      <w:lang w:val="kk-KZ"/>
                    </w:rPr>
                  </w:pPr>
                  <w:r w:rsidRPr="002D5E7A">
                    <w:rPr>
                      <w:rFonts w:ascii="Times New Roman" w:hAnsi="Times New Roman" w:cs="Times New Roman"/>
                      <w:szCs w:val="20"/>
                      <w:lang w:val="kk-KZ"/>
                    </w:rPr>
                    <w:t>барша тірлік қурайды</w:t>
                  </w:r>
                </w:p>
              </w:tc>
            </w:tr>
            <w:tr w:rsidR="002D5E7A" w:rsidRPr="002D5E7A" w:rsidTr="00F85F0E">
              <w:tc>
                <w:tcPr>
                  <w:tcW w:w="2152" w:type="dxa"/>
                </w:tcPr>
                <w:p w:rsidR="002D5E7A" w:rsidRPr="002D5E7A" w:rsidRDefault="002D5E7A" w:rsidP="00F85F0E">
                  <w:pPr>
                    <w:jc w:val="both"/>
                    <w:rPr>
                      <w:rFonts w:ascii="Times New Roman" w:hAnsi="Times New Roman" w:cs="Times New Roman"/>
                      <w:szCs w:val="20"/>
                      <w:lang w:val="kk-KZ"/>
                    </w:rPr>
                  </w:pPr>
                  <w:r w:rsidRPr="002D5E7A">
                    <w:rPr>
                      <w:rFonts w:ascii="Times New Roman" w:hAnsi="Times New Roman" w:cs="Times New Roman"/>
                      <w:szCs w:val="20"/>
                      <w:lang w:val="kk-KZ"/>
                    </w:rPr>
                    <w:t>Еш тесікке тұрмайды,</w:t>
                  </w:r>
                </w:p>
              </w:tc>
              <w:tc>
                <w:tcPr>
                  <w:tcW w:w="2153" w:type="dxa"/>
                </w:tcPr>
                <w:p w:rsidR="002D5E7A" w:rsidRPr="002D5E7A" w:rsidRDefault="002D5E7A" w:rsidP="00F85F0E">
                  <w:pPr>
                    <w:jc w:val="both"/>
                    <w:rPr>
                      <w:rFonts w:ascii="Times New Roman" w:hAnsi="Times New Roman" w:cs="Times New Roman"/>
                      <w:szCs w:val="20"/>
                      <w:lang w:val="kk-KZ"/>
                    </w:rPr>
                  </w:pPr>
                  <w:r w:rsidRPr="002D5E7A">
                    <w:rPr>
                      <w:rFonts w:ascii="Times New Roman" w:hAnsi="Times New Roman" w:cs="Times New Roman"/>
                      <w:szCs w:val="20"/>
                      <w:lang w:val="kk-KZ"/>
                    </w:rPr>
                    <w:t>жылғадан өтеді</w:t>
                  </w:r>
                </w:p>
              </w:tc>
            </w:tr>
            <w:tr w:rsidR="002D5E7A" w:rsidRPr="002D5E7A" w:rsidTr="00F85F0E">
              <w:tc>
                <w:tcPr>
                  <w:tcW w:w="2152" w:type="dxa"/>
                </w:tcPr>
                <w:p w:rsidR="002D5E7A" w:rsidRPr="002D5E7A" w:rsidRDefault="002D5E7A" w:rsidP="00F85F0E">
                  <w:pPr>
                    <w:jc w:val="both"/>
                    <w:rPr>
                      <w:rFonts w:ascii="Times New Roman" w:hAnsi="Times New Roman" w:cs="Times New Roman"/>
                      <w:szCs w:val="20"/>
                      <w:lang w:val="kk-KZ"/>
                    </w:rPr>
                  </w:pPr>
                  <w:r w:rsidRPr="002D5E7A">
                    <w:rPr>
                      <w:rFonts w:ascii="Times New Roman" w:hAnsi="Times New Roman" w:cs="Times New Roman"/>
                      <w:noProof/>
                      <w:szCs w:val="20"/>
                      <w:lang w:eastAsia="ru-RU"/>
                    </w:rPr>
                    <mc:AlternateContent>
                      <mc:Choice Requires="wps">
                        <w:drawing>
                          <wp:anchor distT="0" distB="0" distL="114300" distR="114300" simplePos="0" relativeHeight="251661312" behindDoc="0" locked="0" layoutInCell="1" allowOverlap="1" wp14:anchorId="47AF1F5E" wp14:editId="2453298C">
                            <wp:simplePos x="0" y="0"/>
                            <wp:positionH relativeFrom="column">
                              <wp:posOffset>1122680</wp:posOffset>
                            </wp:positionH>
                            <wp:positionV relativeFrom="paragraph">
                              <wp:posOffset>68580</wp:posOffset>
                            </wp:positionV>
                            <wp:extent cx="219075" cy="114300"/>
                            <wp:effectExtent l="9525" t="12700" r="38100" b="5397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88.4pt;margin-top:5.4pt;width:17.2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7rZQIAAHoEAAAOAAAAZHJzL2Uyb0RvYy54bWysVEtu2zAQ3RfoHQjuHUmOnMRC5KCQ7G7S&#10;NkDSA9AkZRGlSIFkLBtFgbQXyBF6hW666Ac5g3yjDulPm3ZTFNWCGoozb2bePOr8YtVItOTGCq1y&#10;nBzFGHFFNRNqkePXN7PBGUbWEcWI1IrneM0tvpg8fXLetRkf6lpLxg0CEGWzrs1x7VybRZGlNW+I&#10;PdItV3BYadMQB1uziJghHaA3MhrG8UnUacNaoym3Fr6W20M8CfhVxal7VVWWOyRzDLW5sJqwzv0a&#10;Tc5JtjCkrQXdlUH+oYqGCAVJD1AlcQTdGvEHVCOo0VZX7ojqJtJVJSgPPUA3SfxbN9c1aXnoBcix&#10;7YEm+/9g6cvllUGCwewwUqSBEfUfN3eb+/57/2lzjzbv+wdYNh82d/3n/lv/tX/ov6DE89a1NoPw&#10;Ql0Z3zldqev2UtM3Fild1EQteKj/Zt0CaIiIHoX4jW0h+7x7oRn4kFunA4mryjQeEuhBqzCr9WFW&#10;fOUQhY/DZByfjjCicJQk6XEcZhmRbB/cGuuec90gb+TYOkPEonaFVgpUoU0SUpHlpXXQDATuA3xm&#10;pWdCyiAOqVCX4/FoOAoBVkvB/KF3s2YxL6RBS+LlFR7PDIA9cjP6VrEAVnPCpjvbESHBRi4Q5IwA&#10;yiTHPlvDGUaSw43y1hZRKp8R2oeCd9ZWYW/H8Xh6Nj1LB+nwZDpI47IcPJsV6eBklpyOyuOyKMrk&#10;nS8+SbNaMMaVr3+v9iT9OzXt7t1Wpwe9H4iKHqMHEqDY/TsUHebvR74Vz1yz9ZXx3XkpgMCD8+4y&#10;+hv06z54/fxlTH4AAAD//wMAUEsDBBQABgAIAAAAIQDwU8qK3wAAAAkBAAAPAAAAZHJzL2Rvd25y&#10;ZXYueG1sTI9BT8MwDIXvSPyHyEjcWNohlVKaTsCE6IVJbGjaMWtMG9E4VZNtHb8ec4KT35Ofnj+X&#10;i8n14ohjsJ4UpLMEBFLjjaVWwcfm5SYHEaImo3tPqOCMARbV5UWpC+NP9I7HdWwFl1AotIIuxqGQ&#10;MjQdOh1mfkDi3acfnY5sx1aaUZ+43PVyniSZdNoSX+j0gM8dNl/rg1MQl7tzl22bp3u72ry+Zfa7&#10;ruulUtdX0+MDiIhT/AvDLz6jQ8VMe38gE0TP/i5j9Mgi4cmBeZregtizyHOQVSn/f1D9AAAA//8D&#10;AFBLAQItABQABgAIAAAAIQC2gziS/gAAAOEBAAATAAAAAAAAAAAAAAAAAAAAAABbQ29udGVudF9U&#10;eXBlc10ueG1sUEsBAi0AFAAGAAgAAAAhADj9If/WAAAAlAEAAAsAAAAAAAAAAAAAAAAALwEAAF9y&#10;ZWxzLy5yZWxzUEsBAi0AFAAGAAgAAAAhAD+bnutlAgAAegQAAA4AAAAAAAAAAAAAAAAALgIAAGRy&#10;cy9lMm9Eb2MueG1sUEsBAi0AFAAGAAgAAAAhAPBTyorfAAAACQEAAA8AAAAAAAAAAAAAAAAAvwQA&#10;AGRycy9kb3ducmV2LnhtbFBLBQYAAAAABAAEAPMAAADLBQAAAAA=&#10;">
                            <v:stroke endarrow="block"/>
                          </v:shape>
                        </w:pict>
                      </mc:Fallback>
                    </mc:AlternateContent>
                  </w:r>
                  <w:r w:rsidRPr="002D5E7A">
                    <w:rPr>
                      <w:rFonts w:ascii="Times New Roman" w:hAnsi="Times New Roman" w:cs="Times New Roman"/>
                      <w:szCs w:val="20"/>
                      <w:lang w:val="kk-KZ"/>
                    </w:rPr>
                    <w:t>Сақтамасаң – қорын тек</w:t>
                  </w:r>
                </w:p>
              </w:tc>
              <w:tc>
                <w:tcPr>
                  <w:tcW w:w="2153" w:type="dxa"/>
                </w:tcPr>
                <w:p w:rsidR="002D5E7A" w:rsidRPr="002D5E7A" w:rsidRDefault="002D5E7A" w:rsidP="00F85F0E">
                  <w:pPr>
                    <w:jc w:val="both"/>
                    <w:rPr>
                      <w:rFonts w:ascii="Times New Roman" w:hAnsi="Times New Roman" w:cs="Times New Roman"/>
                      <w:szCs w:val="20"/>
                      <w:lang w:val="kk-KZ"/>
                    </w:rPr>
                  </w:pPr>
                  <w:r w:rsidRPr="002D5E7A">
                    <w:rPr>
                      <w:rFonts w:ascii="Times New Roman" w:hAnsi="Times New Roman" w:cs="Times New Roman"/>
                      <w:szCs w:val="20"/>
                      <w:lang w:val="kk-KZ"/>
                    </w:rPr>
                    <w:t>аяғы жоқ жүреді</w:t>
                  </w:r>
                </w:p>
              </w:tc>
            </w:tr>
            <w:tr w:rsidR="002D5E7A" w:rsidRPr="002D5E7A" w:rsidTr="00F85F0E">
              <w:tc>
                <w:tcPr>
                  <w:tcW w:w="2152" w:type="dxa"/>
                </w:tcPr>
                <w:p w:rsidR="002D5E7A" w:rsidRPr="002D5E7A" w:rsidRDefault="002D5E7A" w:rsidP="00F85F0E">
                  <w:pPr>
                    <w:jc w:val="both"/>
                    <w:rPr>
                      <w:rFonts w:ascii="Times New Roman" w:hAnsi="Times New Roman" w:cs="Times New Roman"/>
                      <w:szCs w:val="20"/>
                      <w:lang w:val="kk-KZ"/>
                    </w:rPr>
                  </w:pPr>
                  <w:r w:rsidRPr="002D5E7A">
                    <w:rPr>
                      <w:rFonts w:ascii="Times New Roman" w:hAnsi="Times New Roman" w:cs="Times New Roman"/>
                      <w:szCs w:val="20"/>
                      <w:lang w:val="kk-KZ"/>
                    </w:rPr>
                    <w:t>Аяғы жоқ, қолы жоқ,</w:t>
                  </w:r>
                </w:p>
              </w:tc>
              <w:tc>
                <w:tcPr>
                  <w:tcW w:w="2153" w:type="dxa"/>
                </w:tcPr>
                <w:p w:rsidR="002D5E7A" w:rsidRPr="002D5E7A" w:rsidRDefault="002D5E7A" w:rsidP="00F85F0E">
                  <w:pPr>
                    <w:jc w:val="both"/>
                    <w:rPr>
                      <w:rFonts w:ascii="Times New Roman" w:hAnsi="Times New Roman" w:cs="Times New Roman"/>
                      <w:szCs w:val="20"/>
                      <w:lang w:val="kk-KZ"/>
                    </w:rPr>
                  </w:pPr>
                  <w:r w:rsidRPr="002D5E7A">
                    <w:rPr>
                      <w:rFonts w:ascii="Times New Roman" w:hAnsi="Times New Roman" w:cs="Times New Roman"/>
                      <w:szCs w:val="20"/>
                      <w:lang w:val="kk-KZ"/>
                    </w:rPr>
                    <w:t>ол жақта жер қурайды</w:t>
                  </w:r>
                </w:p>
              </w:tc>
            </w:tr>
          </w:tbl>
          <w:p w:rsidR="002D5E7A" w:rsidRPr="002D5E7A" w:rsidRDefault="002D5E7A" w:rsidP="00F85F0E">
            <w:pPr>
              <w:jc w:val="both"/>
              <w:rPr>
                <w:rFonts w:ascii="Times New Roman" w:hAnsi="Times New Roman" w:cs="Times New Roman"/>
                <w:szCs w:val="20"/>
                <w:lang w:val="kk-KZ"/>
              </w:rPr>
            </w:pPr>
          </w:p>
        </w:tc>
        <w:tc>
          <w:tcPr>
            <w:tcW w:w="1560" w:type="dxa"/>
            <w:tcBorders>
              <w:top w:val="single" w:sz="4" w:space="0" w:color="auto"/>
              <w:left w:val="single" w:sz="4" w:space="0" w:color="auto"/>
              <w:bottom w:val="single" w:sz="4" w:space="0" w:color="auto"/>
              <w:right w:val="single" w:sz="4" w:space="0" w:color="auto"/>
            </w:tcBorders>
          </w:tcPr>
          <w:p w:rsidR="002D5E7A" w:rsidRPr="002D5E7A" w:rsidRDefault="002D5E7A" w:rsidP="00F85F0E">
            <w:pPr>
              <w:rPr>
                <w:rFonts w:ascii="Times New Roman" w:hAnsi="Times New Roman" w:cs="Times New Roman"/>
                <w:noProof/>
                <w:szCs w:val="20"/>
                <w:lang w:val="kk-KZ" w:eastAsia="ru-RU"/>
              </w:rPr>
            </w:pPr>
          </w:p>
          <w:p w:rsidR="002D5E7A" w:rsidRPr="002D5E7A" w:rsidRDefault="002D5E7A" w:rsidP="00F85F0E">
            <w:pPr>
              <w:rPr>
                <w:rFonts w:ascii="Times New Roman" w:hAnsi="Times New Roman" w:cs="Times New Roman"/>
                <w:noProof/>
                <w:szCs w:val="20"/>
                <w:lang w:val="kk-KZ" w:eastAsia="ru-RU"/>
              </w:rPr>
            </w:pPr>
            <w:r w:rsidRPr="002D5E7A">
              <w:rPr>
                <w:rFonts w:ascii="Times New Roman" w:hAnsi="Times New Roman" w:cs="Times New Roman"/>
                <w:noProof/>
                <w:szCs w:val="20"/>
                <w:lang w:val="kk-KZ" w:eastAsia="ru-RU"/>
              </w:rPr>
              <w:t>Исаков Д.</w:t>
            </w:r>
          </w:p>
          <w:p w:rsidR="002D5E7A" w:rsidRPr="002D5E7A" w:rsidRDefault="002D5E7A" w:rsidP="00F85F0E">
            <w:pPr>
              <w:rPr>
                <w:rFonts w:ascii="Times New Roman" w:hAnsi="Times New Roman" w:cs="Times New Roman"/>
                <w:noProof/>
                <w:szCs w:val="20"/>
                <w:lang w:val="kk-KZ" w:eastAsia="ru-RU"/>
              </w:rPr>
            </w:pPr>
            <w:r w:rsidRPr="002D5E7A">
              <w:rPr>
                <w:rFonts w:ascii="Times New Roman" w:hAnsi="Times New Roman" w:cs="Times New Roman"/>
                <w:noProof/>
                <w:szCs w:val="20"/>
                <w:lang w:val="kk-KZ" w:eastAsia="ru-RU"/>
              </w:rPr>
              <w:t xml:space="preserve">кестені толтырады. </w:t>
            </w:r>
          </w:p>
          <w:p w:rsidR="002D5E7A" w:rsidRPr="002D5E7A" w:rsidRDefault="002D5E7A" w:rsidP="00F85F0E">
            <w:pPr>
              <w:rPr>
                <w:rFonts w:ascii="Times New Roman" w:hAnsi="Times New Roman" w:cs="Times New Roman"/>
                <w:noProof/>
                <w:szCs w:val="20"/>
                <w:lang w:val="kk-KZ" w:eastAsia="ru-RU"/>
              </w:rPr>
            </w:pPr>
          </w:p>
          <w:p w:rsidR="002D5E7A" w:rsidRPr="002D5E7A" w:rsidRDefault="002D5E7A" w:rsidP="00F85F0E">
            <w:pPr>
              <w:rPr>
                <w:rFonts w:ascii="Times New Roman" w:hAnsi="Times New Roman" w:cs="Times New Roman"/>
                <w:noProof/>
                <w:szCs w:val="20"/>
                <w:lang w:val="kk-KZ" w:eastAsia="ru-RU"/>
              </w:rPr>
            </w:pPr>
          </w:p>
          <w:p w:rsidR="002D5E7A" w:rsidRPr="002D5E7A" w:rsidRDefault="002D5E7A" w:rsidP="00F85F0E">
            <w:pPr>
              <w:rPr>
                <w:rFonts w:ascii="Times New Roman" w:hAnsi="Times New Roman" w:cs="Times New Roman"/>
                <w:noProof/>
                <w:szCs w:val="20"/>
                <w:lang w:val="kk-KZ" w:eastAsia="ru-RU"/>
              </w:rPr>
            </w:pPr>
          </w:p>
          <w:p w:rsidR="002D5E7A" w:rsidRPr="002D5E7A" w:rsidRDefault="002D5E7A" w:rsidP="00F85F0E">
            <w:pPr>
              <w:rPr>
                <w:rFonts w:ascii="Times New Roman" w:hAnsi="Times New Roman" w:cs="Times New Roman"/>
                <w:noProof/>
                <w:szCs w:val="20"/>
                <w:lang w:val="kk-KZ" w:eastAsia="ru-RU"/>
              </w:rPr>
            </w:pPr>
          </w:p>
          <w:p w:rsidR="002D5E7A" w:rsidRPr="002D5E7A" w:rsidRDefault="002D5E7A" w:rsidP="00F85F0E">
            <w:pPr>
              <w:rPr>
                <w:rFonts w:ascii="Times New Roman" w:hAnsi="Times New Roman" w:cs="Times New Roman"/>
                <w:noProof/>
                <w:szCs w:val="20"/>
                <w:lang w:val="kk-KZ" w:eastAsia="ru-RU"/>
              </w:rPr>
            </w:pPr>
          </w:p>
          <w:p w:rsidR="002D5E7A" w:rsidRPr="002D5E7A" w:rsidRDefault="002D5E7A" w:rsidP="00F85F0E">
            <w:pPr>
              <w:rPr>
                <w:rFonts w:ascii="Times New Roman" w:hAnsi="Times New Roman" w:cs="Times New Roman"/>
                <w:noProof/>
                <w:szCs w:val="20"/>
                <w:lang w:val="kk-KZ" w:eastAsia="ru-RU"/>
              </w:rPr>
            </w:pPr>
          </w:p>
          <w:p w:rsidR="002D5E7A" w:rsidRPr="002D5E7A" w:rsidRDefault="002D5E7A" w:rsidP="00F85F0E">
            <w:pPr>
              <w:rPr>
                <w:rFonts w:ascii="Times New Roman" w:hAnsi="Times New Roman" w:cs="Times New Roman"/>
                <w:noProof/>
                <w:szCs w:val="20"/>
                <w:lang w:val="kk-KZ" w:eastAsia="ru-RU"/>
              </w:rPr>
            </w:pPr>
            <w:r w:rsidRPr="002D5E7A">
              <w:rPr>
                <w:rFonts w:ascii="Times New Roman" w:hAnsi="Times New Roman" w:cs="Times New Roman"/>
                <w:noProof/>
                <w:szCs w:val="20"/>
                <w:lang w:val="kk-KZ" w:eastAsia="ru-RU"/>
              </w:rPr>
              <w:t>Мәтінді оқып, аударады. Суреттер арқылы түсіндіреді.</w:t>
            </w:r>
          </w:p>
          <w:p w:rsidR="002D5E7A" w:rsidRPr="002D5E7A" w:rsidRDefault="002D5E7A" w:rsidP="00F85F0E">
            <w:pPr>
              <w:rPr>
                <w:rFonts w:ascii="Times New Roman" w:hAnsi="Times New Roman" w:cs="Times New Roman"/>
                <w:noProof/>
                <w:szCs w:val="20"/>
                <w:lang w:val="kk-KZ" w:eastAsia="ru-RU"/>
              </w:rPr>
            </w:pPr>
          </w:p>
          <w:p w:rsidR="002D5E7A" w:rsidRPr="002D5E7A" w:rsidRDefault="002D5E7A" w:rsidP="00F85F0E">
            <w:pPr>
              <w:rPr>
                <w:rFonts w:ascii="Times New Roman" w:hAnsi="Times New Roman" w:cs="Times New Roman"/>
                <w:noProof/>
                <w:szCs w:val="20"/>
                <w:lang w:val="kk-KZ" w:eastAsia="ru-RU"/>
              </w:rPr>
            </w:pPr>
          </w:p>
          <w:p w:rsidR="002D5E7A" w:rsidRPr="002D5E7A" w:rsidRDefault="002D5E7A" w:rsidP="00F85F0E">
            <w:pPr>
              <w:rPr>
                <w:rFonts w:ascii="Times New Roman" w:hAnsi="Times New Roman" w:cs="Times New Roman"/>
                <w:noProof/>
                <w:szCs w:val="20"/>
                <w:lang w:val="kk-KZ" w:eastAsia="ru-RU"/>
              </w:rPr>
            </w:pPr>
          </w:p>
          <w:p w:rsidR="002D5E7A" w:rsidRPr="002D5E7A" w:rsidRDefault="002D5E7A" w:rsidP="00F85F0E">
            <w:pPr>
              <w:rPr>
                <w:rFonts w:ascii="Times New Roman" w:hAnsi="Times New Roman" w:cs="Times New Roman"/>
                <w:noProof/>
                <w:szCs w:val="20"/>
                <w:lang w:val="kk-KZ" w:eastAsia="ru-RU"/>
              </w:rPr>
            </w:pPr>
            <w:r w:rsidRPr="002D5E7A">
              <w:rPr>
                <w:rFonts w:ascii="Times New Roman" w:hAnsi="Times New Roman" w:cs="Times New Roman"/>
                <w:noProof/>
                <w:szCs w:val="20"/>
                <w:lang w:val="kk-KZ" w:eastAsia="ru-RU"/>
              </w:rPr>
              <w:t>Кластер түзеді.</w:t>
            </w:r>
          </w:p>
          <w:p w:rsidR="002D5E7A" w:rsidRPr="002D5E7A" w:rsidRDefault="002D5E7A" w:rsidP="00F85F0E">
            <w:pPr>
              <w:rPr>
                <w:rFonts w:ascii="Times New Roman" w:hAnsi="Times New Roman" w:cs="Times New Roman"/>
                <w:noProof/>
                <w:szCs w:val="20"/>
                <w:lang w:val="kk-KZ" w:eastAsia="ru-RU"/>
              </w:rPr>
            </w:pPr>
          </w:p>
          <w:p w:rsidR="002D5E7A" w:rsidRPr="002D5E7A" w:rsidRDefault="002D5E7A" w:rsidP="00F85F0E">
            <w:pPr>
              <w:rPr>
                <w:rFonts w:ascii="Times New Roman" w:hAnsi="Times New Roman" w:cs="Times New Roman"/>
                <w:noProof/>
                <w:szCs w:val="20"/>
                <w:lang w:val="kk-KZ" w:eastAsia="ru-RU"/>
              </w:rPr>
            </w:pPr>
          </w:p>
          <w:p w:rsidR="002D5E7A" w:rsidRPr="002D5E7A" w:rsidRDefault="002D5E7A" w:rsidP="00F85F0E">
            <w:pPr>
              <w:rPr>
                <w:rFonts w:ascii="Times New Roman" w:hAnsi="Times New Roman" w:cs="Times New Roman"/>
                <w:noProof/>
                <w:szCs w:val="20"/>
                <w:lang w:val="kk-KZ" w:eastAsia="ru-RU"/>
              </w:rPr>
            </w:pPr>
          </w:p>
          <w:p w:rsidR="002D5E7A" w:rsidRPr="002D5E7A" w:rsidRDefault="002D5E7A" w:rsidP="00F85F0E">
            <w:pPr>
              <w:rPr>
                <w:rFonts w:ascii="Times New Roman" w:hAnsi="Times New Roman" w:cs="Times New Roman"/>
                <w:noProof/>
                <w:szCs w:val="20"/>
                <w:lang w:val="kk-KZ" w:eastAsia="ru-RU"/>
              </w:rPr>
            </w:pPr>
          </w:p>
          <w:p w:rsidR="002D5E7A" w:rsidRPr="002D5E7A" w:rsidRDefault="002D5E7A" w:rsidP="00F85F0E">
            <w:pPr>
              <w:rPr>
                <w:rFonts w:ascii="Times New Roman" w:hAnsi="Times New Roman" w:cs="Times New Roman"/>
                <w:noProof/>
                <w:szCs w:val="20"/>
                <w:lang w:val="kk-KZ" w:eastAsia="ru-RU"/>
              </w:rPr>
            </w:pPr>
          </w:p>
          <w:p w:rsidR="002D5E7A" w:rsidRPr="002D5E7A" w:rsidRDefault="002D5E7A" w:rsidP="00F85F0E">
            <w:pPr>
              <w:rPr>
                <w:rFonts w:ascii="Times New Roman" w:hAnsi="Times New Roman" w:cs="Times New Roman"/>
                <w:noProof/>
                <w:szCs w:val="20"/>
                <w:lang w:val="kk-KZ" w:eastAsia="ru-RU"/>
              </w:rPr>
            </w:pPr>
            <w:r w:rsidRPr="002D5E7A">
              <w:rPr>
                <w:rFonts w:ascii="Times New Roman" w:hAnsi="Times New Roman" w:cs="Times New Roman"/>
                <w:noProof/>
                <w:szCs w:val="20"/>
                <w:lang w:val="kk-KZ" w:eastAsia="ru-RU"/>
              </w:rPr>
              <w:t>Мәтінді оқиды, тірек сөздерді анықтап, тақырып қояды.</w:t>
            </w:r>
          </w:p>
          <w:p w:rsidR="002D5E7A" w:rsidRPr="002D5E7A" w:rsidRDefault="002D5E7A" w:rsidP="00F85F0E">
            <w:pPr>
              <w:rPr>
                <w:rFonts w:ascii="Times New Roman" w:hAnsi="Times New Roman" w:cs="Times New Roman"/>
                <w:noProof/>
                <w:szCs w:val="20"/>
                <w:lang w:val="kk-KZ" w:eastAsia="ru-RU"/>
              </w:rPr>
            </w:pPr>
          </w:p>
          <w:p w:rsidR="002D5E7A" w:rsidRPr="002D5E7A" w:rsidRDefault="002D5E7A" w:rsidP="00F85F0E">
            <w:pPr>
              <w:rPr>
                <w:rFonts w:ascii="Times New Roman" w:hAnsi="Times New Roman" w:cs="Times New Roman"/>
                <w:noProof/>
                <w:szCs w:val="20"/>
                <w:lang w:val="kk-KZ" w:eastAsia="ru-RU"/>
              </w:rPr>
            </w:pPr>
          </w:p>
          <w:p w:rsidR="002D5E7A" w:rsidRPr="002D5E7A" w:rsidRDefault="002D5E7A" w:rsidP="00F85F0E">
            <w:pPr>
              <w:rPr>
                <w:rFonts w:ascii="Times New Roman" w:hAnsi="Times New Roman" w:cs="Times New Roman"/>
                <w:noProof/>
                <w:szCs w:val="20"/>
                <w:lang w:val="kk-KZ" w:eastAsia="ru-RU"/>
              </w:rPr>
            </w:pPr>
          </w:p>
          <w:p w:rsidR="002D5E7A" w:rsidRPr="002D5E7A" w:rsidRDefault="002D5E7A" w:rsidP="00F85F0E">
            <w:pPr>
              <w:rPr>
                <w:rFonts w:ascii="Times New Roman" w:hAnsi="Times New Roman" w:cs="Times New Roman"/>
                <w:noProof/>
                <w:szCs w:val="20"/>
                <w:lang w:val="kk-KZ" w:eastAsia="ru-RU"/>
              </w:rPr>
            </w:pPr>
          </w:p>
          <w:p w:rsidR="002D5E7A" w:rsidRPr="002D5E7A" w:rsidRDefault="002D5E7A" w:rsidP="00F85F0E">
            <w:pPr>
              <w:rPr>
                <w:rFonts w:ascii="Times New Roman" w:hAnsi="Times New Roman" w:cs="Times New Roman"/>
                <w:noProof/>
                <w:szCs w:val="20"/>
                <w:lang w:val="kk-KZ" w:eastAsia="ru-RU"/>
              </w:rPr>
            </w:pPr>
          </w:p>
          <w:p w:rsidR="002D5E7A" w:rsidRPr="002D5E7A" w:rsidRDefault="002D5E7A" w:rsidP="00F85F0E">
            <w:pPr>
              <w:rPr>
                <w:rFonts w:ascii="Times New Roman" w:hAnsi="Times New Roman" w:cs="Times New Roman"/>
                <w:noProof/>
                <w:szCs w:val="20"/>
                <w:lang w:val="kk-KZ" w:eastAsia="ru-RU"/>
              </w:rPr>
            </w:pPr>
          </w:p>
          <w:p w:rsidR="002D5E7A" w:rsidRPr="002D5E7A" w:rsidRDefault="002D5E7A" w:rsidP="00F85F0E">
            <w:pPr>
              <w:rPr>
                <w:rFonts w:ascii="Times New Roman" w:hAnsi="Times New Roman" w:cs="Times New Roman"/>
                <w:noProof/>
                <w:szCs w:val="20"/>
                <w:lang w:val="kk-KZ" w:eastAsia="ru-RU"/>
              </w:rPr>
            </w:pPr>
          </w:p>
          <w:p w:rsidR="002D5E7A" w:rsidRPr="002D5E7A" w:rsidRDefault="002D5E7A" w:rsidP="00F85F0E">
            <w:pPr>
              <w:rPr>
                <w:rFonts w:ascii="Times New Roman" w:hAnsi="Times New Roman" w:cs="Times New Roman"/>
                <w:noProof/>
                <w:szCs w:val="20"/>
                <w:lang w:val="kk-KZ" w:eastAsia="ru-RU"/>
              </w:rPr>
            </w:pPr>
          </w:p>
          <w:p w:rsidR="002D5E7A" w:rsidRPr="002D5E7A" w:rsidRDefault="002D5E7A" w:rsidP="00F85F0E">
            <w:pPr>
              <w:rPr>
                <w:rFonts w:ascii="Times New Roman" w:hAnsi="Times New Roman" w:cs="Times New Roman"/>
                <w:noProof/>
                <w:szCs w:val="20"/>
                <w:lang w:val="kk-KZ" w:eastAsia="ru-RU"/>
              </w:rPr>
            </w:pPr>
          </w:p>
          <w:p w:rsidR="002D5E7A" w:rsidRPr="002D5E7A" w:rsidRDefault="002D5E7A" w:rsidP="00F85F0E">
            <w:pPr>
              <w:rPr>
                <w:rFonts w:ascii="Times New Roman" w:hAnsi="Times New Roman" w:cs="Times New Roman"/>
                <w:noProof/>
                <w:szCs w:val="20"/>
                <w:lang w:val="kk-KZ" w:eastAsia="ru-RU"/>
              </w:rPr>
            </w:pPr>
          </w:p>
          <w:p w:rsidR="002D5E7A" w:rsidRPr="002D5E7A" w:rsidRDefault="002D5E7A" w:rsidP="00F85F0E">
            <w:pPr>
              <w:rPr>
                <w:rFonts w:ascii="Times New Roman" w:hAnsi="Times New Roman" w:cs="Times New Roman"/>
                <w:noProof/>
                <w:szCs w:val="20"/>
                <w:lang w:val="kk-KZ" w:eastAsia="ru-RU"/>
              </w:rPr>
            </w:pPr>
          </w:p>
          <w:p w:rsidR="002D5E7A" w:rsidRPr="002D5E7A" w:rsidRDefault="002D5E7A" w:rsidP="00F85F0E">
            <w:pPr>
              <w:rPr>
                <w:rFonts w:ascii="Times New Roman" w:hAnsi="Times New Roman" w:cs="Times New Roman"/>
                <w:noProof/>
                <w:szCs w:val="20"/>
                <w:lang w:val="kk-KZ" w:eastAsia="ru-RU"/>
              </w:rPr>
            </w:pPr>
          </w:p>
          <w:p w:rsidR="002D5E7A" w:rsidRPr="002D5E7A" w:rsidRDefault="002D5E7A" w:rsidP="00F85F0E">
            <w:pPr>
              <w:rPr>
                <w:rFonts w:ascii="Times New Roman" w:hAnsi="Times New Roman" w:cs="Times New Roman"/>
                <w:noProof/>
                <w:szCs w:val="20"/>
                <w:lang w:val="kk-KZ" w:eastAsia="ru-RU"/>
              </w:rPr>
            </w:pPr>
          </w:p>
          <w:p w:rsidR="002D5E7A" w:rsidRPr="002D5E7A" w:rsidRDefault="002D5E7A" w:rsidP="00F85F0E">
            <w:pPr>
              <w:rPr>
                <w:rFonts w:ascii="Times New Roman" w:hAnsi="Times New Roman" w:cs="Times New Roman"/>
                <w:noProof/>
                <w:szCs w:val="20"/>
                <w:lang w:val="kk-KZ" w:eastAsia="ru-RU"/>
              </w:rPr>
            </w:pPr>
          </w:p>
          <w:p w:rsidR="002D5E7A" w:rsidRPr="002D5E7A" w:rsidRDefault="002D5E7A" w:rsidP="00F85F0E">
            <w:pPr>
              <w:rPr>
                <w:rFonts w:ascii="Times New Roman" w:hAnsi="Times New Roman" w:cs="Times New Roman"/>
                <w:noProof/>
                <w:szCs w:val="20"/>
                <w:lang w:val="kk-KZ" w:eastAsia="ru-RU"/>
              </w:rPr>
            </w:pPr>
          </w:p>
          <w:p w:rsidR="002D5E7A" w:rsidRPr="002D5E7A" w:rsidRDefault="002D5E7A" w:rsidP="00F85F0E">
            <w:pPr>
              <w:rPr>
                <w:rFonts w:ascii="Times New Roman" w:hAnsi="Times New Roman" w:cs="Times New Roman"/>
                <w:noProof/>
                <w:szCs w:val="20"/>
                <w:lang w:val="kk-KZ" w:eastAsia="ru-RU"/>
              </w:rPr>
            </w:pPr>
          </w:p>
          <w:p w:rsidR="002D5E7A" w:rsidRPr="002D5E7A" w:rsidRDefault="002D5E7A" w:rsidP="00F85F0E">
            <w:pPr>
              <w:rPr>
                <w:rFonts w:ascii="Times New Roman" w:hAnsi="Times New Roman" w:cs="Times New Roman"/>
                <w:noProof/>
                <w:szCs w:val="20"/>
                <w:lang w:val="kk-KZ" w:eastAsia="ru-RU"/>
              </w:rPr>
            </w:pPr>
          </w:p>
          <w:p w:rsidR="002D5E7A" w:rsidRPr="002D5E7A" w:rsidRDefault="002D5E7A" w:rsidP="00F85F0E">
            <w:pPr>
              <w:rPr>
                <w:rFonts w:ascii="Times New Roman" w:hAnsi="Times New Roman" w:cs="Times New Roman"/>
                <w:noProof/>
                <w:szCs w:val="20"/>
                <w:lang w:val="kk-KZ" w:eastAsia="ru-RU"/>
              </w:rPr>
            </w:pPr>
          </w:p>
          <w:p w:rsidR="002D5E7A" w:rsidRPr="002D5E7A" w:rsidRDefault="002D5E7A" w:rsidP="00F85F0E">
            <w:pPr>
              <w:rPr>
                <w:rFonts w:ascii="Times New Roman" w:hAnsi="Times New Roman" w:cs="Times New Roman"/>
                <w:noProof/>
                <w:szCs w:val="20"/>
                <w:lang w:val="kk-KZ" w:eastAsia="ru-RU"/>
              </w:rPr>
            </w:pPr>
          </w:p>
          <w:p w:rsidR="002D5E7A" w:rsidRPr="002D5E7A" w:rsidRDefault="002D5E7A" w:rsidP="00F85F0E">
            <w:pPr>
              <w:rPr>
                <w:rFonts w:ascii="Times New Roman" w:hAnsi="Times New Roman" w:cs="Times New Roman"/>
                <w:noProof/>
                <w:szCs w:val="20"/>
                <w:lang w:val="kk-KZ" w:eastAsia="ru-RU"/>
              </w:rPr>
            </w:pPr>
          </w:p>
          <w:p w:rsidR="002D5E7A" w:rsidRPr="002D5E7A" w:rsidRDefault="002D5E7A" w:rsidP="00F85F0E">
            <w:pPr>
              <w:rPr>
                <w:rFonts w:ascii="Times New Roman" w:hAnsi="Times New Roman" w:cs="Times New Roman"/>
                <w:noProof/>
                <w:szCs w:val="20"/>
                <w:lang w:val="kk-KZ" w:eastAsia="ru-RU"/>
              </w:rPr>
            </w:pPr>
            <w:r w:rsidRPr="002D5E7A">
              <w:rPr>
                <w:rFonts w:ascii="Times New Roman" w:hAnsi="Times New Roman" w:cs="Times New Roman"/>
                <w:noProof/>
                <w:szCs w:val="20"/>
                <w:lang w:val="kk-KZ" w:eastAsia="ru-RU"/>
              </w:rPr>
              <w:t xml:space="preserve">Екі топқа бөлініп жарысады. </w:t>
            </w:r>
          </w:p>
          <w:p w:rsidR="002D5E7A" w:rsidRPr="002D5E7A" w:rsidRDefault="002D5E7A" w:rsidP="00F85F0E">
            <w:pPr>
              <w:rPr>
                <w:rFonts w:ascii="Times New Roman" w:hAnsi="Times New Roman" w:cs="Times New Roman"/>
                <w:noProof/>
                <w:szCs w:val="20"/>
                <w:lang w:val="kk-KZ" w:eastAsia="ru-RU"/>
              </w:rPr>
            </w:pPr>
          </w:p>
          <w:p w:rsidR="002D5E7A" w:rsidRPr="002D5E7A" w:rsidRDefault="002D5E7A" w:rsidP="00F85F0E">
            <w:pPr>
              <w:rPr>
                <w:rFonts w:ascii="Times New Roman" w:hAnsi="Times New Roman" w:cs="Times New Roman"/>
                <w:noProof/>
                <w:szCs w:val="20"/>
                <w:lang w:val="kk-KZ" w:eastAsia="ru-RU"/>
              </w:rPr>
            </w:pPr>
          </w:p>
          <w:p w:rsidR="002D5E7A" w:rsidRPr="002D5E7A" w:rsidRDefault="002D5E7A" w:rsidP="00F85F0E">
            <w:pPr>
              <w:rPr>
                <w:rFonts w:ascii="Times New Roman" w:hAnsi="Times New Roman" w:cs="Times New Roman"/>
                <w:noProof/>
                <w:szCs w:val="20"/>
                <w:lang w:val="kk-KZ" w:eastAsia="ru-RU"/>
              </w:rPr>
            </w:pPr>
            <w:r w:rsidRPr="002D5E7A">
              <w:rPr>
                <w:rFonts w:ascii="Times New Roman" w:hAnsi="Times New Roman" w:cs="Times New Roman"/>
                <w:noProof/>
                <w:szCs w:val="20"/>
                <w:lang w:val="kk-KZ" w:eastAsia="ru-RU"/>
              </w:rPr>
              <w:t>Мағыналық жағынан сәйкестендіреді.</w:t>
            </w:r>
          </w:p>
        </w:tc>
        <w:tc>
          <w:tcPr>
            <w:tcW w:w="1134" w:type="dxa"/>
            <w:gridSpan w:val="2"/>
            <w:tcBorders>
              <w:top w:val="single" w:sz="4" w:space="0" w:color="auto"/>
              <w:left w:val="single" w:sz="4" w:space="0" w:color="auto"/>
              <w:bottom w:val="single" w:sz="4" w:space="0" w:color="auto"/>
              <w:right w:val="single" w:sz="4" w:space="0" w:color="auto"/>
            </w:tcBorders>
          </w:tcPr>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r w:rsidRPr="002D5E7A">
              <w:rPr>
                <w:rFonts w:ascii="Times New Roman" w:hAnsi="Times New Roman" w:cs="Times New Roman"/>
                <w:szCs w:val="20"/>
                <w:lang w:val="kk-KZ"/>
              </w:rPr>
              <w:t xml:space="preserve">Мұғалімнің бағалауы жүзеге асады. </w:t>
            </w:r>
          </w:p>
          <w:p w:rsidR="002D5E7A" w:rsidRPr="002D5E7A" w:rsidRDefault="002D5E7A" w:rsidP="00F85F0E">
            <w:pPr>
              <w:rPr>
                <w:rFonts w:ascii="Times New Roman" w:hAnsi="Times New Roman" w:cs="Times New Roman"/>
                <w:szCs w:val="20"/>
                <w:lang w:val="kk-KZ"/>
              </w:rPr>
            </w:pPr>
          </w:p>
          <w:p w:rsidR="002D5E7A" w:rsidRPr="002D5E7A" w:rsidRDefault="002D5E7A" w:rsidP="00F85F0E">
            <w:pPr>
              <w:tabs>
                <w:tab w:val="left" w:pos="780"/>
              </w:tabs>
              <w:rPr>
                <w:rFonts w:ascii="Times New Roman" w:hAnsi="Times New Roman" w:cs="Times New Roman"/>
                <w:szCs w:val="20"/>
                <w:lang w:val="kk-KZ"/>
              </w:rPr>
            </w:pPr>
            <w:r w:rsidRPr="002D5E7A">
              <w:rPr>
                <w:rFonts w:ascii="Times New Roman" w:hAnsi="Times New Roman" w:cs="Times New Roman"/>
                <w:szCs w:val="20"/>
                <w:lang w:val="kk-KZ"/>
              </w:rPr>
              <w:tab/>
            </w: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r w:rsidRPr="002D5E7A">
              <w:rPr>
                <w:rFonts w:ascii="Times New Roman" w:hAnsi="Times New Roman" w:cs="Times New Roman"/>
                <w:szCs w:val="20"/>
                <w:lang w:val="kk-KZ"/>
              </w:rPr>
              <w:t xml:space="preserve">Мұғалімнің бағалауы жүзеге асады. </w:t>
            </w: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r w:rsidRPr="002D5E7A">
              <w:rPr>
                <w:rFonts w:ascii="Times New Roman" w:hAnsi="Times New Roman" w:cs="Times New Roman"/>
                <w:szCs w:val="20"/>
                <w:lang w:val="kk-KZ"/>
              </w:rPr>
              <w:t>Бірін-бірі бағалайды</w:t>
            </w:r>
          </w:p>
          <w:p w:rsidR="002D5E7A" w:rsidRPr="002D5E7A" w:rsidRDefault="002D5E7A" w:rsidP="00F85F0E">
            <w:pPr>
              <w:rPr>
                <w:rFonts w:ascii="Times New Roman" w:hAnsi="Times New Roman" w:cs="Times New Roman"/>
                <w:szCs w:val="20"/>
                <w:lang w:val="kk-KZ"/>
              </w:rPr>
            </w:pPr>
            <w:r w:rsidRPr="002D5E7A">
              <w:rPr>
                <w:rFonts w:ascii="Times New Roman" w:hAnsi="Times New Roman" w:cs="Times New Roman"/>
                <w:noProof/>
                <w:szCs w:val="20"/>
                <w:lang w:eastAsia="ru-RU"/>
              </w:rPr>
              <w:drawing>
                <wp:inline distT="0" distB="0" distL="0" distR="0" wp14:anchorId="3A6FE4F5" wp14:editId="71AF5EC5">
                  <wp:extent cx="552450" cy="800100"/>
                  <wp:effectExtent l="19050" t="0" r="0" b="0"/>
                  <wp:docPr id="79" name="Рисунок 2" descr="C:\Users\777\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77\Desktop\Без названия.jpg"/>
                          <pic:cNvPicPr>
                            <a:picLocks noChangeAspect="1" noChangeArrowheads="1"/>
                          </pic:cNvPicPr>
                        </pic:nvPicPr>
                        <pic:blipFill>
                          <a:blip r:embed="rId10" cstate="print"/>
                          <a:srcRect/>
                          <a:stretch>
                            <a:fillRect/>
                          </a:stretch>
                        </pic:blipFill>
                        <pic:spPr bwMode="auto">
                          <a:xfrm>
                            <a:off x="0" y="0"/>
                            <a:ext cx="552450" cy="800100"/>
                          </a:xfrm>
                          <a:prstGeom prst="rect">
                            <a:avLst/>
                          </a:prstGeom>
                          <a:noFill/>
                          <a:ln w="9525">
                            <a:noFill/>
                            <a:miter lim="800000"/>
                            <a:headEnd/>
                            <a:tailEnd/>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r w:rsidRPr="002D5E7A">
              <w:rPr>
                <w:rFonts w:ascii="Times New Roman" w:hAnsi="Times New Roman" w:cs="Times New Roman"/>
                <w:szCs w:val="20"/>
                <w:lang w:val="kk-KZ"/>
              </w:rPr>
              <w:t>Оқулық</w:t>
            </w:r>
          </w:p>
          <w:p w:rsidR="002D5E7A" w:rsidRPr="002D5E7A" w:rsidRDefault="002D5E7A" w:rsidP="00F85F0E">
            <w:pPr>
              <w:rPr>
                <w:rFonts w:ascii="Times New Roman" w:hAnsi="Times New Roman" w:cs="Times New Roman"/>
                <w:szCs w:val="20"/>
                <w:lang w:val="kk-KZ"/>
              </w:rPr>
            </w:pPr>
            <w:r w:rsidRPr="002D5E7A">
              <w:rPr>
                <w:rFonts w:ascii="Times New Roman" w:hAnsi="Times New Roman" w:cs="Times New Roman"/>
                <w:szCs w:val="20"/>
                <w:lang w:val="kk-KZ"/>
              </w:rPr>
              <w:t xml:space="preserve">  </w:t>
            </w:r>
          </w:p>
          <w:p w:rsidR="002D5E7A" w:rsidRPr="002D5E7A" w:rsidRDefault="002D5E7A" w:rsidP="00F85F0E">
            <w:pPr>
              <w:rPr>
                <w:rFonts w:ascii="Times New Roman" w:hAnsi="Times New Roman" w:cs="Times New Roman"/>
                <w:szCs w:val="20"/>
                <w:lang w:val="kk-KZ"/>
              </w:rPr>
            </w:pPr>
            <w:r w:rsidRPr="002D5E7A">
              <w:rPr>
                <w:rFonts w:ascii="Times New Roman" w:hAnsi="Times New Roman" w:cs="Times New Roman"/>
                <w:szCs w:val="20"/>
                <w:lang w:val="kk-KZ"/>
              </w:rPr>
              <w:t xml:space="preserve">Кесте </w:t>
            </w: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r w:rsidRPr="002D5E7A">
              <w:rPr>
                <w:rFonts w:ascii="Times New Roman" w:hAnsi="Times New Roman" w:cs="Times New Roman"/>
                <w:szCs w:val="20"/>
                <w:lang w:val="kk-KZ"/>
              </w:rPr>
              <w:t xml:space="preserve">Сурет </w:t>
            </w: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r w:rsidRPr="002D5E7A">
              <w:rPr>
                <w:rFonts w:ascii="Times New Roman" w:hAnsi="Times New Roman" w:cs="Times New Roman"/>
                <w:szCs w:val="20"/>
                <w:lang w:val="kk-KZ"/>
              </w:rPr>
              <w:t xml:space="preserve">Оқулық </w:t>
            </w: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r w:rsidRPr="002D5E7A">
              <w:rPr>
                <w:rFonts w:ascii="Times New Roman" w:hAnsi="Times New Roman" w:cs="Times New Roman"/>
                <w:szCs w:val="20"/>
                <w:lang w:val="kk-KZ"/>
              </w:rPr>
              <w:t xml:space="preserve">Кесте </w:t>
            </w: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tc>
      </w:tr>
      <w:tr w:rsidR="002D5E7A" w:rsidRPr="002D5E7A" w:rsidTr="002D5E7A">
        <w:trPr>
          <w:jc w:val="center"/>
        </w:trPr>
        <w:tc>
          <w:tcPr>
            <w:tcW w:w="2410" w:type="dxa"/>
            <w:tcBorders>
              <w:top w:val="single" w:sz="4" w:space="0" w:color="auto"/>
              <w:left w:val="single" w:sz="4" w:space="0" w:color="auto"/>
              <w:bottom w:val="single" w:sz="4" w:space="0" w:color="auto"/>
              <w:right w:val="single" w:sz="4" w:space="0" w:color="auto"/>
            </w:tcBorders>
            <w:hideMark/>
          </w:tcPr>
          <w:p w:rsidR="002D5E7A" w:rsidRPr="002D5E7A" w:rsidRDefault="002D5E7A" w:rsidP="00F85F0E">
            <w:pPr>
              <w:rPr>
                <w:rFonts w:ascii="Times New Roman" w:hAnsi="Times New Roman" w:cs="Times New Roman"/>
                <w:b/>
                <w:szCs w:val="20"/>
                <w:lang w:val="kk-KZ"/>
              </w:rPr>
            </w:pPr>
            <w:r w:rsidRPr="002D5E7A">
              <w:rPr>
                <w:rFonts w:ascii="Times New Roman" w:hAnsi="Times New Roman" w:cs="Times New Roman"/>
                <w:b/>
                <w:szCs w:val="20"/>
                <w:lang w:val="kk-KZ"/>
              </w:rPr>
              <w:lastRenderedPageBreak/>
              <w:t>Сабақтың  соңы</w:t>
            </w:r>
          </w:p>
        </w:tc>
        <w:tc>
          <w:tcPr>
            <w:tcW w:w="4536" w:type="dxa"/>
            <w:tcBorders>
              <w:top w:val="single" w:sz="4" w:space="0" w:color="auto"/>
              <w:left w:val="single" w:sz="4" w:space="0" w:color="auto"/>
              <w:bottom w:val="single" w:sz="4" w:space="0" w:color="auto"/>
              <w:right w:val="single" w:sz="4" w:space="0" w:color="auto"/>
            </w:tcBorders>
            <w:hideMark/>
          </w:tcPr>
          <w:p w:rsidR="002D5E7A" w:rsidRPr="002D5E7A" w:rsidRDefault="002D5E7A" w:rsidP="00F85F0E">
            <w:pPr>
              <w:jc w:val="both"/>
              <w:rPr>
                <w:rFonts w:ascii="Times New Roman" w:hAnsi="Times New Roman" w:cs="Times New Roman"/>
                <w:b/>
                <w:szCs w:val="20"/>
                <w:lang w:val="kk-KZ"/>
              </w:rPr>
            </w:pPr>
            <w:r w:rsidRPr="002D5E7A">
              <w:rPr>
                <w:rFonts w:ascii="Times New Roman" w:hAnsi="Times New Roman" w:cs="Times New Roman"/>
                <w:b/>
                <w:szCs w:val="20"/>
                <w:lang w:val="kk-KZ"/>
              </w:rPr>
              <w:t>Жазылым.</w:t>
            </w:r>
          </w:p>
          <w:p w:rsidR="002D5E7A" w:rsidRPr="002D5E7A" w:rsidRDefault="002D5E7A" w:rsidP="00F85F0E">
            <w:pPr>
              <w:jc w:val="both"/>
              <w:rPr>
                <w:rFonts w:ascii="Times New Roman" w:hAnsi="Times New Roman" w:cs="Times New Roman"/>
                <w:szCs w:val="20"/>
                <w:lang w:val="kk-KZ"/>
              </w:rPr>
            </w:pPr>
            <w:r w:rsidRPr="002D5E7A">
              <w:rPr>
                <w:rFonts w:ascii="Times New Roman" w:hAnsi="Times New Roman" w:cs="Times New Roman"/>
                <w:b/>
                <w:szCs w:val="20"/>
                <w:lang w:val="kk-KZ"/>
              </w:rPr>
              <w:t>8-тапсырма.</w:t>
            </w:r>
            <w:r w:rsidRPr="002D5E7A">
              <w:rPr>
                <w:rFonts w:ascii="Times New Roman" w:hAnsi="Times New Roman" w:cs="Times New Roman"/>
                <w:szCs w:val="20"/>
                <w:lang w:val="kk-KZ"/>
              </w:rPr>
              <w:t xml:space="preserve"> Ойтаразы. Сусыз тіршілік жоқ екенін қандай мақал-мәтелдермен дәлелдей аласыңдар?</w:t>
            </w:r>
          </w:p>
          <w:p w:rsidR="002D5E7A" w:rsidRPr="002D5E7A" w:rsidRDefault="002D5E7A" w:rsidP="00F85F0E">
            <w:pPr>
              <w:pStyle w:val="a5"/>
              <w:ind w:left="765"/>
              <w:jc w:val="both"/>
              <w:rPr>
                <w:rFonts w:ascii="Times New Roman" w:hAnsi="Times New Roman" w:cs="Times New Roman"/>
                <w:szCs w:val="20"/>
                <w:lang w:val="kk-KZ"/>
              </w:rPr>
            </w:pPr>
            <w:r w:rsidRPr="002D5E7A">
              <w:rPr>
                <w:rFonts w:ascii="Times New Roman" w:hAnsi="Times New Roman" w:cs="Times New Roman"/>
                <w:szCs w:val="20"/>
                <w:lang w:val="kk-KZ"/>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r w:rsidRPr="002D5E7A">
              <w:rPr>
                <w:rFonts w:ascii="Times New Roman" w:hAnsi="Times New Roman" w:cs="Times New Roman"/>
                <w:szCs w:val="20"/>
                <w:lang w:val="kk-KZ"/>
              </w:rPr>
              <w:t>Сұрақтарға жауап береді.</w:t>
            </w:r>
          </w:p>
        </w:tc>
        <w:tc>
          <w:tcPr>
            <w:tcW w:w="1134" w:type="dxa"/>
            <w:gridSpan w:val="2"/>
            <w:tcBorders>
              <w:top w:val="single" w:sz="4" w:space="0" w:color="auto"/>
              <w:left w:val="single" w:sz="4" w:space="0" w:color="auto"/>
              <w:bottom w:val="single" w:sz="4" w:space="0" w:color="auto"/>
              <w:right w:val="single" w:sz="4" w:space="0" w:color="auto"/>
            </w:tcBorders>
            <w:hideMark/>
          </w:tcPr>
          <w:p w:rsidR="002D5E7A" w:rsidRPr="002D5E7A" w:rsidRDefault="002D5E7A" w:rsidP="00F85F0E">
            <w:pPr>
              <w:rPr>
                <w:rFonts w:ascii="Times New Roman" w:hAnsi="Times New Roman" w:cs="Times New Roman"/>
                <w:noProof/>
                <w:szCs w:val="20"/>
                <w:lang w:val="kk-KZ"/>
              </w:rPr>
            </w:pPr>
            <w:r w:rsidRPr="002D5E7A">
              <w:rPr>
                <w:rFonts w:ascii="Times New Roman" w:eastAsia="Calibri" w:hAnsi="Times New Roman" w:cs="Times New Roman"/>
                <w:color w:val="000000"/>
                <w:kern w:val="24"/>
                <w:szCs w:val="20"/>
                <w:lang w:val="kk-KZ"/>
              </w:rPr>
              <w:t>ҚБ:</w:t>
            </w:r>
            <w:r w:rsidRPr="002D5E7A">
              <w:rPr>
                <w:rFonts w:ascii="Times New Roman" w:eastAsia="Calibri" w:hAnsi="Times New Roman" w:cs="Times New Roman"/>
                <w:bCs/>
                <w:color w:val="000000"/>
                <w:kern w:val="24"/>
                <w:szCs w:val="20"/>
                <w:lang w:val="kk-KZ"/>
              </w:rPr>
              <w:t>Қ</w:t>
            </w:r>
            <w:r w:rsidRPr="002D5E7A">
              <w:rPr>
                <w:rFonts w:ascii="Times New Roman" w:hAnsi="Times New Roman" w:cs="Times New Roman"/>
                <w:bCs/>
                <w:color w:val="000000"/>
                <w:kern w:val="24"/>
                <w:szCs w:val="20"/>
                <w:lang w:val="kk-KZ"/>
              </w:rPr>
              <w:t>ошемет арқылы бағалау</w:t>
            </w:r>
          </w:p>
          <w:p w:rsidR="002D5E7A" w:rsidRPr="002D5E7A" w:rsidRDefault="002D5E7A" w:rsidP="00F85F0E">
            <w:pPr>
              <w:rPr>
                <w:rFonts w:ascii="Times New Roman" w:hAnsi="Times New Roman" w:cs="Times New Roman"/>
                <w:szCs w:val="20"/>
                <w:lang w:val="kk-KZ"/>
              </w:rPr>
            </w:pPr>
            <w:r w:rsidRPr="002D5E7A">
              <w:rPr>
                <w:noProof/>
                <w:szCs w:val="20"/>
                <w:lang w:eastAsia="ru-RU"/>
              </w:rPr>
              <w:drawing>
                <wp:inline distT="0" distB="0" distL="0" distR="0" wp14:anchorId="029A55AF" wp14:editId="75D5D58A">
                  <wp:extent cx="561975" cy="238125"/>
                  <wp:effectExtent l="19050" t="0" r="9525" b="0"/>
                  <wp:docPr id="30" name="Picture 1" descr="Описание: C:\Users\RECVIZIT\Desktop\АҚТОТЫ\1945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C:\Users\RECVIZIT\Desktop\АҚТОТЫ\1945984.jpg"/>
                          <pic:cNvPicPr>
                            <a:picLocks noChangeAspect="1" noChangeArrowheads="1"/>
                          </pic:cNvPicPr>
                        </pic:nvPicPr>
                        <pic:blipFill>
                          <a:blip r:embed="rId11" cstate="print"/>
                          <a:srcRect/>
                          <a:stretch>
                            <a:fillRect/>
                          </a:stretch>
                        </pic:blipFill>
                        <pic:spPr bwMode="auto">
                          <a:xfrm>
                            <a:off x="0" y="0"/>
                            <a:ext cx="561975" cy="238125"/>
                          </a:xfrm>
                          <a:prstGeom prst="rect">
                            <a:avLst/>
                          </a:prstGeom>
                          <a:noFill/>
                          <a:ln w="9525">
                            <a:noFill/>
                            <a:miter lim="800000"/>
                            <a:headEnd/>
                            <a:tailEnd/>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p>
          <w:p w:rsidR="002D5E7A" w:rsidRPr="002D5E7A" w:rsidRDefault="002D5E7A" w:rsidP="00F85F0E">
            <w:pPr>
              <w:rPr>
                <w:rFonts w:ascii="Times New Roman" w:hAnsi="Times New Roman" w:cs="Times New Roman"/>
                <w:szCs w:val="20"/>
                <w:lang w:val="kk-KZ"/>
              </w:rPr>
            </w:pPr>
            <w:r w:rsidRPr="002D5E7A">
              <w:rPr>
                <w:rFonts w:ascii="Times New Roman" w:hAnsi="Times New Roman" w:cs="Times New Roman"/>
                <w:szCs w:val="20"/>
                <w:lang w:val="kk-KZ"/>
              </w:rPr>
              <w:t xml:space="preserve">Оқулық </w:t>
            </w:r>
          </w:p>
          <w:p w:rsidR="002D5E7A" w:rsidRPr="002D5E7A" w:rsidRDefault="002D5E7A" w:rsidP="00F85F0E">
            <w:pPr>
              <w:rPr>
                <w:rFonts w:ascii="Times New Roman" w:hAnsi="Times New Roman" w:cs="Times New Roman"/>
                <w:szCs w:val="20"/>
                <w:lang w:val="kk-KZ"/>
              </w:rPr>
            </w:pPr>
          </w:p>
        </w:tc>
      </w:tr>
      <w:tr w:rsidR="002D5E7A" w:rsidRPr="002D5E7A" w:rsidTr="002D5E7A">
        <w:trPr>
          <w:jc w:val="center"/>
        </w:trPr>
        <w:tc>
          <w:tcPr>
            <w:tcW w:w="2410" w:type="dxa"/>
            <w:tcBorders>
              <w:top w:val="single" w:sz="4" w:space="0" w:color="auto"/>
              <w:left w:val="single" w:sz="4" w:space="0" w:color="auto"/>
              <w:bottom w:val="single" w:sz="4" w:space="0" w:color="auto"/>
              <w:right w:val="single" w:sz="4" w:space="0" w:color="auto"/>
            </w:tcBorders>
            <w:hideMark/>
          </w:tcPr>
          <w:p w:rsidR="002D5E7A" w:rsidRPr="002D5E7A" w:rsidRDefault="002D5E7A" w:rsidP="00F85F0E">
            <w:pPr>
              <w:rPr>
                <w:rFonts w:ascii="Times New Roman" w:hAnsi="Times New Roman" w:cs="Times New Roman"/>
                <w:b/>
                <w:szCs w:val="20"/>
                <w:lang w:val="kk-KZ"/>
              </w:rPr>
            </w:pPr>
            <w:r w:rsidRPr="002D5E7A">
              <w:rPr>
                <w:rFonts w:ascii="Times New Roman" w:hAnsi="Times New Roman" w:cs="Times New Roman"/>
                <w:b/>
                <w:szCs w:val="20"/>
                <w:lang w:val="kk-KZ"/>
              </w:rPr>
              <w:t>Үйге тапсырма беру</w:t>
            </w:r>
          </w:p>
        </w:tc>
        <w:tc>
          <w:tcPr>
            <w:tcW w:w="4536" w:type="dxa"/>
            <w:tcBorders>
              <w:top w:val="single" w:sz="4" w:space="0" w:color="auto"/>
              <w:left w:val="single" w:sz="4" w:space="0" w:color="auto"/>
              <w:bottom w:val="single" w:sz="4" w:space="0" w:color="auto"/>
              <w:right w:val="single" w:sz="4" w:space="0" w:color="auto"/>
            </w:tcBorders>
            <w:hideMark/>
          </w:tcPr>
          <w:p w:rsidR="002D5E7A" w:rsidRPr="002D5E7A" w:rsidRDefault="002D5E7A" w:rsidP="00F85F0E">
            <w:pPr>
              <w:rPr>
                <w:rFonts w:ascii="Times New Roman" w:hAnsi="Times New Roman" w:cs="Times New Roman"/>
                <w:szCs w:val="20"/>
                <w:lang w:val="kk-KZ"/>
              </w:rPr>
            </w:pPr>
            <w:bookmarkStart w:id="0" w:name="_GoBack"/>
            <w:bookmarkEnd w:id="0"/>
          </w:p>
        </w:tc>
        <w:tc>
          <w:tcPr>
            <w:tcW w:w="1560" w:type="dxa"/>
            <w:tcBorders>
              <w:top w:val="single" w:sz="4" w:space="0" w:color="auto"/>
              <w:left w:val="single" w:sz="4" w:space="0" w:color="auto"/>
              <w:bottom w:val="single" w:sz="4" w:space="0" w:color="auto"/>
              <w:right w:val="single" w:sz="4" w:space="0" w:color="auto"/>
            </w:tcBorders>
          </w:tcPr>
          <w:p w:rsidR="002D5E7A" w:rsidRPr="002D5E7A" w:rsidRDefault="002D5E7A" w:rsidP="00F85F0E">
            <w:pPr>
              <w:rPr>
                <w:rFonts w:ascii="Times New Roman" w:hAnsi="Times New Roman" w:cs="Times New Roman"/>
                <w:szCs w:val="20"/>
                <w:lang w:val="kk-KZ"/>
              </w:rPr>
            </w:pPr>
          </w:p>
        </w:tc>
        <w:tc>
          <w:tcPr>
            <w:tcW w:w="1134" w:type="dxa"/>
            <w:gridSpan w:val="2"/>
            <w:tcBorders>
              <w:top w:val="single" w:sz="4" w:space="0" w:color="auto"/>
              <w:left w:val="single" w:sz="4" w:space="0" w:color="auto"/>
              <w:bottom w:val="single" w:sz="4" w:space="0" w:color="auto"/>
              <w:right w:val="single" w:sz="4" w:space="0" w:color="auto"/>
            </w:tcBorders>
          </w:tcPr>
          <w:p w:rsidR="002D5E7A" w:rsidRPr="002D5E7A" w:rsidRDefault="002D5E7A" w:rsidP="00F85F0E">
            <w:pPr>
              <w:rPr>
                <w:rFonts w:ascii="Times New Roman" w:hAnsi="Times New Roman" w:cs="Times New Roman"/>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2D5E7A" w:rsidRPr="002D5E7A" w:rsidRDefault="002D5E7A" w:rsidP="00F85F0E">
            <w:pPr>
              <w:rPr>
                <w:rFonts w:ascii="Times New Roman" w:hAnsi="Times New Roman" w:cs="Times New Roman"/>
                <w:szCs w:val="20"/>
                <w:lang w:val="kk-KZ"/>
              </w:rPr>
            </w:pPr>
          </w:p>
        </w:tc>
      </w:tr>
    </w:tbl>
    <w:p w:rsidR="00416403" w:rsidRPr="002D5E7A" w:rsidRDefault="002D5E7A">
      <w:pPr>
        <w:rPr>
          <w:szCs w:val="20"/>
        </w:rPr>
      </w:pPr>
    </w:p>
    <w:sectPr w:rsidR="00416403" w:rsidRPr="002D5E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D483E"/>
    <w:multiLevelType w:val="hybridMultilevel"/>
    <w:tmpl w:val="103C5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7A"/>
    <w:rsid w:val="002D5E7A"/>
    <w:rsid w:val="00B1719F"/>
    <w:rsid w:val="00C92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E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5E7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2D5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D5E7A"/>
    <w:pPr>
      <w:ind w:left="720"/>
      <w:contextualSpacing/>
    </w:pPr>
  </w:style>
  <w:style w:type="paragraph" w:customStyle="1" w:styleId="Default">
    <w:name w:val="Default"/>
    <w:rsid w:val="002D5E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alloon Text"/>
    <w:basedOn w:val="a"/>
    <w:link w:val="a7"/>
    <w:uiPriority w:val="99"/>
    <w:semiHidden/>
    <w:unhideWhenUsed/>
    <w:rsid w:val="002D5E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D5E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E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5E7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2D5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D5E7A"/>
    <w:pPr>
      <w:ind w:left="720"/>
      <w:contextualSpacing/>
    </w:pPr>
  </w:style>
  <w:style w:type="paragraph" w:customStyle="1" w:styleId="Default">
    <w:name w:val="Default"/>
    <w:rsid w:val="002D5E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alloon Text"/>
    <w:basedOn w:val="a"/>
    <w:link w:val="a7"/>
    <w:uiPriority w:val="99"/>
    <w:semiHidden/>
    <w:unhideWhenUsed/>
    <w:rsid w:val="002D5E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D5E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3951</Characters>
  <Application>Microsoft Office Word</Application>
  <DocSecurity>0</DocSecurity>
  <Lines>32</Lines>
  <Paragraphs>9</Paragraphs>
  <ScaleCrop>false</ScaleCrop>
  <Company>HP</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dc:creator>
  <cp:lastModifiedBy>u2</cp:lastModifiedBy>
  <cp:revision>1</cp:revision>
  <dcterms:created xsi:type="dcterms:W3CDTF">2023-01-29T09:33:00Z</dcterms:created>
  <dcterms:modified xsi:type="dcterms:W3CDTF">2023-01-29T09:34:00Z</dcterms:modified>
</cp:coreProperties>
</file>