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33" w:rsidRDefault="006D6033" w:rsidP="006D603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9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Статья    «</w:t>
      </w:r>
      <w:r>
        <w:rPr>
          <w:rFonts w:ascii="Times New Roman" w:hAnsi="Times New Roman" w:cs="Times New Roman"/>
          <w:b/>
          <w:sz w:val="28"/>
          <w:szCs w:val="28"/>
        </w:rPr>
        <w:t>НЕСТАНДАРТНЫЕ ПОДХОДЫ В ПРЕПОДАВАНИИ ПРЕДМЕТА ХУДОЖЕСТВЕННЫЙ ТРУД</w:t>
      </w:r>
      <w:r w:rsidRPr="008B69DD">
        <w:rPr>
          <w:rFonts w:ascii="Times New Roman" w:hAnsi="Times New Roman" w:cs="Times New Roman"/>
          <w:b/>
          <w:sz w:val="28"/>
          <w:szCs w:val="28"/>
        </w:rPr>
        <w:t>»</w:t>
      </w:r>
    </w:p>
    <w:p w:rsidR="006D6033" w:rsidRPr="008B69DD" w:rsidRDefault="006D6033" w:rsidP="006D603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8B69DD">
        <w:rPr>
          <w:rFonts w:ascii="Times New Roman" w:hAnsi="Times New Roman" w:cs="Times New Roman"/>
          <w:sz w:val="28"/>
          <w:szCs w:val="28"/>
        </w:rPr>
        <w:t>Штарк</w:t>
      </w:r>
      <w:r>
        <w:rPr>
          <w:rFonts w:ascii="Times New Roman" w:hAnsi="Times New Roman" w:cs="Times New Roman"/>
          <w:sz w:val="28"/>
          <w:szCs w:val="28"/>
        </w:rPr>
        <w:t xml:space="preserve"> Евгения Владимировна, КГУ «ОШ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Кабантай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батыр», Целиноградский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Акмолинская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область.</w:t>
      </w:r>
    </w:p>
    <w:p w:rsidR="006D6033" w:rsidRPr="00095CA3" w:rsidRDefault="006D6033" w:rsidP="006D60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статья </w:t>
      </w:r>
      <w:r w:rsidRPr="00095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содержит авторские идеи, которые  пополнят копилку нетрадиционных техник, инструкционные карты, достижения некоторых учащихся.</w:t>
      </w:r>
    </w:p>
    <w:p w:rsidR="006D6033" w:rsidRDefault="006D6033" w:rsidP="006D6033">
      <w:pPr>
        <w:pStyle w:val="c3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325EE7">
        <w:rPr>
          <w:rStyle w:val="c2"/>
          <w:color w:val="000000"/>
          <w:sz w:val="28"/>
          <w:szCs w:val="28"/>
        </w:rPr>
        <w:t>Нетрадиционные техники рисования и декоративно-прикладного творчества оказывают благоприятное влияние на эмоциональное состояние детей, расширяя их кругозор и демонстрируя новые способы использования привычных предметов в качестве художественных инструментов. Такой подход к творчеству удивляет своей спонтанностью и непредсказуемостью. В процессе занятий дети незаметно для себя развивают наблюдательность, образное мышление и фантазию. В настоящее время ведется активный поиск путей совершенствования преподавания творческих дисциплин в школьной системе.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современном обществе одни считают, что невозможно чему-либо научить ребёнка за один час в неделю и необходимо больше внимания уделять в школе на формирование  </w:t>
      </w:r>
      <w:proofErr w:type="spellStart"/>
      <w:r>
        <w:rPr>
          <w:sz w:val="28"/>
          <w:szCs w:val="28"/>
        </w:rPr>
        <w:t>общетрудовых</w:t>
      </w:r>
      <w:proofErr w:type="spellEnd"/>
      <w:r>
        <w:rPr>
          <w:sz w:val="28"/>
          <w:szCs w:val="28"/>
        </w:rPr>
        <w:t xml:space="preserve">  и  специальных  умений  и  навыков  по  технологии и изобразительному искусству, а учителя  предметники делая упор на теорию </w:t>
      </w:r>
      <w:proofErr w:type="gramStart"/>
      <w:r>
        <w:rPr>
          <w:sz w:val="28"/>
          <w:szCs w:val="28"/>
        </w:rPr>
        <w:t>или</w:t>
      </w:r>
      <w:proofErr w:type="gramEnd"/>
      <w:r>
        <w:rPr>
          <w:sz w:val="28"/>
          <w:szCs w:val="28"/>
        </w:rPr>
        <w:t xml:space="preserve">  наоборот на практику пытаются привить  учащимся  любовь и добросовестное отношение к труду, развить   творческое  мышление, формировать эстетическое, нравственное, экономическое, экологическое, физическое и правовое воспитание.  </w:t>
      </w:r>
    </w:p>
    <w:p w:rsidR="006D6033" w:rsidRDefault="006D6033" w:rsidP="006D6033">
      <w:pPr>
        <w:pStyle w:val="c3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Новые, инновационные идеи помогут раскрыть творческий потенциал ребенка и помогут его самоопределению. </w:t>
      </w:r>
      <w:r w:rsidRPr="008A4A5A">
        <w:rPr>
          <w:rStyle w:val="c2"/>
          <w:color w:val="000000"/>
          <w:sz w:val="28"/>
          <w:szCs w:val="28"/>
        </w:rPr>
        <w:t>Педагогическая миссия заключается в том, чтобы пробудить у каждого ребёнка веру в его уникальные таланты и потенциал. Важно внушить ему понимание того, что он способен созидать добро и красоту, приносить пользу обществу. Задача учителя – помочь ребёнку раскрыть свой творческий потенциал, открыть сердце для добра и прекрасного, осознать своё предназначение в мире.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6D6033" w:rsidRDefault="006D6033" w:rsidP="006D603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п</w:t>
      </w:r>
      <w:r w:rsidRPr="008A4A5A">
        <w:rPr>
          <w:rFonts w:ascii="Times New Roman" w:eastAsia="Times New Roman" w:hAnsi="Times New Roman" w:cs="Times New Roman"/>
          <w:sz w:val="28"/>
          <w:szCs w:val="28"/>
        </w:rPr>
        <w:t xml:space="preserve">риобретает </w:t>
      </w:r>
      <w:r w:rsidRPr="00D62DB2">
        <w:rPr>
          <w:rFonts w:ascii="Times New Roman" w:eastAsia="Times New Roman" w:hAnsi="Times New Roman" w:cs="Times New Roman"/>
          <w:sz w:val="28"/>
          <w:szCs w:val="28"/>
        </w:rPr>
        <w:t>актуальность,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A5A">
        <w:rPr>
          <w:rFonts w:ascii="Times New Roman" w:eastAsia="Times New Roman" w:hAnsi="Times New Roman" w:cs="Times New Roman"/>
          <w:sz w:val="28"/>
          <w:szCs w:val="28"/>
        </w:rPr>
        <w:t xml:space="preserve">особую значимость в контексте приближения учебной программы к потребностям современного общества. В сложившихся условиях возникает острая необходимость в инновационных методиках преподавания </w:t>
      </w:r>
      <w:r w:rsidRPr="008A4A5A">
        <w:rPr>
          <w:rFonts w:ascii="Times New Roman" w:eastAsia="Times New Roman" w:hAnsi="Times New Roman" w:cs="Times New Roman"/>
          <w:sz w:val="28"/>
          <w:szCs w:val="28"/>
        </w:rPr>
        <w:lastRenderedPageBreak/>
        <w:t>эстетических дисциплин, направленных на решение актуальных задач формирования у учащихся развитого творческого восприятия и всестороннего личностного роста.</w:t>
      </w:r>
    </w:p>
    <w:p w:rsidR="006D6033" w:rsidRPr="006D6033" w:rsidRDefault="006D6033" w:rsidP="006D6033">
      <w:pPr>
        <w:spacing w:line="360" w:lineRule="auto"/>
        <w:ind w:firstLine="360"/>
        <w:jc w:val="both"/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Предложены конкретные пути решения насущных проблем.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думаю, каждый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переступая порог школы задаётся вопросом: какие методы более эффективны сегодня будут не уроке, как до ребёнка донести информацию, чтобы он её умело в будущем использовал в жизни. Исследуя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проблемы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возникшие в начале педагогической практики, выделила некоторые из них: </w:t>
      </w:r>
      <w:r>
        <w:rPr>
          <w:sz w:val="28"/>
          <w:szCs w:val="28"/>
        </w:rPr>
        <w:t xml:space="preserve">слабый интерес к учению у некоторых учащихся, дороговизна  инструментов и материалов для творчества, слабое оснащение кабинетов, интеграция предметов эстетического цикла.  </w:t>
      </w:r>
      <w:r>
        <w:rPr>
          <w:rFonts w:ascii="Times New Roman" w:eastAsia="Times New Roman" w:hAnsi="Times New Roman" w:cs="Times New Roman"/>
          <w:sz w:val="28"/>
          <w:szCs w:val="28"/>
        </w:rPr>
        <w:t>На каждую проблему, у творческого человека, всегда найдется насколько решений.</w:t>
      </w:r>
    </w:p>
    <w:p w:rsidR="006D6033" w:rsidRPr="00F473E4" w:rsidRDefault="006D6033" w:rsidP="006D603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Чеканка из фольги и пластилина. </w:t>
      </w:r>
      <w:r>
        <w:rPr>
          <w:rFonts w:ascii="Times New Roman" w:hAnsi="Times New Roman" w:cs="Times New Roman"/>
          <w:sz w:val="28"/>
          <w:szCs w:val="28"/>
        </w:rPr>
        <w:t>Преимущество заключается в малой стоимости и доступности материалов, а так же дети с легкостью познают азы чеканного дела.</w:t>
      </w:r>
      <w:r w:rsidRPr="00F47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Имитация чеканки по пищевой фольге. Эта техника апробирована при работе в коррекционном классе,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металлом бы дети не справились, а фольга имеется на кухне почти у каждой хозяйки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033" w:rsidRPr="00F473E4" w:rsidRDefault="006D6033" w:rsidP="006D603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A2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изготовление поделки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Омулет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6033" w:rsidRDefault="006D6033" w:rsidP="006D6033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1 </w:t>
      </w:r>
      <w:r w:rsidRPr="005A1EA2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4"/>
        <w:tblW w:w="0" w:type="auto"/>
        <w:tblInd w:w="250" w:type="dxa"/>
        <w:tblLook w:val="04A0"/>
      </w:tblPr>
      <w:tblGrid>
        <w:gridCol w:w="498"/>
        <w:gridCol w:w="5881"/>
        <w:gridCol w:w="3617"/>
      </w:tblGrid>
      <w:tr w:rsidR="006D6033" w:rsidRPr="00EC6EF7" w:rsidTr="0096474D">
        <w:tc>
          <w:tcPr>
            <w:tcW w:w="498" w:type="dxa"/>
          </w:tcPr>
          <w:p w:rsidR="006D6033" w:rsidRPr="000D2BFE" w:rsidRDefault="006D6033" w:rsidP="00AB3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81" w:type="dxa"/>
          </w:tcPr>
          <w:p w:rsidR="006D6033" w:rsidRPr="000D2BFE" w:rsidRDefault="006D6033" w:rsidP="00AB3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FE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работы</w:t>
            </w:r>
          </w:p>
        </w:tc>
        <w:tc>
          <w:tcPr>
            <w:tcW w:w="3617" w:type="dxa"/>
          </w:tcPr>
          <w:p w:rsidR="006D6033" w:rsidRPr="000D2BFE" w:rsidRDefault="006D6033" w:rsidP="00AB3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FE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и материалы</w:t>
            </w:r>
          </w:p>
        </w:tc>
      </w:tr>
      <w:tr w:rsidR="006D6033" w:rsidRPr="00EC6EF7" w:rsidTr="0096474D">
        <w:tc>
          <w:tcPr>
            <w:tcW w:w="498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1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Вырезать картон желаемой формы</w:t>
            </w: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7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6033" w:rsidRPr="00EC6EF7" w:rsidTr="0096474D">
        <w:tc>
          <w:tcPr>
            <w:tcW w:w="498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1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Нанеси слой пластилина толщиной 1,5-2 мм.</w:t>
            </w:r>
          </w:p>
        </w:tc>
        <w:tc>
          <w:tcPr>
            <w:tcW w:w="3617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ластилин (темные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D6033" w:rsidRPr="00EC6EF7" w:rsidTr="0096474D">
        <w:tc>
          <w:tcPr>
            <w:tcW w:w="498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1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Наклеить фольгу, края  фольги склеить клеем.</w:t>
            </w:r>
          </w:p>
        </w:tc>
        <w:tc>
          <w:tcPr>
            <w:tcW w:w="3617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ищевая фольга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6033" w:rsidRPr="00EC6EF7" w:rsidTr="0096474D">
        <w:tc>
          <w:tcPr>
            <w:tcW w:w="498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1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Разгладить неровности.</w:t>
            </w:r>
          </w:p>
        </w:tc>
        <w:tc>
          <w:tcPr>
            <w:tcW w:w="3617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Скалка.</w:t>
            </w:r>
          </w:p>
        </w:tc>
      </w:tr>
      <w:tr w:rsidR="006D6033" w:rsidRPr="00EC6EF7" w:rsidTr="0096474D">
        <w:tc>
          <w:tcPr>
            <w:tcW w:w="498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1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Нанести рисунок.</w:t>
            </w:r>
          </w:p>
        </w:tc>
        <w:tc>
          <w:tcPr>
            <w:tcW w:w="3617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стеки.</w:t>
            </w:r>
          </w:p>
        </w:tc>
      </w:tr>
      <w:tr w:rsidR="006D6033" w:rsidRPr="00EC6EF7" w:rsidTr="0096474D">
        <w:tc>
          <w:tcPr>
            <w:tcW w:w="498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1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Выдавить контур рисунка.</w:t>
            </w:r>
          </w:p>
        </w:tc>
        <w:tc>
          <w:tcPr>
            <w:tcW w:w="3617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стеки.</w:t>
            </w:r>
          </w:p>
        </w:tc>
      </w:tr>
      <w:tr w:rsidR="006D6033" w:rsidRPr="00EC6EF7" w:rsidTr="0096474D">
        <w:tc>
          <w:tcPr>
            <w:tcW w:w="498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1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F7">
              <w:rPr>
                <w:rFonts w:ascii="Times New Roman" w:hAnsi="Times New Roman" w:cs="Times New Roman"/>
                <w:sz w:val="28"/>
                <w:szCs w:val="28"/>
              </w:rPr>
              <w:t>Закрепить изделие на цепочку.</w:t>
            </w:r>
          </w:p>
        </w:tc>
        <w:tc>
          <w:tcPr>
            <w:tcW w:w="3617" w:type="dxa"/>
          </w:tcPr>
          <w:p w:rsidR="006D6033" w:rsidRPr="00EC6EF7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033" w:rsidRPr="00C4422C" w:rsidRDefault="006D6033" w:rsidP="006D603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6033" w:rsidRDefault="006D6033" w:rsidP="006D6033">
      <w:pPr>
        <w:spacing w:line="36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1528414" cy="917288"/>
            <wp:effectExtent l="19050" t="0" r="0" b="0"/>
            <wp:docPr id="16" name="Рисунок 2" descr="C:\Users\shtar\Desktop\Camera\20170321_22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tar\Desktop\Camera\20170321_225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284" cy="9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омулет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6033" w:rsidRPr="00C4422C" w:rsidRDefault="006D6033" w:rsidP="006D6033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4422C">
        <w:rPr>
          <w:rFonts w:ascii="Times New Roman" w:hAnsi="Times New Roman"/>
          <w:b/>
          <w:sz w:val="28"/>
          <w:szCs w:val="28"/>
        </w:rPr>
        <w:t>Волшебный батик.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Батик — это, пожалуй, один из самых «практичных» видов творчества. Ведь можно создавать настоящие произведения искусства на самых обычных вещах: скучных холщовых сумках, старых любимых джинсах, полинявшей шали и т. д. Освоить батик весьма просто. Хотя, перед тем как приниматься за работу,  нужно будет собрать специфические рабочие материалы: красители,</w:t>
      </w:r>
      <w:r w:rsidRPr="00104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Новизна заключается в использовании обычного набора канцелярских принадлежностей школьника, что позволит привлечь  детей к этому виду творчества, а затем перейти на более профессиональный уровень, побудит родителей вкладывать средства в развитие детей.</w:t>
      </w:r>
    </w:p>
    <w:p w:rsidR="006D6033" w:rsidRPr="005A1EA2" w:rsidRDefault="006D6033" w:rsidP="006D6033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EA2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изготовление батика.</w:t>
      </w:r>
    </w:p>
    <w:p w:rsidR="006D6033" w:rsidRPr="00403BEF" w:rsidRDefault="006D6033" w:rsidP="006D6033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2.</w:t>
      </w:r>
    </w:p>
    <w:tbl>
      <w:tblPr>
        <w:tblStyle w:val="a4"/>
        <w:tblW w:w="0" w:type="auto"/>
        <w:tblInd w:w="534" w:type="dxa"/>
        <w:tblLook w:val="04A0"/>
      </w:tblPr>
      <w:tblGrid>
        <w:gridCol w:w="567"/>
        <w:gridCol w:w="4378"/>
        <w:gridCol w:w="4835"/>
      </w:tblGrid>
      <w:tr w:rsidR="006D6033" w:rsidRPr="00924EF8" w:rsidTr="00AB3500">
        <w:tc>
          <w:tcPr>
            <w:tcW w:w="567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8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работы</w:t>
            </w:r>
          </w:p>
        </w:tc>
        <w:tc>
          <w:tcPr>
            <w:tcW w:w="4835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и материалы</w:t>
            </w:r>
          </w:p>
        </w:tc>
      </w:tr>
      <w:tr w:rsidR="006D6033" w:rsidRPr="00924EF8" w:rsidTr="00AB3500">
        <w:tc>
          <w:tcPr>
            <w:tcW w:w="567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8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Натянуть ткань на рамку.</w:t>
            </w:r>
          </w:p>
        </w:tc>
        <w:tc>
          <w:tcPr>
            <w:tcW w:w="4835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proofErr w:type="gramStart"/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белый)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6033" w:rsidRPr="00924EF8" w:rsidTr="00AB3500">
        <w:tc>
          <w:tcPr>
            <w:tcW w:w="567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Нанести рисунок.</w:t>
            </w:r>
          </w:p>
        </w:tc>
        <w:tc>
          <w:tcPr>
            <w:tcW w:w="4835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Простой карандаш.</w:t>
            </w:r>
          </w:p>
        </w:tc>
      </w:tr>
      <w:tr w:rsidR="006D6033" w:rsidRPr="00924EF8" w:rsidTr="00AB3500">
        <w:tc>
          <w:tcPr>
            <w:tcW w:w="567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8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Обвести контур корректором.</w:t>
            </w:r>
          </w:p>
        </w:tc>
        <w:tc>
          <w:tcPr>
            <w:tcW w:w="4835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Корректор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6033" w:rsidRPr="00924EF8" w:rsidTr="00AB3500">
        <w:tc>
          <w:tcPr>
            <w:tcW w:w="567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8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Разукрасить согласно эскизу.</w:t>
            </w:r>
          </w:p>
        </w:tc>
        <w:tc>
          <w:tcPr>
            <w:tcW w:w="4835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раски, кисти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6033" w:rsidRPr="00924EF8" w:rsidTr="00AB3500">
        <w:tc>
          <w:tcPr>
            <w:tcW w:w="567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8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EF8">
              <w:rPr>
                <w:rFonts w:ascii="Times New Roman" w:hAnsi="Times New Roman" w:cs="Times New Roman"/>
                <w:sz w:val="28"/>
                <w:szCs w:val="28"/>
              </w:rPr>
              <w:t>Оформить в рамку.</w:t>
            </w:r>
          </w:p>
        </w:tc>
        <w:tc>
          <w:tcPr>
            <w:tcW w:w="4835" w:type="dxa"/>
          </w:tcPr>
          <w:p w:rsidR="006D6033" w:rsidRPr="00924EF8" w:rsidRDefault="006D6033" w:rsidP="00AB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033" w:rsidRDefault="006D6033" w:rsidP="006D603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6033" w:rsidRPr="002C559D" w:rsidRDefault="006D6033" w:rsidP="006D6033">
      <w:pPr>
        <w:spacing w:line="360" w:lineRule="auto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060664" cy="1160853"/>
            <wp:effectExtent l="19050" t="0" r="0" b="0"/>
            <wp:docPr id="17" name="Рисунок 66" descr="E:\111111\Camera 1\Camera\20170123_12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:\111111\Camera 1\Camera\20170123_125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566" cy="115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Готовые работы.</w:t>
      </w:r>
    </w:p>
    <w:p w:rsidR="006D6033" w:rsidRPr="00657016" w:rsidRDefault="006D6033" w:rsidP="006D6033">
      <w:pPr>
        <w:pStyle w:val="a3"/>
        <w:spacing w:line="360" w:lineRule="auto"/>
        <w:ind w:firstLine="696"/>
        <w:jc w:val="both"/>
        <w:rPr>
          <w:rFonts w:ascii="Times New Roman" w:hAnsi="Times New Roman"/>
          <w:b/>
          <w:sz w:val="28"/>
          <w:szCs w:val="28"/>
        </w:rPr>
      </w:pPr>
      <w:r w:rsidRPr="00104938">
        <w:rPr>
          <w:rFonts w:ascii="Times New Roman" w:hAnsi="Times New Roman"/>
          <w:b/>
          <w:sz w:val="28"/>
          <w:szCs w:val="28"/>
        </w:rPr>
        <w:t>Красота народного костюма.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Реализация программы осуществляется через элективный курс «Декоративн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прикладное искусство» для 11 класса в </w:t>
      </w:r>
      <w:r>
        <w:rPr>
          <w:rFonts w:ascii="Times New Roman" w:hAnsi="Times New Roman"/>
          <w:sz w:val="28"/>
          <w:szCs w:val="28"/>
        </w:rPr>
        <w:lastRenderedPageBreak/>
        <w:t>условиях 34 часа- 1 час в неделю.</w:t>
      </w:r>
      <w:r w:rsidRPr="008C1DC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84737C">
        <w:rPr>
          <w:rFonts w:ascii="Times New Roman" w:eastAsia="Times New Roman" w:hAnsi="Times New Roman"/>
          <w:bCs/>
          <w:color w:val="000000"/>
          <w:sz w:val="28"/>
          <w:szCs w:val="28"/>
        </w:rPr>
        <w:t>Главной целью современного школьного образования</w:t>
      </w:r>
      <w:r w:rsidRPr="001540DA">
        <w:rPr>
          <w:rFonts w:ascii="Times New Roman" w:eastAsia="Times New Roman" w:hAnsi="Times New Roman"/>
          <w:color w:val="000000"/>
          <w:sz w:val="28"/>
          <w:szCs w:val="28"/>
        </w:rPr>
        <w:t> 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 соответствующи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х умений и навы</w:t>
      </w:r>
      <w:r w:rsidRPr="001540DA">
        <w:rPr>
          <w:rFonts w:ascii="Times New Roman" w:eastAsia="Times New Roman" w:hAnsi="Times New Roman"/>
          <w:color w:val="000000"/>
          <w:sz w:val="28"/>
          <w:szCs w:val="28"/>
        </w:rPr>
        <w:t>ков, но и как процесс овладения компетенциями.</w:t>
      </w:r>
    </w:p>
    <w:p w:rsidR="006D6033" w:rsidRPr="00246241" w:rsidRDefault="006D6033" w:rsidP="006D6033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962622" cy="1190496"/>
            <wp:effectExtent l="19050" t="0" r="0" b="0"/>
            <wp:docPr id="18" name="Рисунок 68" descr="E:\111111\Camera 1\Camera\20170222_12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:\111111\Camera 1\Camera\20170222_121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256" cy="11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</w:t>
      </w:r>
      <w:r w:rsidRPr="008C1DC8">
        <w:rPr>
          <w:rFonts w:ascii="Times New Roman" w:hAnsi="Times New Roman"/>
          <w:sz w:val="28"/>
          <w:szCs w:val="28"/>
        </w:rPr>
        <w:t>Занятия.</w:t>
      </w:r>
    </w:p>
    <w:p w:rsidR="006D6033" w:rsidRDefault="006D6033" w:rsidP="006D60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Обучение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обучающихся, обобщённых способов деятельности.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54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54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уделяется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4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540D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246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540D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4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54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54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540DA">
        <w:rPr>
          <w:rFonts w:ascii="Times New Roman" w:eastAsia="Times New Roman" w:hAnsi="Times New Roman" w:cs="Times New Roman"/>
          <w:color w:val="000000"/>
          <w:sz w:val="28"/>
          <w:szCs w:val="28"/>
        </w:rPr>
        <w:t>баз данных, презентации результатов познавательной и практической деятельности.</w:t>
      </w:r>
    </w:p>
    <w:p w:rsidR="006D6033" w:rsidRPr="00246241" w:rsidRDefault="006D6033" w:rsidP="006D6033">
      <w:pPr>
        <w:spacing w:after="0" w:line="36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 программе выпускного класса учащиеся шьют национальную одежду, затем свою работу представляют на общешкольной ярмарке мастеров, которая традиционно проходит в апреле и является зачетной работой по курсу «технология».</w:t>
      </w:r>
    </w:p>
    <w:p w:rsidR="006D6033" w:rsidRDefault="006D6033" w:rsidP="006D60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737C">
        <w:rPr>
          <w:rFonts w:ascii="Times New Roman" w:hAnsi="Times New Roman" w:cs="Times New Roman"/>
          <w:b/>
          <w:sz w:val="28"/>
          <w:szCs w:val="28"/>
        </w:rPr>
        <w:t>Учащиеся изготавливают национальный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37C">
        <w:rPr>
          <w:rFonts w:ascii="Times New Roman" w:hAnsi="Times New Roman" w:cs="Times New Roman"/>
          <w:b/>
          <w:sz w:val="28"/>
          <w:szCs w:val="28"/>
        </w:rPr>
        <w:t>костюм 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84737C">
        <w:rPr>
          <w:rFonts w:ascii="Times New Roman" w:hAnsi="Times New Roman" w:cs="Times New Roman"/>
          <w:b/>
          <w:sz w:val="28"/>
          <w:szCs w:val="28"/>
        </w:rPr>
        <w:t xml:space="preserve"> макет</w:t>
      </w:r>
      <w:r>
        <w:rPr>
          <w:rFonts w:ascii="Times New Roman" w:hAnsi="Times New Roman" w:cs="Times New Roman"/>
          <w:b/>
          <w:sz w:val="28"/>
          <w:szCs w:val="28"/>
        </w:rPr>
        <w:t>ы.</w:t>
      </w:r>
    </w:p>
    <w:p w:rsidR="006D6033" w:rsidRPr="00C01EA7" w:rsidRDefault="006D6033" w:rsidP="006D60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217" cy="1005992"/>
            <wp:effectExtent l="0" t="342900" r="0" b="327508"/>
            <wp:docPr id="19" name="Рисунок 4" descr="C:\Users\shtar\Desktop\Camera\20170320_17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tar\Desktop\Camera\20170320_170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85653" cy="10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D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2702" cy="979875"/>
            <wp:effectExtent l="0" t="323850" r="0" b="315525"/>
            <wp:docPr id="20" name="Рисунок 2" descr="C:\Users\shtar\Desktop\Camera\20170320_17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tar\Desktop\Camera\20170320_1705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6373" cy="98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D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7833" cy="970950"/>
            <wp:effectExtent l="0" t="323850" r="0" b="305400"/>
            <wp:docPr id="21" name="Рисунок 3" descr="C:\Users\shtar\Desktop\Camera\20170320_17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tar\Desktop\Camera\20170320_1704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0239" cy="97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93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6D6033" w:rsidRPr="0096474D" w:rsidRDefault="006D6033" w:rsidP="0096474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2F6A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="0096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735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развития современного образования является создание условий для развития потенциала человека во всех </w:t>
      </w:r>
      <w:r w:rsidRPr="00116735">
        <w:rPr>
          <w:rFonts w:ascii="Times New Roman" w:hAnsi="Times New Roman" w:cs="Times New Roman"/>
          <w:sz w:val="28"/>
          <w:szCs w:val="28"/>
        </w:rPr>
        <w:lastRenderedPageBreak/>
        <w:t>сферах интеллектуальной культуры, ор</w:t>
      </w:r>
      <w:r>
        <w:rPr>
          <w:rFonts w:ascii="Times New Roman" w:hAnsi="Times New Roman" w:cs="Times New Roman"/>
          <w:sz w:val="28"/>
          <w:szCs w:val="28"/>
        </w:rPr>
        <w:t>иентирующегося в мире профессий</w:t>
      </w:r>
      <w:r w:rsidRPr="00116735">
        <w:rPr>
          <w:rFonts w:ascii="Times New Roman" w:hAnsi="Times New Roman" w:cs="Times New Roman"/>
          <w:sz w:val="28"/>
          <w:szCs w:val="28"/>
        </w:rPr>
        <w:t xml:space="preserve">, понимающего значение профессиональной деятельности для человека в интересах устойчивого развития общества и природы. </w:t>
      </w:r>
    </w:p>
    <w:p w:rsidR="006D6033" w:rsidRDefault="006D6033" w:rsidP="006D6033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735">
        <w:rPr>
          <w:rFonts w:ascii="Times New Roman" w:hAnsi="Times New Roman" w:cs="Times New Roman"/>
          <w:sz w:val="28"/>
          <w:szCs w:val="28"/>
        </w:rPr>
        <w:t>Конечный результат мы видим в оформлении и развитии выпуск</w:t>
      </w:r>
      <w:r>
        <w:rPr>
          <w:rFonts w:ascii="Times New Roman" w:hAnsi="Times New Roman" w:cs="Times New Roman"/>
          <w:sz w:val="28"/>
          <w:szCs w:val="28"/>
        </w:rPr>
        <w:t>ника</w:t>
      </w:r>
      <w:r w:rsidRPr="00116735">
        <w:rPr>
          <w:rFonts w:ascii="Times New Roman" w:hAnsi="Times New Roman" w:cs="Times New Roman"/>
          <w:sz w:val="28"/>
          <w:szCs w:val="28"/>
        </w:rPr>
        <w:t>, обладающего опытом творческой</w:t>
      </w:r>
      <w:r w:rsidRPr="00116735">
        <w:rPr>
          <w:rFonts w:ascii="Times New Roman" w:hAnsi="Times New Roman" w:cs="Times New Roman"/>
          <w:sz w:val="28"/>
          <w:szCs w:val="28"/>
        </w:rPr>
        <w:tab/>
        <w:t xml:space="preserve"> деятельности, успешно решающего неотложные и сложные народнохозяйственные задачи,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проблемы легкой промышленности</w:t>
      </w:r>
      <w:r w:rsidRPr="00116735">
        <w:rPr>
          <w:rFonts w:ascii="Times New Roman" w:hAnsi="Times New Roman" w:cs="Times New Roman"/>
          <w:sz w:val="28"/>
          <w:szCs w:val="28"/>
        </w:rPr>
        <w:t xml:space="preserve">, продовольственные </w:t>
      </w:r>
      <w:r>
        <w:rPr>
          <w:rFonts w:ascii="Times New Roman" w:hAnsi="Times New Roman" w:cs="Times New Roman"/>
          <w:sz w:val="28"/>
          <w:szCs w:val="28"/>
        </w:rPr>
        <w:t>пробелы критичностью мышления</w:t>
      </w:r>
      <w:r w:rsidRPr="001167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способностью использовать. </w:t>
      </w:r>
      <w:r w:rsidRPr="00116735">
        <w:rPr>
          <w:rFonts w:ascii="Times New Roman" w:hAnsi="Times New Roman" w:cs="Times New Roman"/>
          <w:sz w:val="28"/>
          <w:szCs w:val="28"/>
        </w:rPr>
        <w:t>Психологи относят к твор</w:t>
      </w:r>
      <w:r>
        <w:rPr>
          <w:rFonts w:ascii="Times New Roman" w:hAnsi="Times New Roman" w:cs="Times New Roman"/>
          <w:sz w:val="28"/>
          <w:szCs w:val="28"/>
        </w:rPr>
        <w:t>ческим способностям следующее: з</w:t>
      </w:r>
      <w:r w:rsidRPr="00116735">
        <w:rPr>
          <w:rFonts w:ascii="Times New Roman" w:hAnsi="Times New Roman" w:cs="Times New Roman"/>
          <w:sz w:val="28"/>
          <w:szCs w:val="28"/>
        </w:rPr>
        <w:t>оркость  в поисках проблем, способность к «совершенствованию», способность сцеплению (увязыванию новой  информации со старой), способность к предмету, готовность памяти выдать нужную информацию, беглость речи, способность к доведению дела до</w:t>
      </w:r>
      <w:r>
        <w:rPr>
          <w:rFonts w:ascii="Times New Roman" w:hAnsi="Times New Roman" w:cs="Times New Roman"/>
          <w:sz w:val="28"/>
          <w:szCs w:val="28"/>
        </w:rPr>
        <w:t xml:space="preserve"> конца.</w:t>
      </w:r>
    </w:p>
    <w:p w:rsidR="006D6033" w:rsidRDefault="006D6033" w:rsidP="006D6033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735">
        <w:rPr>
          <w:rFonts w:ascii="Times New Roman" w:hAnsi="Times New Roman" w:cs="Times New Roman"/>
          <w:sz w:val="28"/>
          <w:szCs w:val="28"/>
        </w:rPr>
        <w:t>С точки зрения психологии творчеств</w:t>
      </w:r>
      <w:proofErr w:type="gramStart"/>
      <w:r w:rsidRPr="001167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16735">
        <w:rPr>
          <w:rFonts w:ascii="Times New Roman" w:hAnsi="Times New Roman" w:cs="Times New Roman"/>
          <w:sz w:val="28"/>
          <w:szCs w:val="28"/>
        </w:rPr>
        <w:t xml:space="preserve"> это процесс создания нового или совокупность свойств личности, которые обеспечивают </w:t>
      </w:r>
      <w:r>
        <w:rPr>
          <w:rFonts w:ascii="Times New Roman" w:hAnsi="Times New Roman" w:cs="Times New Roman"/>
          <w:sz w:val="28"/>
          <w:szCs w:val="28"/>
        </w:rPr>
        <w:t xml:space="preserve">ее включенность в этот процесс. </w:t>
      </w:r>
      <w:r w:rsidRPr="00116735">
        <w:rPr>
          <w:rFonts w:ascii="Times New Roman" w:hAnsi="Times New Roman" w:cs="Times New Roman"/>
          <w:sz w:val="28"/>
          <w:szCs w:val="28"/>
        </w:rPr>
        <w:t>Под педагогическими творческими способностями понимают индивидуальные способности личности, являющихся субъективными условиями осущест</w:t>
      </w:r>
      <w:r>
        <w:rPr>
          <w:rFonts w:ascii="Times New Roman" w:hAnsi="Times New Roman" w:cs="Times New Roman"/>
          <w:sz w:val="28"/>
          <w:szCs w:val="28"/>
        </w:rPr>
        <w:t>вления творческой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7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6735">
        <w:rPr>
          <w:rFonts w:ascii="Times New Roman" w:hAnsi="Times New Roman" w:cs="Times New Roman"/>
          <w:sz w:val="28"/>
          <w:szCs w:val="28"/>
        </w:rPr>
        <w:t>пособности личности, являющихся субъективными условиями осущест</w:t>
      </w:r>
      <w:r>
        <w:rPr>
          <w:rFonts w:ascii="Times New Roman" w:hAnsi="Times New Roman" w:cs="Times New Roman"/>
          <w:sz w:val="28"/>
          <w:szCs w:val="28"/>
        </w:rPr>
        <w:t>вления творческой деятельности.</w:t>
      </w:r>
    </w:p>
    <w:p w:rsidR="006D6033" w:rsidRDefault="006D6033" w:rsidP="006D6033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735">
        <w:rPr>
          <w:rFonts w:ascii="Times New Roman" w:hAnsi="Times New Roman" w:cs="Times New Roman"/>
          <w:sz w:val="28"/>
          <w:szCs w:val="28"/>
        </w:rPr>
        <w:t>Психологи относят к творческим способностям следующее:</w:t>
      </w:r>
      <w:r w:rsidRPr="00116735">
        <w:rPr>
          <w:rFonts w:ascii="Times New Roman" w:hAnsi="Times New Roman" w:cs="Times New Roman"/>
          <w:sz w:val="28"/>
          <w:szCs w:val="28"/>
        </w:rPr>
        <w:br/>
        <w:t>Зоркость  в поисках проблем, способность к «совершенствованию», способность сцеплению (увязыванию новой  информации со старой), способность к предмету, готовность памяти выдать нужную информацию, беглость речи, способность к доведению дела до</w:t>
      </w:r>
      <w:r>
        <w:rPr>
          <w:rFonts w:ascii="Times New Roman" w:hAnsi="Times New Roman" w:cs="Times New Roman"/>
          <w:sz w:val="28"/>
          <w:szCs w:val="28"/>
        </w:rPr>
        <w:t xml:space="preserve"> конца.</w:t>
      </w:r>
    </w:p>
    <w:p w:rsidR="006D6033" w:rsidRDefault="006D6033" w:rsidP="006D6033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735">
        <w:rPr>
          <w:rFonts w:ascii="Times New Roman" w:hAnsi="Times New Roman" w:cs="Times New Roman"/>
          <w:sz w:val="28"/>
          <w:szCs w:val="28"/>
        </w:rPr>
        <w:t>Таким образом, развитие творческих способностей становится жизненно важной пробле</w:t>
      </w:r>
      <w:r>
        <w:rPr>
          <w:rFonts w:ascii="Times New Roman" w:hAnsi="Times New Roman" w:cs="Times New Roman"/>
          <w:sz w:val="28"/>
          <w:szCs w:val="28"/>
        </w:rPr>
        <w:t>мой, актуальной во все времена. В своей работе учитываю принцип  трех «с»: с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со-переживание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очень важны и нужны в нашей работе.</w:t>
      </w:r>
    </w:p>
    <w:p w:rsidR="006D6033" w:rsidRPr="0091532D" w:rsidRDefault="006D6033" w:rsidP="006D60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32D">
        <w:rPr>
          <w:rFonts w:ascii="Times New Roman" w:hAnsi="Times New Roman" w:cs="Times New Roman"/>
          <w:b/>
          <w:sz w:val="28"/>
          <w:szCs w:val="28"/>
        </w:rPr>
        <w:t>Желаю вам, коллеги,  творческих успехов!</w:t>
      </w:r>
    </w:p>
    <w:p w:rsidR="00E54970" w:rsidRDefault="0096474D"/>
    <w:sectPr w:rsidR="00E54970" w:rsidSect="006D6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033"/>
    <w:rsid w:val="00096782"/>
    <w:rsid w:val="006D6033"/>
    <w:rsid w:val="0096474D"/>
    <w:rsid w:val="00A158C2"/>
    <w:rsid w:val="00B4496D"/>
    <w:rsid w:val="00F10AE2"/>
    <w:rsid w:val="00FC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4">
    <w:name w:val="c34"/>
    <w:basedOn w:val="a"/>
    <w:rsid w:val="006D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6033"/>
  </w:style>
  <w:style w:type="character" w:customStyle="1" w:styleId="c2">
    <w:name w:val="c2"/>
    <w:basedOn w:val="a0"/>
    <w:rsid w:val="006D6033"/>
  </w:style>
  <w:style w:type="table" w:styleId="a4">
    <w:name w:val="Table Grid"/>
    <w:basedOn w:val="a1"/>
    <w:uiPriority w:val="59"/>
    <w:rsid w:val="006D6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</cp:revision>
  <dcterms:created xsi:type="dcterms:W3CDTF">2024-12-11T16:52:00Z</dcterms:created>
  <dcterms:modified xsi:type="dcterms:W3CDTF">2024-12-11T16:58:00Z</dcterms:modified>
</cp:coreProperties>
</file>