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95" w:rsidRPr="003D64B7" w:rsidRDefault="003D64B7" w:rsidP="003D64B7">
      <w:pPr>
        <w:pStyle w:val="1"/>
        <w:jc w:val="center"/>
        <w:rPr>
          <w:rFonts w:ascii="Times New Roman" w:hAnsi="Times New Roman" w:cs="Times New Roman"/>
          <w:color w:val="auto"/>
          <w:lang w:val="ru-RU"/>
        </w:rPr>
      </w:pPr>
      <w:r w:rsidRPr="003D64B7">
        <w:rPr>
          <w:rFonts w:ascii="Times New Roman" w:hAnsi="Times New Roman" w:cs="Times New Roman"/>
          <w:color w:val="auto"/>
          <w:lang w:val="ru-RU"/>
        </w:rPr>
        <w:t>Формирование читательской грамотности младших школьников средствами авторского сборника текстов и упражнений</w:t>
      </w:r>
    </w:p>
    <w:p w:rsidR="00B47F95" w:rsidRPr="003D64B7" w:rsidRDefault="003D64B7" w:rsidP="003D64B7">
      <w:pPr>
        <w:pStyle w:val="2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D64B7">
        <w:rPr>
          <w:rFonts w:ascii="Times New Roman" w:hAnsi="Times New Roman" w:cs="Times New Roman"/>
          <w:color w:val="auto"/>
          <w:sz w:val="28"/>
          <w:szCs w:val="28"/>
          <w:lang w:val="ru-RU"/>
        </w:rPr>
        <w:t>Аннотация</w:t>
      </w:r>
    </w:p>
    <w:p w:rsidR="00B47F95" w:rsidRPr="003D64B7" w:rsidRDefault="003D64B7" w:rsidP="003D64B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4B7">
        <w:rPr>
          <w:rFonts w:ascii="Times New Roman" w:hAnsi="Times New Roman" w:cs="Times New Roman"/>
          <w:sz w:val="28"/>
          <w:szCs w:val="28"/>
          <w:lang w:val="ru-RU"/>
        </w:rPr>
        <w:t xml:space="preserve">В статье раскрывается актуальность формирования читательской грамотности у младших школьников. Представлен авторский сборник текстов и </w:t>
      </w:r>
      <w:r w:rsidRPr="003D64B7">
        <w:rPr>
          <w:rFonts w:ascii="Times New Roman" w:hAnsi="Times New Roman" w:cs="Times New Roman"/>
          <w:sz w:val="28"/>
          <w:szCs w:val="28"/>
          <w:lang w:val="ru-RU"/>
        </w:rPr>
        <w:t>упражнений, описывается его структура и практическая значимость применения в образовательном процессе.</w:t>
      </w:r>
    </w:p>
    <w:p w:rsidR="00B47F95" w:rsidRPr="003D64B7" w:rsidRDefault="003D64B7" w:rsidP="003D64B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4B7">
        <w:rPr>
          <w:rFonts w:ascii="Times New Roman" w:hAnsi="Times New Roman" w:cs="Times New Roman"/>
          <w:sz w:val="28"/>
          <w:szCs w:val="28"/>
          <w:lang w:val="ru-RU"/>
        </w:rPr>
        <w:t>Ключевые слова: читательская грамотность, начальная школа, тексты, задания, мониторинг.</w:t>
      </w:r>
    </w:p>
    <w:p w:rsidR="00B47F95" w:rsidRPr="003D64B7" w:rsidRDefault="003D64B7" w:rsidP="003D64B7">
      <w:pPr>
        <w:pStyle w:val="2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D64B7">
        <w:rPr>
          <w:rFonts w:ascii="Times New Roman" w:hAnsi="Times New Roman" w:cs="Times New Roman"/>
          <w:color w:val="auto"/>
          <w:sz w:val="28"/>
          <w:szCs w:val="28"/>
          <w:lang w:val="ru-RU"/>
        </w:rPr>
        <w:t>Введение</w:t>
      </w:r>
    </w:p>
    <w:p w:rsidR="00B47F95" w:rsidRPr="003D64B7" w:rsidRDefault="003D64B7" w:rsidP="003D64B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4B7">
        <w:rPr>
          <w:rFonts w:ascii="Times New Roman" w:hAnsi="Times New Roman" w:cs="Times New Roman"/>
          <w:sz w:val="28"/>
          <w:szCs w:val="28"/>
          <w:lang w:val="ru-RU"/>
        </w:rPr>
        <w:t>Формирование читательской грамотности младших школьников</w:t>
      </w:r>
      <w:r w:rsidRPr="003D64B7">
        <w:rPr>
          <w:rFonts w:ascii="Times New Roman" w:hAnsi="Times New Roman" w:cs="Times New Roman"/>
          <w:sz w:val="28"/>
          <w:szCs w:val="28"/>
          <w:lang w:val="ru-RU"/>
        </w:rPr>
        <w:t xml:space="preserve"> является важнейшей задачей современного образования. Международные исследования (</w:t>
      </w:r>
      <w:r w:rsidRPr="003D64B7">
        <w:rPr>
          <w:rFonts w:ascii="Times New Roman" w:hAnsi="Times New Roman" w:cs="Times New Roman"/>
          <w:sz w:val="28"/>
          <w:szCs w:val="28"/>
        </w:rPr>
        <w:t>PISA</w:t>
      </w:r>
      <w:r w:rsidRPr="003D64B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D64B7">
        <w:rPr>
          <w:rFonts w:ascii="Times New Roman" w:hAnsi="Times New Roman" w:cs="Times New Roman"/>
          <w:sz w:val="28"/>
          <w:szCs w:val="28"/>
        </w:rPr>
        <w:t>PIRLS</w:t>
      </w:r>
      <w:r w:rsidRPr="003D64B7">
        <w:rPr>
          <w:rFonts w:ascii="Times New Roman" w:hAnsi="Times New Roman" w:cs="Times New Roman"/>
          <w:sz w:val="28"/>
          <w:szCs w:val="28"/>
          <w:lang w:val="ru-RU"/>
        </w:rPr>
        <w:t xml:space="preserve">) подтверждают, что уровень смыслового чтения напрямую влияет на успешность обучения. Однако практика показывает: многие дети читают формально, не всегда понимают </w:t>
      </w:r>
      <w:r w:rsidRPr="003D64B7">
        <w:rPr>
          <w:rFonts w:ascii="Times New Roman" w:hAnsi="Times New Roman" w:cs="Times New Roman"/>
          <w:sz w:val="28"/>
          <w:szCs w:val="28"/>
          <w:lang w:val="ru-RU"/>
        </w:rPr>
        <w:t>текст и испытывают трудности в интерпретации.</w:t>
      </w:r>
    </w:p>
    <w:p w:rsidR="00B47F95" w:rsidRPr="003D64B7" w:rsidRDefault="003D64B7" w:rsidP="003D64B7">
      <w:pPr>
        <w:pStyle w:val="2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D64B7">
        <w:rPr>
          <w:rFonts w:ascii="Times New Roman" w:hAnsi="Times New Roman" w:cs="Times New Roman"/>
          <w:color w:val="auto"/>
          <w:sz w:val="28"/>
          <w:szCs w:val="28"/>
          <w:lang w:val="ru-RU"/>
        </w:rPr>
        <w:t>Содержание сборника</w:t>
      </w:r>
    </w:p>
    <w:p w:rsidR="00B47F95" w:rsidRPr="003D64B7" w:rsidRDefault="003D64B7" w:rsidP="003D64B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4B7">
        <w:rPr>
          <w:rFonts w:ascii="Times New Roman" w:hAnsi="Times New Roman" w:cs="Times New Roman"/>
          <w:sz w:val="28"/>
          <w:szCs w:val="28"/>
          <w:lang w:val="ru-RU"/>
        </w:rPr>
        <w:t>Представленный сборник предназначен для учащихся 4 класса и включает:</w:t>
      </w:r>
    </w:p>
    <w:p w:rsidR="00B47F95" w:rsidRPr="003D64B7" w:rsidRDefault="003D64B7" w:rsidP="003D64B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4B7">
        <w:rPr>
          <w:rFonts w:ascii="Times New Roman" w:hAnsi="Times New Roman" w:cs="Times New Roman"/>
          <w:sz w:val="28"/>
          <w:szCs w:val="28"/>
          <w:lang w:val="ru-RU"/>
        </w:rPr>
        <w:t>• тексты разных жанров (художественные, познавательные, публицистические);</w:t>
      </w:r>
      <w:r w:rsidRPr="003D64B7">
        <w:rPr>
          <w:rFonts w:ascii="Times New Roman" w:hAnsi="Times New Roman" w:cs="Times New Roman"/>
          <w:sz w:val="28"/>
          <w:szCs w:val="28"/>
          <w:lang w:val="ru-RU"/>
        </w:rPr>
        <w:br/>
        <w:t xml:space="preserve">• задания с выбором ответа, с конструируемым </w:t>
      </w:r>
      <w:r w:rsidRPr="003D64B7">
        <w:rPr>
          <w:rFonts w:ascii="Times New Roman" w:hAnsi="Times New Roman" w:cs="Times New Roman"/>
          <w:sz w:val="28"/>
          <w:szCs w:val="28"/>
          <w:lang w:val="ru-RU"/>
        </w:rPr>
        <w:t>и открытым ответом;</w:t>
      </w:r>
      <w:r w:rsidRPr="003D64B7">
        <w:rPr>
          <w:rFonts w:ascii="Times New Roman" w:hAnsi="Times New Roman" w:cs="Times New Roman"/>
          <w:sz w:val="28"/>
          <w:szCs w:val="28"/>
          <w:lang w:val="ru-RU"/>
        </w:rPr>
        <w:br/>
        <w:t>• ключи и критерии оценивания;</w:t>
      </w:r>
      <w:r w:rsidRPr="003D64B7">
        <w:rPr>
          <w:rFonts w:ascii="Times New Roman" w:hAnsi="Times New Roman" w:cs="Times New Roman"/>
          <w:sz w:val="28"/>
          <w:szCs w:val="28"/>
          <w:lang w:val="ru-RU"/>
        </w:rPr>
        <w:br/>
        <w:t>• материалы, связанные с календарными и культурно-значимыми датами Казахстана.</w:t>
      </w:r>
    </w:p>
    <w:p w:rsidR="00B47F95" w:rsidRPr="003D64B7" w:rsidRDefault="003D64B7" w:rsidP="003D64B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4B7">
        <w:rPr>
          <w:rFonts w:ascii="Times New Roman" w:hAnsi="Times New Roman" w:cs="Times New Roman"/>
          <w:sz w:val="28"/>
          <w:szCs w:val="28"/>
          <w:lang w:val="ru-RU"/>
        </w:rPr>
        <w:t>Структура пособия обеспечивает логичность, системность и целенаправленное развитие читательской грамотности.</w:t>
      </w:r>
    </w:p>
    <w:p w:rsidR="00B47F95" w:rsidRPr="003D64B7" w:rsidRDefault="003D64B7" w:rsidP="003D64B7">
      <w:pPr>
        <w:pStyle w:val="2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D64B7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Практическая знач</w:t>
      </w:r>
      <w:r w:rsidRPr="003D64B7">
        <w:rPr>
          <w:rFonts w:ascii="Times New Roman" w:hAnsi="Times New Roman" w:cs="Times New Roman"/>
          <w:color w:val="auto"/>
          <w:sz w:val="28"/>
          <w:szCs w:val="28"/>
          <w:lang w:val="ru-RU"/>
        </w:rPr>
        <w:t>имость</w:t>
      </w:r>
    </w:p>
    <w:p w:rsidR="00B47F95" w:rsidRPr="003D64B7" w:rsidRDefault="003D64B7" w:rsidP="003D64B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4B7">
        <w:rPr>
          <w:rFonts w:ascii="Times New Roman" w:hAnsi="Times New Roman" w:cs="Times New Roman"/>
          <w:sz w:val="28"/>
          <w:szCs w:val="28"/>
          <w:lang w:val="ru-RU"/>
        </w:rPr>
        <w:t xml:space="preserve">Сборник может применяться на уроках и во внеурочной деятельности, при подготовке к </w:t>
      </w:r>
      <w:proofErr w:type="spellStart"/>
      <w:r w:rsidRPr="003D64B7">
        <w:rPr>
          <w:rFonts w:ascii="Times New Roman" w:hAnsi="Times New Roman" w:cs="Times New Roman"/>
          <w:sz w:val="28"/>
          <w:szCs w:val="28"/>
          <w:lang w:val="ru-RU"/>
        </w:rPr>
        <w:t>суммативному</w:t>
      </w:r>
      <w:proofErr w:type="spellEnd"/>
      <w:r w:rsidRPr="003D64B7">
        <w:rPr>
          <w:rFonts w:ascii="Times New Roman" w:hAnsi="Times New Roman" w:cs="Times New Roman"/>
          <w:sz w:val="28"/>
          <w:szCs w:val="28"/>
          <w:lang w:val="ru-RU"/>
        </w:rPr>
        <w:t xml:space="preserve"> оцениванию и МОДО. Его использование помогает учителю экономить время и делает работу более результативной. Практика показала, что учащиеся становятся </w:t>
      </w:r>
      <w:r w:rsidRPr="003D64B7">
        <w:rPr>
          <w:rFonts w:ascii="Times New Roman" w:hAnsi="Times New Roman" w:cs="Times New Roman"/>
          <w:sz w:val="28"/>
          <w:szCs w:val="28"/>
          <w:lang w:val="ru-RU"/>
        </w:rPr>
        <w:lastRenderedPageBreak/>
        <w:t>бо</w:t>
      </w:r>
      <w:r w:rsidRPr="003D64B7">
        <w:rPr>
          <w:rFonts w:ascii="Times New Roman" w:hAnsi="Times New Roman" w:cs="Times New Roman"/>
          <w:sz w:val="28"/>
          <w:szCs w:val="28"/>
          <w:lang w:val="ru-RU"/>
        </w:rPr>
        <w:t>лее внимательными читателями, умеют находить и интерпретировать информацию, формулировать собственное мнение.</w:t>
      </w:r>
    </w:p>
    <w:p w:rsidR="00B47F95" w:rsidRPr="003D64B7" w:rsidRDefault="003D64B7" w:rsidP="003D64B7">
      <w:pPr>
        <w:pStyle w:val="2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D64B7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Заключение</w:t>
      </w:r>
    </w:p>
    <w:p w:rsidR="003D64B7" w:rsidRPr="003D64B7" w:rsidRDefault="003D64B7" w:rsidP="003D64B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4B7">
        <w:rPr>
          <w:rFonts w:ascii="Times New Roman" w:hAnsi="Times New Roman" w:cs="Times New Roman"/>
          <w:sz w:val="28"/>
          <w:szCs w:val="28"/>
          <w:lang w:val="ru-RU"/>
        </w:rPr>
        <w:t>Развитие читательской грамотности требует системного подхода и качественных методических материалов. Авторский сборник является эффекти</w:t>
      </w:r>
      <w:r w:rsidRPr="003D64B7">
        <w:rPr>
          <w:rFonts w:ascii="Times New Roman" w:hAnsi="Times New Roman" w:cs="Times New Roman"/>
          <w:sz w:val="28"/>
          <w:szCs w:val="28"/>
          <w:lang w:val="ru-RU"/>
        </w:rPr>
        <w:t>вным инструментом, который сочетает учебные и воспитательные задачи и может быть рекомендован для использования в начальной школе.</w:t>
      </w:r>
    </w:p>
    <w:p w:rsidR="003D64B7" w:rsidRPr="003D64B7" w:rsidRDefault="003D64B7" w:rsidP="003D64B7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3D64B7">
        <w:rPr>
          <w:rFonts w:ascii="Times New Roman" w:hAnsi="Times New Roman" w:cs="Times New Roman"/>
          <w:b/>
          <w:sz w:val="28"/>
          <w:szCs w:val="28"/>
        </w:rPr>
        <w:t>Список</w:t>
      </w:r>
      <w:proofErr w:type="spellEnd"/>
      <w:r w:rsidRPr="003D64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64B7">
        <w:rPr>
          <w:rFonts w:ascii="Times New Roman" w:hAnsi="Times New Roman" w:cs="Times New Roman"/>
          <w:b/>
          <w:sz w:val="28"/>
          <w:szCs w:val="28"/>
        </w:rPr>
        <w:t>литературы</w:t>
      </w:r>
      <w:proofErr w:type="spellEnd"/>
    </w:p>
    <w:p w:rsidR="003D64B7" w:rsidRPr="003D64B7" w:rsidRDefault="003D64B7" w:rsidP="003D64B7">
      <w:pPr>
        <w:pStyle w:val="aff8"/>
        <w:numPr>
          <w:ilvl w:val="0"/>
          <w:numId w:val="10"/>
        </w:numPr>
        <w:jc w:val="both"/>
        <w:rPr>
          <w:sz w:val="28"/>
          <w:szCs w:val="28"/>
          <w:lang w:val="en-US"/>
        </w:rPr>
      </w:pPr>
      <w:r w:rsidRPr="003D64B7">
        <w:rPr>
          <w:sz w:val="28"/>
          <w:szCs w:val="28"/>
          <w:lang w:val="en-US"/>
        </w:rPr>
        <w:t>PIRLS 2021 International Results in Reading. – International Association for the Evaluation of Educational Achievement (IEA). – 2021. – URL: https://www.iea.nl (</w:t>
      </w:r>
      <w:r w:rsidRPr="003D64B7">
        <w:rPr>
          <w:sz w:val="28"/>
          <w:szCs w:val="28"/>
        </w:rPr>
        <w:t>дата</w:t>
      </w:r>
      <w:r w:rsidRPr="003D64B7">
        <w:rPr>
          <w:sz w:val="28"/>
          <w:szCs w:val="28"/>
          <w:lang w:val="en-US"/>
        </w:rPr>
        <w:t xml:space="preserve"> </w:t>
      </w:r>
      <w:r w:rsidRPr="003D64B7">
        <w:rPr>
          <w:sz w:val="28"/>
          <w:szCs w:val="28"/>
        </w:rPr>
        <w:t>обращения</w:t>
      </w:r>
      <w:r w:rsidRPr="003D64B7">
        <w:rPr>
          <w:sz w:val="28"/>
          <w:szCs w:val="28"/>
          <w:lang w:val="en-US"/>
        </w:rPr>
        <w:t>: 14.09.2025).</w:t>
      </w:r>
    </w:p>
    <w:p w:rsidR="003D64B7" w:rsidRPr="003D64B7" w:rsidRDefault="003D64B7" w:rsidP="003D64B7">
      <w:pPr>
        <w:pStyle w:val="aff8"/>
        <w:numPr>
          <w:ilvl w:val="0"/>
          <w:numId w:val="10"/>
        </w:numPr>
        <w:jc w:val="both"/>
        <w:rPr>
          <w:sz w:val="28"/>
          <w:szCs w:val="28"/>
          <w:lang w:val="en-US"/>
        </w:rPr>
      </w:pPr>
      <w:r w:rsidRPr="003D64B7">
        <w:rPr>
          <w:sz w:val="28"/>
          <w:szCs w:val="28"/>
          <w:lang w:val="en-US"/>
        </w:rPr>
        <w:t>PISA 2018 Results. – OECD. – 2019. – URL: https://www.oecd.org (</w:t>
      </w:r>
      <w:r w:rsidRPr="003D64B7">
        <w:rPr>
          <w:sz w:val="28"/>
          <w:szCs w:val="28"/>
        </w:rPr>
        <w:t>дата</w:t>
      </w:r>
      <w:r w:rsidRPr="003D64B7">
        <w:rPr>
          <w:sz w:val="28"/>
          <w:szCs w:val="28"/>
          <w:lang w:val="en-US"/>
        </w:rPr>
        <w:t xml:space="preserve"> </w:t>
      </w:r>
      <w:r w:rsidRPr="003D64B7">
        <w:rPr>
          <w:sz w:val="28"/>
          <w:szCs w:val="28"/>
        </w:rPr>
        <w:t>обращения</w:t>
      </w:r>
      <w:r w:rsidRPr="003D64B7">
        <w:rPr>
          <w:sz w:val="28"/>
          <w:szCs w:val="28"/>
          <w:lang w:val="en-US"/>
        </w:rPr>
        <w:t>: 14.09.2025).</w:t>
      </w:r>
    </w:p>
    <w:p w:rsidR="003D64B7" w:rsidRPr="003D64B7" w:rsidRDefault="003D64B7" w:rsidP="003D64B7">
      <w:pPr>
        <w:pStyle w:val="aff8"/>
        <w:numPr>
          <w:ilvl w:val="0"/>
          <w:numId w:val="10"/>
        </w:numPr>
        <w:jc w:val="both"/>
        <w:rPr>
          <w:sz w:val="28"/>
          <w:szCs w:val="28"/>
        </w:rPr>
      </w:pPr>
      <w:r w:rsidRPr="003D64B7">
        <w:rPr>
          <w:sz w:val="28"/>
          <w:szCs w:val="28"/>
        </w:rPr>
        <w:t>Государственный общеобязательный стандарт начального образования Республики Казахстан. – Астана, 2022.</w:t>
      </w:r>
    </w:p>
    <w:p w:rsidR="00B47F95" w:rsidRPr="003D64B7" w:rsidRDefault="00B47F95" w:rsidP="003D64B7">
      <w:pPr>
        <w:pStyle w:val="2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sectPr w:rsidR="00B47F95" w:rsidRPr="003D64B7" w:rsidSect="003D64B7">
      <w:pgSz w:w="12240" w:h="15840"/>
      <w:pgMar w:top="426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5E41DD7"/>
    <w:multiLevelType w:val="multilevel"/>
    <w:tmpl w:val="E4F67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326F90"/>
    <w:rsid w:val="003D64B7"/>
    <w:rsid w:val="00AA1D8D"/>
    <w:rsid w:val="00B47730"/>
    <w:rsid w:val="00B47F95"/>
    <w:rsid w:val="00CB0664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Normal (Web)"/>
    <w:basedOn w:val="a1"/>
    <w:uiPriority w:val="99"/>
    <w:semiHidden/>
    <w:unhideWhenUsed/>
    <w:rsid w:val="003D6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2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Windows User</cp:lastModifiedBy>
  <cp:revision>3</cp:revision>
  <dcterms:created xsi:type="dcterms:W3CDTF">2013-12-23T23:15:00Z</dcterms:created>
  <dcterms:modified xsi:type="dcterms:W3CDTF">2025-09-17T19:44:00Z</dcterms:modified>
  <cp:category/>
</cp:coreProperties>
</file>