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A0" w:rsidRPr="001E0F03" w:rsidRDefault="001E0F03" w:rsidP="009F001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Роль технического моделирования в становлении личности воспитанников кружка</w:t>
      </w:r>
      <w:r w:rsidR="00BB5DA0" w:rsidRPr="001E0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BB5DA0" w:rsidRPr="001E0F03" w:rsidRDefault="00BB5DA0" w:rsidP="00BB5DA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DA0" w:rsidRPr="001E0F03" w:rsidRDefault="00BB5DA0" w:rsidP="00BB5DA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Храброва С.П., методист ГШТТ,</w:t>
      </w:r>
    </w:p>
    <w:p w:rsidR="00BB5DA0" w:rsidRPr="001E0F03" w:rsidRDefault="00BB5DA0" w:rsidP="00BB5DA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кружка НТМ</w:t>
      </w:r>
    </w:p>
    <w:p w:rsidR="00BB5DA0" w:rsidRPr="001E0F03" w:rsidRDefault="00BB5DA0" w:rsidP="00BB5DA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D88" w:rsidRPr="001E0F03" w:rsidRDefault="00BB5DA0" w:rsidP="00BB5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03">
        <w:rPr>
          <w:rFonts w:ascii="Times New Roman" w:hAnsi="Times New Roman" w:cs="Times New Roman"/>
          <w:sz w:val="28"/>
          <w:szCs w:val="28"/>
        </w:rPr>
        <w:t xml:space="preserve">Вопросы технического моделирования и конструирования очень актуальны в современной системе </w:t>
      </w:r>
      <w:r w:rsidR="00D047DB" w:rsidRPr="001E0F03">
        <w:rPr>
          <w:rFonts w:ascii="Times New Roman" w:hAnsi="Times New Roman" w:cs="Times New Roman"/>
          <w:sz w:val="28"/>
          <w:szCs w:val="28"/>
        </w:rPr>
        <w:t xml:space="preserve">образования и </w:t>
      </w:r>
      <w:r w:rsidRPr="001E0F03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D047DB" w:rsidRPr="001E0F03">
        <w:rPr>
          <w:rFonts w:ascii="Times New Roman" w:hAnsi="Times New Roman" w:cs="Times New Roman"/>
          <w:sz w:val="28"/>
          <w:szCs w:val="28"/>
        </w:rPr>
        <w:t xml:space="preserve"> в частности. Именно на кружках </w:t>
      </w:r>
      <w:r w:rsidRPr="001E0F03">
        <w:rPr>
          <w:rFonts w:ascii="Times New Roman" w:hAnsi="Times New Roman" w:cs="Times New Roman"/>
          <w:sz w:val="28"/>
          <w:szCs w:val="28"/>
        </w:rPr>
        <w:t xml:space="preserve"> </w:t>
      </w:r>
      <w:r w:rsidR="009F0017" w:rsidRPr="001E0F03">
        <w:rPr>
          <w:rFonts w:ascii="Times New Roman" w:hAnsi="Times New Roman" w:cs="Times New Roman"/>
          <w:sz w:val="28"/>
          <w:szCs w:val="28"/>
        </w:rPr>
        <w:t xml:space="preserve">  техническ</w:t>
      </w:r>
      <w:r w:rsidR="00D047DB" w:rsidRPr="001E0F03">
        <w:rPr>
          <w:rFonts w:ascii="Times New Roman" w:hAnsi="Times New Roman" w:cs="Times New Roman"/>
          <w:sz w:val="28"/>
          <w:szCs w:val="28"/>
        </w:rPr>
        <w:t>ого</w:t>
      </w:r>
      <w:r w:rsidR="009F0017" w:rsidRPr="001E0F03">
        <w:rPr>
          <w:rFonts w:ascii="Times New Roman" w:hAnsi="Times New Roman" w:cs="Times New Roman"/>
          <w:sz w:val="28"/>
          <w:szCs w:val="28"/>
        </w:rPr>
        <w:t xml:space="preserve"> моделировани</w:t>
      </w:r>
      <w:r w:rsidR="00D047DB" w:rsidRPr="001E0F03">
        <w:rPr>
          <w:rFonts w:ascii="Times New Roman" w:hAnsi="Times New Roman" w:cs="Times New Roman"/>
          <w:sz w:val="28"/>
          <w:szCs w:val="28"/>
        </w:rPr>
        <w:t>я</w:t>
      </w:r>
      <w:r w:rsidR="009F0017" w:rsidRPr="001E0F03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D047DB" w:rsidRPr="001E0F03">
        <w:rPr>
          <w:rFonts w:ascii="Times New Roman" w:hAnsi="Times New Roman" w:cs="Times New Roman"/>
          <w:sz w:val="28"/>
          <w:szCs w:val="28"/>
        </w:rPr>
        <w:t>а</w:t>
      </w:r>
      <w:r w:rsidR="009F0017" w:rsidRPr="001E0F03">
        <w:rPr>
          <w:rFonts w:ascii="Times New Roman" w:hAnsi="Times New Roman" w:cs="Times New Roman"/>
          <w:sz w:val="28"/>
          <w:szCs w:val="28"/>
        </w:rPr>
        <w:t xml:space="preserve"> разного </w:t>
      </w:r>
      <w:proofErr w:type="gramStart"/>
      <w:r w:rsidR="009F0017" w:rsidRPr="001E0F03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D047DB" w:rsidRPr="001E0F03">
        <w:rPr>
          <w:rFonts w:ascii="Times New Roman" w:hAnsi="Times New Roman" w:cs="Times New Roman"/>
          <w:sz w:val="28"/>
          <w:szCs w:val="28"/>
        </w:rPr>
        <w:t xml:space="preserve"> получают</w:t>
      </w:r>
      <w:proofErr w:type="gramEnd"/>
      <w:r w:rsidR="00D047DB" w:rsidRPr="001E0F03">
        <w:rPr>
          <w:rFonts w:ascii="Times New Roman" w:hAnsi="Times New Roman" w:cs="Times New Roman"/>
          <w:sz w:val="28"/>
          <w:szCs w:val="28"/>
        </w:rPr>
        <w:t xml:space="preserve"> </w:t>
      </w:r>
      <w:r w:rsidR="009F0017" w:rsidRPr="001E0F03">
        <w:rPr>
          <w:rFonts w:ascii="Times New Roman" w:hAnsi="Times New Roman" w:cs="Times New Roman"/>
          <w:sz w:val="28"/>
          <w:szCs w:val="28"/>
        </w:rPr>
        <w:t xml:space="preserve"> техническ</w:t>
      </w:r>
      <w:r w:rsidR="003B2D88" w:rsidRPr="001E0F03">
        <w:rPr>
          <w:rFonts w:ascii="Times New Roman" w:hAnsi="Times New Roman" w:cs="Times New Roman"/>
          <w:sz w:val="28"/>
          <w:szCs w:val="28"/>
        </w:rPr>
        <w:t>ие знания, умения и навыки</w:t>
      </w:r>
      <w:r w:rsidR="009F0017" w:rsidRPr="001E0F03">
        <w:rPr>
          <w:rFonts w:ascii="Times New Roman" w:hAnsi="Times New Roman" w:cs="Times New Roman"/>
          <w:sz w:val="28"/>
          <w:szCs w:val="28"/>
        </w:rPr>
        <w:t xml:space="preserve">, </w:t>
      </w:r>
      <w:r w:rsidR="003B2D88" w:rsidRPr="001E0F03">
        <w:rPr>
          <w:rFonts w:ascii="Times New Roman" w:hAnsi="Times New Roman" w:cs="Times New Roman"/>
          <w:sz w:val="28"/>
          <w:szCs w:val="28"/>
        </w:rPr>
        <w:t>интерес</w:t>
      </w:r>
      <w:r w:rsidR="009F0017" w:rsidRPr="001E0F03">
        <w:rPr>
          <w:rFonts w:ascii="Times New Roman" w:hAnsi="Times New Roman" w:cs="Times New Roman"/>
          <w:sz w:val="28"/>
          <w:szCs w:val="28"/>
        </w:rPr>
        <w:t xml:space="preserve"> к техническим специальностям. </w:t>
      </w:r>
    </w:p>
    <w:p w:rsidR="00BB5DA0" w:rsidRPr="001E0F03" w:rsidRDefault="003B2D88" w:rsidP="003B2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03">
        <w:rPr>
          <w:rFonts w:ascii="Times New Roman" w:hAnsi="Times New Roman" w:cs="Times New Roman"/>
          <w:sz w:val="28"/>
          <w:szCs w:val="28"/>
        </w:rPr>
        <w:t>С самого раннего детства   ребёнок сталкивается с миром техники. Уже в двухлетнем возрасте малыши увлечённо катают механические игрушки, дети постарш</w:t>
      </w:r>
      <w:r w:rsidR="001E0F03">
        <w:rPr>
          <w:rFonts w:ascii="Times New Roman" w:hAnsi="Times New Roman" w:cs="Times New Roman"/>
          <w:sz w:val="28"/>
          <w:szCs w:val="28"/>
        </w:rPr>
        <w:t xml:space="preserve">е управляют радио, </w:t>
      </w:r>
      <w:proofErr w:type="gramStart"/>
      <w:r w:rsidR="001E0F03">
        <w:rPr>
          <w:rFonts w:ascii="Times New Roman" w:hAnsi="Times New Roman" w:cs="Times New Roman"/>
          <w:sz w:val="28"/>
          <w:szCs w:val="28"/>
        </w:rPr>
        <w:t xml:space="preserve">компьютером </w:t>
      </w:r>
      <w:r w:rsidRPr="001E0F0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1E0F03">
        <w:rPr>
          <w:rFonts w:ascii="Times New Roman" w:hAnsi="Times New Roman" w:cs="Times New Roman"/>
          <w:sz w:val="28"/>
          <w:szCs w:val="28"/>
        </w:rPr>
        <w:t xml:space="preserve"> электрифицированными игрушками. Естественно, что  у детей   наблюдается  потребность в занятиях техническим творчеством. </w:t>
      </w:r>
      <w:r w:rsidR="001E0F03">
        <w:rPr>
          <w:rFonts w:ascii="Times New Roman" w:hAnsi="Times New Roman" w:cs="Times New Roman"/>
          <w:sz w:val="28"/>
          <w:szCs w:val="28"/>
        </w:rPr>
        <w:t xml:space="preserve">Удивительно, </w:t>
      </w:r>
      <w:proofErr w:type="gramStart"/>
      <w:r w:rsidR="001E0F03">
        <w:rPr>
          <w:rFonts w:ascii="Times New Roman" w:hAnsi="Times New Roman" w:cs="Times New Roman"/>
          <w:sz w:val="28"/>
          <w:szCs w:val="28"/>
        </w:rPr>
        <w:t>что ,</w:t>
      </w:r>
      <w:proofErr w:type="gramEnd"/>
      <w:r w:rsidR="001E0F03">
        <w:rPr>
          <w:rFonts w:ascii="Times New Roman" w:hAnsi="Times New Roman" w:cs="Times New Roman"/>
          <w:sz w:val="28"/>
          <w:szCs w:val="28"/>
        </w:rPr>
        <w:t xml:space="preserve"> </w:t>
      </w:r>
      <w:r w:rsidRPr="001E0F03">
        <w:rPr>
          <w:rFonts w:ascii="Times New Roman" w:hAnsi="Times New Roman" w:cs="Times New Roman"/>
          <w:sz w:val="28"/>
          <w:szCs w:val="28"/>
        </w:rPr>
        <w:t xml:space="preserve">  несмотря на изобилие  в торговых сетях технических  игрушек,   с большим интересом  ребята своими руками изготавливают модели автомобилей, самолетов, вертолетов, кораблей, роботов и другой техники. А как бережно они относятся к своим моделям! И это не просто игрушки, изготовленные ребятами. Можно организовать соревнования с техническими моделями различного уровня, принять участие в конкурсах, подготовить презентацию, выступление</w:t>
      </w:r>
      <w:r w:rsidRPr="001E0F03">
        <w:rPr>
          <w:rFonts w:ascii="Times New Roman" w:hAnsi="Times New Roman" w:cs="Times New Roman"/>
          <w:sz w:val="28"/>
          <w:szCs w:val="28"/>
        </w:rPr>
        <w:t xml:space="preserve">. </w:t>
      </w:r>
      <w:r w:rsidRPr="001E0F03">
        <w:rPr>
          <w:rFonts w:ascii="Times New Roman" w:hAnsi="Times New Roman" w:cs="Times New Roman"/>
          <w:sz w:val="28"/>
          <w:szCs w:val="28"/>
        </w:rPr>
        <w:t xml:space="preserve">  А ещё такая модель – хороший подар</w:t>
      </w:r>
      <w:r w:rsidRPr="001E0F03">
        <w:rPr>
          <w:rFonts w:ascii="Times New Roman" w:hAnsi="Times New Roman" w:cs="Times New Roman"/>
          <w:sz w:val="28"/>
          <w:szCs w:val="28"/>
        </w:rPr>
        <w:t xml:space="preserve">ок, выполненный своими руками. </w:t>
      </w:r>
    </w:p>
    <w:p w:rsidR="00BB1BEC" w:rsidRPr="001E0F03" w:rsidRDefault="00BB5DA0" w:rsidP="00BB1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03">
        <w:rPr>
          <w:rFonts w:ascii="Times New Roman" w:hAnsi="Times New Roman" w:cs="Times New Roman"/>
          <w:sz w:val="28"/>
          <w:szCs w:val="28"/>
        </w:rPr>
        <w:t>Обычно в школах</w:t>
      </w:r>
      <w:r w:rsidR="009F0017" w:rsidRPr="001E0F03">
        <w:rPr>
          <w:rFonts w:ascii="Times New Roman" w:hAnsi="Times New Roman" w:cs="Times New Roman"/>
          <w:sz w:val="28"/>
          <w:szCs w:val="28"/>
        </w:rPr>
        <w:t xml:space="preserve"> младшие школьники </w:t>
      </w:r>
      <w:r w:rsidRPr="001E0F03">
        <w:rPr>
          <w:rFonts w:ascii="Times New Roman" w:hAnsi="Times New Roman" w:cs="Times New Roman"/>
          <w:sz w:val="28"/>
          <w:szCs w:val="28"/>
        </w:rPr>
        <w:t xml:space="preserve">  делают свои работы на уроках труда из бума</w:t>
      </w:r>
      <w:r w:rsidRPr="001E0F03">
        <w:rPr>
          <w:rFonts w:ascii="Times New Roman" w:hAnsi="Times New Roman" w:cs="Times New Roman"/>
          <w:sz w:val="28"/>
          <w:szCs w:val="28"/>
        </w:rPr>
        <w:t>ги, картона, пластилина</w:t>
      </w:r>
      <w:r w:rsidR="003B2D88" w:rsidRPr="001E0F03">
        <w:rPr>
          <w:rFonts w:ascii="Times New Roman" w:hAnsi="Times New Roman" w:cs="Times New Roman"/>
          <w:sz w:val="28"/>
          <w:szCs w:val="28"/>
        </w:rPr>
        <w:t>.</w:t>
      </w:r>
      <w:r w:rsidRPr="001E0F03">
        <w:rPr>
          <w:rFonts w:ascii="Times New Roman" w:hAnsi="Times New Roman" w:cs="Times New Roman"/>
          <w:sz w:val="28"/>
          <w:szCs w:val="28"/>
        </w:rPr>
        <w:t xml:space="preserve"> Однако </w:t>
      </w:r>
      <w:r w:rsidR="003B2D88" w:rsidRPr="001E0F03">
        <w:rPr>
          <w:rFonts w:ascii="Times New Roman" w:hAnsi="Times New Roman" w:cs="Times New Roman"/>
          <w:sz w:val="28"/>
          <w:szCs w:val="28"/>
        </w:rPr>
        <w:t xml:space="preserve">перед учителем не стоит задача научить </w:t>
      </w:r>
      <w:proofErr w:type="gramStart"/>
      <w:r w:rsidR="003B2D88" w:rsidRPr="001E0F03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1E0F03">
        <w:rPr>
          <w:rFonts w:ascii="Times New Roman" w:hAnsi="Times New Roman" w:cs="Times New Roman"/>
          <w:sz w:val="28"/>
          <w:szCs w:val="28"/>
        </w:rPr>
        <w:t xml:space="preserve"> заниматься</w:t>
      </w:r>
      <w:proofErr w:type="gramEnd"/>
      <w:r w:rsidRPr="001E0F03">
        <w:rPr>
          <w:rFonts w:ascii="Times New Roman" w:hAnsi="Times New Roman" w:cs="Times New Roman"/>
          <w:sz w:val="28"/>
          <w:szCs w:val="28"/>
        </w:rPr>
        <w:t xml:space="preserve"> моделированием и изготовлением </w:t>
      </w:r>
      <w:r w:rsidR="003B2D88" w:rsidRPr="001E0F03">
        <w:rPr>
          <w:rFonts w:ascii="Times New Roman" w:hAnsi="Times New Roman" w:cs="Times New Roman"/>
          <w:sz w:val="28"/>
          <w:szCs w:val="28"/>
        </w:rPr>
        <w:t xml:space="preserve"> различного вида т</w:t>
      </w:r>
      <w:r w:rsidRPr="001E0F03">
        <w:rPr>
          <w:rFonts w:ascii="Times New Roman" w:hAnsi="Times New Roman" w:cs="Times New Roman"/>
          <w:sz w:val="28"/>
          <w:szCs w:val="28"/>
        </w:rPr>
        <w:t>ехни</w:t>
      </w:r>
      <w:r w:rsidR="003B2D88" w:rsidRPr="001E0F03">
        <w:rPr>
          <w:rFonts w:ascii="Times New Roman" w:hAnsi="Times New Roman" w:cs="Times New Roman"/>
          <w:sz w:val="28"/>
          <w:szCs w:val="28"/>
        </w:rPr>
        <w:t>ки.</w:t>
      </w:r>
      <w:r w:rsidRPr="001E0F03">
        <w:rPr>
          <w:rFonts w:ascii="Times New Roman" w:hAnsi="Times New Roman" w:cs="Times New Roman"/>
          <w:sz w:val="28"/>
          <w:szCs w:val="28"/>
        </w:rPr>
        <w:t xml:space="preserve"> А ведь среди детей всегда находится немало тех, у кого существует ярко выраженная потребность строить модели</w:t>
      </w:r>
      <w:r w:rsidRPr="001E0F03">
        <w:rPr>
          <w:rFonts w:ascii="Times New Roman" w:hAnsi="Times New Roman" w:cs="Times New Roman"/>
          <w:sz w:val="28"/>
          <w:szCs w:val="28"/>
        </w:rPr>
        <w:t>. Но</w:t>
      </w:r>
      <w:r w:rsidRPr="001E0F0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1E0F03">
        <w:rPr>
          <w:rFonts w:ascii="Times New Roman" w:hAnsi="Times New Roman" w:cs="Times New Roman"/>
          <w:sz w:val="28"/>
          <w:szCs w:val="28"/>
        </w:rPr>
        <w:t>самост</w:t>
      </w:r>
      <w:r w:rsidR="00BB1BEC" w:rsidRPr="001E0F03">
        <w:rPr>
          <w:rFonts w:ascii="Times New Roman" w:hAnsi="Times New Roman" w:cs="Times New Roman"/>
          <w:sz w:val="28"/>
          <w:szCs w:val="28"/>
        </w:rPr>
        <w:t xml:space="preserve">оятельной </w:t>
      </w:r>
      <w:r w:rsidRPr="001E0F03">
        <w:rPr>
          <w:rFonts w:ascii="Times New Roman" w:hAnsi="Times New Roman" w:cs="Times New Roman"/>
          <w:sz w:val="28"/>
          <w:szCs w:val="28"/>
        </w:rPr>
        <w:t xml:space="preserve"> работы</w:t>
      </w:r>
      <w:proofErr w:type="gramEnd"/>
      <w:r w:rsidRPr="001E0F03">
        <w:rPr>
          <w:rFonts w:ascii="Times New Roman" w:hAnsi="Times New Roman" w:cs="Times New Roman"/>
          <w:sz w:val="28"/>
          <w:szCs w:val="28"/>
        </w:rPr>
        <w:t xml:space="preserve"> им не хватает знаний и умений.  Вот тут-то и могут прийти на помощь юному моделисту </w:t>
      </w:r>
      <w:r w:rsidR="00BB1BEC" w:rsidRPr="001E0F03">
        <w:rPr>
          <w:rFonts w:ascii="Times New Roman" w:hAnsi="Times New Roman" w:cs="Times New Roman"/>
          <w:sz w:val="28"/>
          <w:szCs w:val="28"/>
        </w:rPr>
        <w:t>занятия в кружке</w:t>
      </w:r>
      <w:r w:rsidR="00CE2AB5" w:rsidRPr="001E0F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2AB5" w:rsidRPr="001E0F03">
        <w:rPr>
          <w:rFonts w:ascii="Times New Roman" w:hAnsi="Times New Roman" w:cs="Times New Roman"/>
          <w:sz w:val="28"/>
          <w:szCs w:val="28"/>
        </w:rPr>
        <w:t>«</w:t>
      </w:r>
      <w:r w:rsidR="00BB1BEC" w:rsidRPr="001E0F03">
        <w:rPr>
          <w:rFonts w:ascii="Times New Roman" w:hAnsi="Times New Roman" w:cs="Times New Roman"/>
          <w:sz w:val="28"/>
          <w:szCs w:val="28"/>
        </w:rPr>
        <w:t xml:space="preserve"> Н</w:t>
      </w:r>
      <w:r w:rsidR="00CE2AB5" w:rsidRPr="001E0F03">
        <w:rPr>
          <w:rFonts w:ascii="Times New Roman" w:hAnsi="Times New Roman" w:cs="Times New Roman"/>
          <w:sz w:val="28"/>
          <w:szCs w:val="28"/>
        </w:rPr>
        <w:t>ачальное</w:t>
      </w:r>
      <w:proofErr w:type="gramEnd"/>
      <w:r w:rsidR="00CE2AB5" w:rsidRPr="001E0F03">
        <w:rPr>
          <w:rFonts w:ascii="Times New Roman" w:hAnsi="Times New Roman" w:cs="Times New Roman"/>
          <w:sz w:val="28"/>
          <w:szCs w:val="28"/>
        </w:rPr>
        <w:t xml:space="preserve"> техническое моделирование»</w:t>
      </w:r>
      <w:r w:rsidR="00BB1BEC" w:rsidRPr="001E0F03">
        <w:rPr>
          <w:rFonts w:ascii="Times New Roman" w:hAnsi="Times New Roman" w:cs="Times New Roman"/>
          <w:sz w:val="28"/>
          <w:szCs w:val="28"/>
        </w:rPr>
        <w:t xml:space="preserve"> </w:t>
      </w:r>
      <w:r w:rsidR="00CE2AB5" w:rsidRPr="001E0F03">
        <w:rPr>
          <w:rFonts w:ascii="Times New Roman" w:hAnsi="Times New Roman" w:cs="Times New Roman"/>
          <w:sz w:val="28"/>
          <w:szCs w:val="28"/>
        </w:rPr>
        <w:t xml:space="preserve">в школе технического творчества г. </w:t>
      </w:r>
      <w:proofErr w:type="spellStart"/>
      <w:r w:rsidR="00CE2AB5" w:rsidRPr="001E0F03">
        <w:rPr>
          <w:rFonts w:ascii="Times New Roman" w:hAnsi="Times New Roman" w:cs="Times New Roman"/>
          <w:sz w:val="28"/>
          <w:szCs w:val="28"/>
        </w:rPr>
        <w:t>Костаная</w:t>
      </w:r>
      <w:proofErr w:type="spellEnd"/>
      <w:r w:rsidR="00BB1BEC" w:rsidRPr="001E0F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5DA0" w:rsidRPr="001E0F03" w:rsidRDefault="00BB5DA0" w:rsidP="00736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F03">
        <w:rPr>
          <w:rFonts w:ascii="Times New Roman" w:hAnsi="Times New Roman" w:cs="Times New Roman"/>
          <w:sz w:val="28"/>
          <w:szCs w:val="28"/>
        </w:rPr>
        <w:t xml:space="preserve"> </w:t>
      </w:r>
      <w:r w:rsidRPr="001E0F03">
        <w:rPr>
          <w:rFonts w:ascii="Times New Roman" w:hAnsi="Times New Roman" w:cs="Times New Roman"/>
          <w:sz w:val="28"/>
          <w:szCs w:val="28"/>
        </w:rPr>
        <w:t xml:space="preserve"> На кружке мальчишки в возрасте от 6 до 10 лет </w:t>
      </w:r>
      <w:proofErr w:type="gramStart"/>
      <w:r w:rsidRPr="001E0F03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1E0F03">
        <w:rPr>
          <w:rFonts w:ascii="Times New Roman" w:hAnsi="Times New Roman" w:cs="Times New Roman"/>
          <w:sz w:val="28"/>
          <w:szCs w:val="28"/>
        </w:rPr>
        <w:t xml:space="preserve"> построить</w:t>
      </w:r>
      <w:proofErr w:type="gramEnd"/>
      <w:r w:rsidRPr="001E0F03">
        <w:rPr>
          <w:rFonts w:ascii="Times New Roman" w:hAnsi="Times New Roman" w:cs="Times New Roman"/>
          <w:sz w:val="28"/>
          <w:szCs w:val="28"/>
        </w:rPr>
        <w:t xml:space="preserve"> </w:t>
      </w:r>
      <w:r w:rsidRPr="001E0F03">
        <w:rPr>
          <w:rFonts w:ascii="Times New Roman" w:hAnsi="Times New Roman" w:cs="Times New Roman"/>
          <w:sz w:val="28"/>
          <w:szCs w:val="28"/>
        </w:rPr>
        <w:t xml:space="preserve">любую </w:t>
      </w:r>
      <w:r w:rsidR="003B2D88" w:rsidRPr="001E0F03">
        <w:rPr>
          <w:rFonts w:ascii="Times New Roman" w:hAnsi="Times New Roman" w:cs="Times New Roman"/>
          <w:sz w:val="28"/>
          <w:szCs w:val="28"/>
        </w:rPr>
        <w:t xml:space="preserve"> модель</w:t>
      </w:r>
      <w:r w:rsidRPr="001E0F03">
        <w:rPr>
          <w:rFonts w:ascii="Times New Roman" w:hAnsi="Times New Roman" w:cs="Times New Roman"/>
          <w:sz w:val="28"/>
          <w:szCs w:val="28"/>
        </w:rPr>
        <w:t>: автомобиль, корабль, самолет, ракету, танк и т.д.</w:t>
      </w:r>
      <w:r w:rsidRPr="001E0F03">
        <w:rPr>
          <w:rFonts w:ascii="Times New Roman" w:hAnsi="Times New Roman" w:cs="Times New Roman"/>
          <w:sz w:val="28"/>
          <w:szCs w:val="28"/>
        </w:rPr>
        <w:t xml:space="preserve"> На первых порах, т. е. в младшем </w:t>
      </w:r>
      <w:proofErr w:type="gramStart"/>
      <w:r w:rsidRPr="001E0F03">
        <w:rPr>
          <w:rFonts w:ascii="Times New Roman" w:hAnsi="Times New Roman" w:cs="Times New Roman"/>
          <w:sz w:val="28"/>
          <w:szCs w:val="28"/>
        </w:rPr>
        <w:t>школьном  возрасте</w:t>
      </w:r>
      <w:proofErr w:type="gramEnd"/>
      <w:r w:rsidRPr="001E0F03">
        <w:rPr>
          <w:rFonts w:ascii="Times New Roman" w:hAnsi="Times New Roman" w:cs="Times New Roman"/>
          <w:sz w:val="28"/>
          <w:szCs w:val="28"/>
        </w:rPr>
        <w:t xml:space="preserve">, дети в основном копируют модели. Однако, с увеличением практического опыта, они начинают сами творить и создавать. В этом случае дети выполняют свою работу осмысленно, учатся применять на практике полученные знания, постепенно приобретают конструкторские, рационализаторские и изобретательские навыки и умения.              </w:t>
      </w:r>
    </w:p>
    <w:p w:rsidR="001C1F95" w:rsidRPr="001E0F03" w:rsidRDefault="00BB5DA0" w:rsidP="00BB5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F03">
        <w:rPr>
          <w:rFonts w:ascii="Times New Roman" w:hAnsi="Times New Roman" w:cs="Times New Roman"/>
          <w:sz w:val="28"/>
          <w:szCs w:val="28"/>
        </w:rPr>
        <w:t xml:space="preserve">Опыт работы позволяет сделать ряд </w:t>
      </w:r>
      <w:proofErr w:type="gramStart"/>
      <w:r w:rsidRPr="001E0F03">
        <w:rPr>
          <w:rFonts w:ascii="Times New Roman" w:hAnsi="Times New Roman" w:cs="Times New Roman"/>
          <w:sz w:val="28"/>
          <w:szCs w:val="28"/>
        </w:rPr>
        <w:t>выводов  о</w:t>
      </w:r>
      <w:proofErr w:type="gramEnd"/>
      <w:r w:rsidRPr="001E0F03">
        <w:rPr>
          <w:rFonts w:ascii="Times New Roman" w:hAnsi="Times New Roman" w:cs="Times New Roman"/>
          <w:sz w:val="28"/>
          <w:szCs w:val="28"/>
        </w:rPr>
        <w:t xml:space="preserve"> том, какое влияние на развитие личности детей </w:t>
      </w:r>
      <w:r w:rsidR="001C1F95" w:rsidRPr="001E0F03">
        <w:rPr>
          <w:rFonts w:ascii="Times New Roman" w:hAnsi="Times New Roman" w:cs="Times New Roman"/>
          <w:sz w:val="28"/>
          <w:szCs w:val="28"/>
        </w:rPr>
        <w:t>оказывает моделирование:</w:t>
      </w:r>
    </w:p>
    <w:p w:rsidR="001C1F95" w:rsidRPr="001E0F03" w:rsidRDefault="00BB5DA0" w:rsidP="001C1F95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E0F03">
        <w:rPr>
          <w:rFonts w:ascii="Times New Roman" w:hAnsi="Times New Roman" w:cs="Times New Roman"/>
          <w:i/>
          <w:sz w:val="28"/>
          <w:szCs w:val="28"/>
        </w:rPr>
        <w:t>Во-первых</w:t>
      </w:r>
      <w:r w:rsidRPr="001E0F03">
        <w:rPr>
          <w:rFonts w:ascii="Times New Roman" w:hAnsi="Times New Roman" w:cs="Times New Roman"/>
          <w:sz w:val="28"/>
          <w:szCs w:val="28"/>
        </w:rPr>
        <w:t>, работа над моделями способствует развитию точности восприятия, наблюдательности, мелкой моторики пальцев рук.</w:t>
      </w:r>
    </w:p>
    <w:p w:rsidR="001C1F95" w:rsidRPr="001E0F03" w:rsidRDefault="00BB5DA0" w:rsidP="001C1F95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E0F03">
        <w:rPr>
          <w:rFonts w:ascii="Times New Roman" w:hAnsi="Times New Roman" w:cs="Times New Roman"/>
          <w:i/>
          <w:sz w:val="28"/>
          <w:szCs w:val="28"/>
        </w:rPr>
        <w:t>Во- вторых</w:t>
      </w:r>
      <w:r w:rsidRPr="001E0F03">
        <w:rPr>
          <w:rFonts w:ascii="Times New Roman" w:hAnsi="Times New Roman" w:cs="Times New Roman"/>
          <w:sz w:val="28"/>
          <w:szCs w:val="28"/>
        </w:rPr>
        <w:t xml:space="preserve">, изготовление моделей активизирует мышление ребёнка. Ведь при постройке моделей необходимо решать ряд практических </w:t>
      </w:r>
      <w:proofErr w:type="gramStart"/>
      <w:r w:rsidRPr="001E0F03">
        <w:rPr>
          <w:rFonts w:ascii="Times New Roman" w:hAnsi="Times New Roman" w:cs="Times New Roman"/>
          <w:sz w:val="28"/>
          <w:szCs w:val="28"/>
        </w:rPr>
        <w:t>задач</w:t>
      </w:r>
      <w:r w:rsidR="001C1F95" w:rsidRPr="001E0F03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7366E2" w:rsidRPr="001E0F03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1C1F95" w:rsidRPr="001E0F03">
        <w:rPr>
          <w:rFonts w:ascii="Times New Roman" w:hAnsi="Times New Roman" w:cs="Times New Roman"/>
          <w:sz w:val="28"/>
          <w:szCs w:val="28"/>
        </w:rPr>
        <w:t xml:space="preserve">не просто скопировать чертеж, как это делают совсем </w:t>
      </w:r>
      <w:r w:rsidR="001C1F95" w:rsidRPr="001E0F03">
        <w:rPr>
          <w:rFonts w:ascii="Times New Roman" w:hAnsi="Times New Roman" w:cs="Times New Roman"/>
          <w:sz w:val="28"/>
          <w:szCs w:val="28"/>
        </w:rPr>
        <w:lastRenderedPageBreak/>
        <w:t>маленькие кружковцы, а самостоятельно сделать  чертеж модели</w:t>
      </w:r>
      <w:r w:rsidRPr="001E0F03">
        <w:rPr>
          <w:rFonts w:ascii="Times New Roman" w:hAnsi="Times New Roman" w:cs="Times New Roman"/>
          <w:sz w:val="28"/>
          <w:szCs w:val="28"/>
        </w:rPr>
        <w:t>,</w:t>
      </w:r>
      <w:r w:rsidR="001C1F95" w:rsidRPr="001E0F03">
        <w:rPr>
          <w:rFonts w:ascii="Times New Roman" w:hAnsi="Times New Roman" w:cs="Times New Roman"/>
          <w:sz w:val="28"/>
          <w:szCs w:val="28"/>
        </w:rPr>
        <w:t xml:space="preserve"> как это делают </w:t>
      </w:r>
      <w:r w:rsidR="001C1F95" w:rsidRPr="001E0F03">
        <w:rPr>
          <w:rFonts w:ascii="Times New Roman" w:hAnsi="Times New Roman" w:cs="Times New Roman"/>
          <w:sz w:val="28"/>
          <w:szCs w:val="28"/>
        </w:rPr>
        <w:t>старшие ребята</w:t>
      </w:r>
      <w:r w:rsidR="001C1F95" w:rsidRPr="001E0F03">
        <w:rPr>
          <w:rFonts w:ascii="Times New Roman" w:hAnsi="Times New Roman" w:cs="Times New Roman"/>
          <w:sz w:val="28"/>
          <w:szCs w:val="28"/>
        </w:rPr>
        <w:t>. А</w:t>
      </w:r>
      <w:r w:rsidRPr="001E0F03">
        <w:rPr>
          <w:rFonts w:ascii="Times New Roman" w:hAnsi="Times New Roman" w:cs="Times New Roman"/>
          <w:sz w:val="28"/>
          <w:szCs w:val="28"/>
        </w:rPr>
        <w:t xml:space="preserve"> это требуе</w:t>
      </w:r>
      <w:r w:rsidR="001C1F95" w:rsidRPr="001E0F03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1C1F95" w:rsidRPr="001E0F03">
        <w:rPr>
          <w:rFonts w:ascii="Times New Roman" w:hAnsi="Times New Roman" w:cs="Times New Roman"/>
          <w:sz w:val="28"/>
          <w:szCs w:val="28"/>
        </w:rPr>
        <w:t xml:space="preserve">знаний, </w:t>
      </w:r>
      <w:r w:rsidRPr="001E0F03">
        <w:rPr>
          <w:rFonts w:ascii="Times New Roman" w:hAnsi="Times New Roman" w:cs="Times New Roman"/>
          <w:sz w:val="28"/>
          <w:szCs w:val="28"/>
        </w:rPr>
        <w:t xml:space="preserve"> сообразительности</w:t>
      </w:r>
      <w:proofErr w:type="gramEnd"/>
      <w:r w:rsidRPr="001E0F03">
        <w:rPr>
          <w:rFonts w:ascii="Times New Roman" w:hAnsi="Times New Roman" w:cs="Times New Roman"/>
          <w:sz w:val="28"/>
          <w:szCs w:val="28"/>
        </w:rPr>
        <w:t xml:space="preserve"> и смекалки. Формируются у детей экспериментальные умения при </w:t>
      </w:r>
      <w:r w:rsidR="001C1F95" w:rsidRPr="001E0F03">
        <w:rPr>
          <w:rFonts w:ascii="Times New Roman" w:hAnsi="Times New Roman" w:cs="Times New Roman"/>
          <w:sz w:val="28"/>
          <w:szCs w:val="28"/>
        </w:rPr>
        <w:t>разработке собственных моделей</w:t>
      </w:r>
      <w:r w:rsidRPr="001E0F03">
        <w:rPr>
          <w:rFonts w:ascii="Times New Roman" w:hAnsi="Times New Roman" w:cs="Times New Roman"/>
          <w:sz w:val="28"/>
          <w:szCs w:val="28"/>
        </w:rPr>
        <w:t>; развивается по</w:t>
      </w:r>
      <w:r w:rsidR="001C1F95" w:rsidRPr="001E0F03">
        <w:rPr>
          <w:rFonts w:ascii="Times New Roman" w:hAnsi="Times New Roman" w:cs="Times New Roman"/>
          <w:sz w:val="28"/>
          <w:szCs w:val="28"/>
        </w:rPr>
        <w:t>знавательный интерес к занятиям</w:t>
      </w:r>
      <w:r w:rsidRPr="001E0F03">
        <w:rPr>
          <w:rFonts w:ascii="Times New Roman" w:hAnsi="Times New Roman" w:cs="Times New Roman"/>
          <w:sz w:val="28"/>
          <w:szCs w:val="28"/>
        </w:rPr>
        <w:t>, логическое мышление, самостоятельное суждение.</w:t>
      </w:r>
    </w:p>
    <w:p w:rsidR="00BB5DA0" w:rsidRPr="001E0F03" w:rsidRDefault="00BB5DA0" w:rsidP="001C1F95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E0F03">
        <w:rPr>
          <w:rFonts w:ascii="Times New Roman" w:hAnsi="Times New Roman" w:cs="Times New Roman"/>
          <w:i/>
          <w:sz w:val="28"/>
          <w:szCs w:val="28"/>
        </w:rPr>
        <w:t>В-третьих,</w:t>
      </w:r>
      <w:r w:rsidRPr="001E0F03">
        <w:rPr>
          <w:rFonts w:ascii="Times New Roman" w:hAnsi="Times New Roman" w:cs="Times New Roman"/>
          <w:sz w:val="28"/>
          <w:szCs w:val="28"/>
        </w:rPr>
        <w:t xml:space="preserve"> удачное решение сложных для ребят технических задач вызывает чувство радости, добавляет уверенности в своих силах.</w:t>
      </w:r>
    </w:p>
    <w:p w:rsidR="00CE2AB5" w:rsidRPr="001E0F03" w:rsidRDefault="00CE2AB5" w:rsidP="00CE2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03">
        <w:rPr>
          <w:rFonts w:ascii="Times New Roman" w:hAnsi="Times New Roman" w:cs="Times New Roman"/>
          <w:sz w:val="28"/>
          <w:szCs w:val="28"/>
        </w:rPr>
        <w:t>А еще з</w:t>
      </w:r>
      <w:r w:rsidRPr="001E0F03">
        <w:rPr>
          <w:rFonts w:ascii="Times New Roman" w:hAnsi="Times New Roman" w:cs="Times New Roman"/>
          <w:sz w:val="28"/>
          <w:szCs w:val="28"/>
        </w:rPr>
        <w:t xml:space="preserve">анимаясь изготовлением </w:t>
      </w:r>
      <w:proofErr w:type="gramStart"/>
      <w:r w:rsidRPr="001E0F03">
        <w:rPr>
          <w:rFonts w:ascii="Times New Roman" w:hAnsi="Times New Roman" w:cs="Times New Roman"/>
          <w:sz w:val="28"/>
          <w:szCs w:val="28"/>
        </w:rPr>
        <w:t xml:space="preserve">моделей,   </w:t>
      </w:r>
      <w:proofErr w:type="gramEnd"/>
      <w:r w:rsidRPr="001E0F03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1E0F03">
        <w:rPr>
          <w:rFonts w:ascii="Times New Roman" w:hAnsi="Times New Roman" w:cs="Times New Roman"/>
          <w:sz w:val="28"/>
          <w:szCs w:val="28"/>
        </w:rPr>
        <w:t xml:space="preserve">повысить интерес и </w:t>
      </w:r>
      <w:r w:rsidRPr="001E0F03">
        <w:rPr>
          <w:rFonts w:ascii="Times New Roman" w:hAnsi="Times New Roman" w:cs="Times New Roman"/>
          <w:sz w:val="28"/>
          <w:szCs w:val="28"/>
        </w:rPr>
        <w:t xml:space="preserve"> успешно пополнить знания по следующим школьными предметам:</w:t>
      </w:r>
    </w:p>
    <w:p w:rsidR="00CE2AB5" w:rsidRPr="001E0F03" w:rsidRDefault="00CE2AB5" w:rsidP="00CE2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0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1E0F03">
        <w:rPr>
          <w:rFonts w:ascii="Times New Roman" w:hAnsi="Times New Roman" w:cs="Times New Roman"/>
          <w:sz w:val="28"/>
          <w:szCs w:val="28"/>
        </w:rPr>
        <w:t>математика  (</w:t>
      </w:r>
      <w:proofErr w:type="gramEnd"/>
      <w:r w:rsidRPr="001E0F03">
        <w:rPr>
          <w:rFonts w:ascii="Times New Roman" w:hAnsi="Times New Roman" w:cs="Times New Roman"/>
          <w:sz w:val="28"/>
          <w:szCs w:val="28"/>
        </w:rPr>
        <w:t>геометрические формы и геометрические тела) и др.,</w:t>
      </w:r>
    </w:p>
    <w:p w:rsidR="00CE2AB5" w:rsidRPr="001E0F03" w:rsidRDefault="00CE2AB5" w:rsidP="00CE2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03">
        <w:rPr>
          <w:rFonts w:ascii="Times New Roman" w:hAnsi="Times New Roman" w:cs="Times New Roman"/>
          <w:sz w:val="28"/>
          <w:szCs w:val="28"/>
        </w:rPr>
        <w:t>-технология (навыки работы с различными инструментами),</w:t>
      </w:r>
    </w:p>
    <w:p w:rsidR="00CE2AB5" w:rsidRPr="001E0F03" w:rsidRDefault="00CE2AB5" w:rsidP="00CE2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03">
        <w:rPr>
          <w:rFonts w:ascii="Times New Roman" w:hAnsi="Times New Roman" w:cs="Times New Roman"/>
          <w:sz w:val="28"/>
          <w:szCs w:val="28"/>
        </w:rPr>
        <w:t>-история (знания по истории развития техники),</w:t>
      </w:r>
    </w:p>
    <w:p w:rsidR="00CE2AB5" w:rsidRPr="001E0F03" w:rsidRDefault="00CE2AB5" w:rsidP="00CE2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0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1E0F03">
        <w:rPr>
          <w:rFonts w:ascii="Times New Roman" w:hAnsi="Times New Roman" w:cs="Times New Roman"/>
          <w:sz w:val="28"/>
          <w:szCs w:val="28"/>
        </w:rPr>
        <w:t>ОБЖ  (</w:t>
      </w:r>
      <w:proofErr w:type="gramEnd"/>
      <w:r w:rsidRPr="001E0F03">
        <w:rPr>
          <w:rFonts w:ascii="Times New Roman" w:hAnsi="Times New Roman" w:cs="Times New Roman"/>
          <w:sz w:val="28"/>
          <w:szCs w:val="28"/>
        </w:rPr>
        <w:t xml:space="preserve">изучение техники безопасной работы, правил поведения на </w:t>
      </w:r>
    </w:p>
    <w:p w:rsidR="00CE2AB5" w:rsidRPr="001E0F03" w:rsidRDefault="00CE2AB5" w:rsidP="00CE2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03">
        <w:rPr>
          <w:rFonts w:ascii="Times New Roman" w:hAnsi="Times New Roman" w:cs="Times New Roman"/>
          <w:sz w:val="28"/>
          <w:szCs w:val="28"/>
        </w:rPr>
        <w:t>улице),</w:t>
      </w:r>
    </w:p>
    <w:p w:rsidR="00CE2AB5" w:rsidRPr="001E0F03" w:rsidRDefault="00CE2AB5" w:rsidP="00CE2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03">
        <w:rPr>
          <w:rFonts w:ascii="Times New Roman" w:hAnsi="Times New Roman" w:cs="Times New Roman"/>
          <w:sz w:val="28"/>
          <w:szCs w:val="28"/>
        </w:rPr>
        <w:t>-изобразительное искусство (декоративно-прикладная и художественно-конструкторская деятельность).</w:t>
      </w:r>
    </w:p>
    <w:p w:rsidR="007366E2" w:rsidRDefault="00BB5DA0" w:rsidP="00441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03">
        <w:rPr>
          <w:rFonts w:ascii="Times New Roman" w:hAnsi="Times New Roman" w:cs="Times New Roman"/>
          <w:sz w:val="28"/>
          <w:szCs w:val="28"/>
        </w:rPr>
        <w:t xml:space="preserve">Первые успехи в техническом моделировании вызывают желание изготавливать новые, более сложные модели, способствуют воспитанию трудолюбия. </w:t>
      </w:r>
      <w:r w:rsidRPr="001E0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</w:t>
      </w:r>
      <w:proofErr w:type="gramStart"/>
      <w:r w:rsidRPr="001E0F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 –</w:t>
      </w:r>
      <w:proofErr w:type="gramEnd"/>
      <w:r w:rsidRPr="001E0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дело для тех мальчишек, которые хотят стать настоящими мужчинами</w:t>
      </w:r>
      <w:r w:rsidR="007366E2" w:rsidRPr="001E0F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E0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умелыми, грамотными, которые не боятся трудностей и знают, как их преодолеть. </w:t>
      </w:r>
      <w:r w:rsidR="007366E2" w:rsidRPr="001E0F03">
        <w:rPr>
          <w:rFonts w:ascii="Times New Roman" w:hAnsi="Times New Roman" w:cs="Times New Roman"/>
          <w:sz w:val="28"/>
          <w:szCs w:val="28"/>
        </w:rPr>
        <w:t>Техника – дело конкретное</w:t>
      </w:r>
      <w:r w:rsidR="007366E2" w:rsidRPr="001E0F03">
        <w:rPr>
          <w:rFonts w:ascii="Times New Roman" w:hAnsi="Times New Roman" w:cs="Times New Roman"/>
          <w:sz w:val="28"/>
          <w:szCs w:val="28"/>
        </w:rPr>
        <w:t>:</w:t>
      </w:r>
      <w:r w:rsidR="0044198D" w:rsidRPr="0044198D">
        <w:rPr>
          <w:rFonts w:ascii="Times New Roman" w:hAnsi="Times New Roman" w:cs="Times New Roman"/>
          <w:sz w:val="28"/>
          <w:szCs w:val="28"/>
        </w:rPr>
        <w:t xml:space="preserve"> </w:t>
      </w:r>
      <w:r w:rsidR="0044198D" w:rsidRPr="001E0F03">
        <w:rPr>
          <w:rFonts w:ascii="Times New Roman" w:hAnsi="Times New Roman" w:cs="Times New Roman"/>
          <w:sz w:val="28"/>
          <w:szCs w:val="28"/>
        </w:rPr>
        <w:t>ограничиться словесным изучением  техники  просто невозможно</w:t>
      </w:r>
      <w:r w:rsidR="004419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4198D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7366E2" w:rsidRPr="001E0F03">
        <w:rPr>
          <w:rFonts w:ascii="Times New Roman" w:hAnsi="Times New Roman" w:cs="Times New Roman"/>
          <w:sz w:val="28"/>
          <w:szCs w:val="28"/>
        </w:rPr>
        <w:t xml:space="preserve"> п</w:t>
      </w:r>
      <w:r w:rsidR="007366E2" w:rsidRPr="001E0F03">
        <w:rPr>
          <w:rFonts w:ascii="Times New Roman" w:hAnsi="Times New Roman" w:cs="Times New Roman"/>
          <w:sz w:val="28"/>
          <w:szCs w:val="28"/>
        </w:rPr>
        <w:t>рактическая</w:t>
      </w:r>
      <w:proofErr w:type="gramEnd"/>
      <w:r w:rsidR="007366E2" w:rsidRPr="001E0F03">
        <w:rPr>
          <w:rFonts w:ascii="Times New Roman" w:hAnsi="Times New Roman" w:cs="Times New Roman"/>
          <w:sz w:val="28"/>
          <w:szCs w:val="28"/>
        </w:rPr>
        <w:t xml:space="preserve"> работа  </w:t>
      </w:r>
      <w:r w:rsidR="007366E2" w:rsidRPr="001E0F03">
        <w:rPr>
          <w:rFonts w:ascii="Times New Roman" w:hAnsi="Times New Roman" w:cs="Times New Roman"/>
          <w:sz w:val="28"/>
          <w:szCs w:val="28"/>
        </w:rPr>
        <w:t>на кружке</w:t>
      </w:r>
      <w:r w:rsidR="007366E2" w:rsidRPr="001E0F03">
        <w:rPr>
          <w:rFonts w:ascii="Times New Roman" w:hAnsi="Times New Roman" w:cs="Times New Roman"/>
          <w:sz w:val="28"/>
          <w:szCs w:val="28"/>
        </w:rPr>
        <w:t xml:space="preserve"> технического моделирования занимает 80-90% времени.</w:t>
      </w:r>
      <w:r w:rsidR="001E0F03">
        <w:rPr>
          <w:rFonts w:ascii="Times New Roman" w:hAnsi="Times New Roman" w:cs="Times New Roman"/>
          <w:sz w:val="28"/>
          <w:szCs w:val="28"/>
        </w:rPr>
        <w:t xml:space="preserve"> Для разговоров на занятиях времени нет.</w:t>
      </w:r>
    </w:p>
    <w:p w:rsidR="0044198D" w:rsidRPr="0044198D" w:rsidRDefault="0044198D" w:rsidP="004419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0F03">
        <w:rPr>
          <w:sz w:val="28"/>
          <w:szCs w:val="28"/>
        </w:rPr>
        <w:t xml:space="preserve">               Моделируя различную </w:t>
      </w:r>
      <w:proofErr w:type="gramStart"/>
      <w:r w:rsidRPr="001E0F03">
        <w:rPr>
          <w:sz w:val="28"/>
          <w:szCs w:val="28"/>
        </w:rPr>
        <w:t>технику,  изучая</w:t>
      </w:r>
      <w:proofErr w:type="gramEnd"/>
      <w:r w:rsidRPr="001E0F03">
        <w:rPr>
          <w:sz w:val="28"/>
          <w:szCs w:val="28"/>
        </w:rPr>
        <w:t xml:space="preserve"> историю ее создания, знакомясь с  конструкцией и технологиями изготовления, дети узнают самые современные технические решения. Например, занимаясь моделированием самолетов, ребята </w:t>
      </w:r>
      <w:proofErr w:type="gramStart"/>
      <w:r w:rsidRPr="001E0F03">
        <w:rPr>
          <w:sz w:val="28"/>
          <w:szCs w:val="28"/>
        </w:rPr>
        <w:t>знак</w:t>
      </w:r>
      <w:r>
        <w:rPr>
          <w:sz w:val="28"/>
          <w:szCs w:val="28"/>
        </w:rPr>
        <w:t>омятся  с</w:t>
      </w:r>
      <w:proofErr w:type="gramEnd"/>
      <w:r>
        <w:rPr>
          <w:sz w:val="28"/>
          <w:szCs w:val="28"/>
        </w:rPr>
        <w:t xml:space="preserve"> историей их создания , </w:t>
      </w:r>
      <w:r w:rsidRPr="001E0F03">
        <w:rPr>
          <w:sz w:val="28"/>
          <w:szCs w:val="28"/>
        </w:rPr>
        <w:t xml:space="preserve"> с биографией их конструкторов и выдающихся летчиков.  Теоретическая работа с детьми строится на основе кратких бесед и пояснений по ходу процесса обучения. На вопросы, как собирать изделие, в какой последовательности, какие знания можно приобрести, какие творческие и познавательные задачи могут и должны ставиться и решаться при сборке той или иной модели, ответы находятся </w:t>
      </w:r>
      <w:r>
        <w:rPr>
          <w:sz w:val="28"/>
          <w:szCs w:val="28"/>
        </w:rPr>
        <w:t>в кратких</w:t>
      </w:r>
      <w:r w:rsidRPr="001E0F03">
        <w:rPr>
          <w:sz w:val="28"/>
          <w:szCs w:val="28"/>
        </w:rPr>
        <w:t xml:space="preserve"> </w:t>
      </w:r>
      <w:r w:rsidRPr="001E0F03">
        <w:rPr>
          <w:i/>
          <w:sz w:val="28"/>
          <w:szCs w:val="28"/>
        </w:rPr>
        <w:t xml:space="preserve">беседах, рассказах, объяснениях, показах приёмов работы, конструкционных картах.  </w:t>
      </w:r>
    </w:p>
    <w:p w:rsidR="00C87115" w:rsidRPr="001E0F03" w:rsidRDefault="00BB5DA0" w:rsidP="00C871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03">
        <w:rPr>
          <w:rFonts w:ascii="Times New Roman" w:hAnsi="Times New Roman" w:cs="Times New Roman"/>
          <w:sz w:val="28"/>
          <w:szCs w:val="28"/>
        </w:rPr>
        <w:t xml:space="preserve">Мы на кружке с ребятами работаем с </w:t>
      </w:r>
      <w:proofErr w:type="gramStart"/>
      <w:r w:rsidRPr="001E0F03">
        <w:rPr>
          <w:rFonts w:ascii="Times New Roman" w:hAnsi="Times New Roman" w:cs="Times New Roman"/>
          <w:sz w:val="28"/>
          <w:szCs w:val="28"/>
        </w:rPr>
        <w:t>поделками,  кото</w:t>
      </w:r>
      <w:r w:rsidR="00C87115" w:rsidRPr="001E0F03">
        <w:rPr>
          <w:rFonts w:ascii="Times New Roman" w:hAnsi="Times New Roman" w:cs="Times New Roman"/>
          <w:sz w:val="28"/>
          <w:szCs w:val="28"/>
        </w:rPr>
        <w:t>рые</w:t>
      </w:r>
      <w:proofErr w:type="gramEnd"/>
      <w:r w:rsidR="00C87115" w:rsidRPr="001E0F03">
        <w:rPr>
          <w:rFonts w:ascii="Times New Roman" w:hAnsi="Times New Roman" w:cs="Times New Roman"/>
          <w:sz w:val="28"/>
          <w:szCs w:val="28"/>
        </w:rPr>
        <w:t xml:space="preserve"> можно выполнить из бумаги,</w:t>
      </w:r>
      <w:r w:rsidRPr="001E0F03">
        <w:rPr>
          <w:rFonts w:ascii="Times New Roman" w:hAnsi="Times New Roman" w:cs="Times New Roman"/>
          <w:sz w:val="28"/>
          <w:szCs w:val="28"/>
        </w:rPr>
        <w:t xml:space="preserve"> картона и различных дополнительных материалов.  На начальных этапах обучения предлагаются наиболее простые плоские модели, изделия, изготавливаемые по шаблону, затем конструкции постепенно усложняются</w:t>
      </w:r>
      <w:r w:rsidR="00C87115" w:rsidRPr="001E0F03">
        <w:rPr>
          <w:rFonts w:ascii="Times New Roman" w:hAnsi="Times New Roman" w:cs="Times New Roman"/>
          <w:sz w:val="28"/>
          <w:szCs w:val="28"/>
        </w:rPr>
        <w:t>.</w:t>
      </w:r>
      <w:r w:rsidR="00557801" w:rsidRPr="001E0F03">
        <w:rPr>
          <w:rFonts w:ascii="Times New Roman" w:hAnsi="Times New Roman" w:cs="Times New Roman"/>
          <w:sz w:val="28"/>
          <w:szCs w:val="28"/>
        </w:rPr>
        <w:t xml:space="preserve"> Для каждого этапа работы над моделями сущес</w:t>
      </w:r>
      <w:r w:rsidR="002E5AB2" w:rsidRPr="001E0F03">
        <w:rPr>
          <w:rFonts w:ascii="Times New Roman" w:hAnsi="Times New Roman" w:cs="Times New Roman"/>
          <w:sz w:val="28"/>
          <w:szCs w:val="28"/>
        </w:rPr>
        <w:t xml:space="preserve">твует четкий алгоритм. </w:t>
      </w:r>
      <w:proofErr w:type="gramStart"/>
      <w:r w:rsidR="002E5AB2" w:rsidRPr="001E0F03">
        <w:rPr>
          <w:rFonts w:ascii="Times New Roman" w:hAnsi="Times New Roman" w:cs="Times New Roman"/>
          <w:sz w:val="28"/>
          <w:szCs w:val="28"/>
        </w:rPr>
        <w:t>Например,  при</w:t>
      </w:r>
      <w:proofErr w:type="gramEnd"/>
      <w:r w:rsidR="002E5AB2" w:rsidRPr="001E0F03">
        <w:rPr>
          <w:rFonts w:ascii="Times New Roman" w:hAnsi="Times New Roman" w:cs="Times New Roman"/>
          <w:sz w:val="28"/>
          <w:szCs w:val="28"/>
        </w:rPr>
        <w:t xml:space="preserve"> изготовлении корпуса модели следует по порядку выполнить следующие действия:</w:t>
      </w:r>
    </w:p>
    <w:p w:rsidR="002E5AB2" w:rsidRPr="001E0F03" w:rsidRDefault="002E5AB2" w:rsidP="002E5AB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F03">
        <w:rPr>
          <w:rFonts w:ascii="Times New Roman" w:hAnsi="Times New Roman" w:cs="Times New Roman"/>
          <w:sz w:val="28"/>
          <w:szCs w:val="28"/>
        </w:rPr>
        <w:t>Копировать чертеж</w:t>
      </w:r>
    </w:p>
    <w:p w:rsidR="002E5AB2" w:rsidRPr="001E0F03" w:rsidRDefault="002E5AB2" w:rsidP="002E5AB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F03">
        <w:rPr>
          <w:rFonts w:ascii="Times New Roman" w:hAnsi="Times New Roman" w:cs="Times New Roman"/>
          <w:sz w:val="28"/>
          <w:szCs w:val="28"/>
        </w:rPr>
        <w:t>Продавить линии сгиба будущей модели</w:t>
      </w:r>
    </w:p>
    <w:p w:rsidR="002E5AB2" w:rsidRPr="001E0F03" w:rsidRDefault="002E5AB2" w:rsidP="002E5AB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F03">
        <w:rPr>
          <w:rFonts w:ascii="Times New Roman" w:hAnsi="Times New Roman" w:cs="Times New Roman"/>
          <w:sz w:val="28"/>
          <w:szCs w:val="28"/>
        </w:rPr>
        <w:t>Вырезать детали</w:t>
      </w:r>
    </w:p>
    <w:p w:rsidR="002E5AB2" w:rsidRPr="001E0F03" w:rsidRDefault="002E5AB2" w:rsidP="002E5AB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F03">
        <w:rPr>
          <w:rFonts w:ascii="Times New Roman" w:hAnsi="Times New Roman" w:cs="Times New Roman"/>
          <w:sz w:val="28"/>
          <w:szCs w:val="28"/>
        </w:rPr>
        <w:lastRenderedPageBreak/>
        <w:t>Согнуть по линиям сгиба</w:t>
      </w:r>
    </w:p>
    <w:p w:rsidR="002E5AB2" w:rsidRPr="001E0F03" w:rsidRDefault="002E5AB2" w:rsidP="002E5AB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F03">
        <w:rPr>
          <w:rFonts w:ascii="Times New Roman" w:hAnsi="Times New Roman" w:cs="Times New Roman"/>
          <w:sz w:val="28"/>
          <w:szCs w:val="28"/>
        </w:rPr>
        <w:t>Склеить модель.</w:t>
      </w:r>
    </w:p>
    <w:p w:rsidR="002E5AB2" w:rsidRPr="001E0F03" w:rsidRDefault="002E5AB2" w:rsidP="00C871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03">
        <w:rPr>
          <w:rFonts w:ascii="Times New Roman" w:hAnsi="Times New Roman" w:cs="Times New Roman"/>
          <w:sz w:val="28"/>
          <w:szCs w:val="28"/>
        </w:rPr>
        <w:t xml:space="preserve">Существует подобный алгоритм для изготовления колес, покраски и оформления модели. Такая работа приучает ребят к последовательности, точности исполнения, </w:t>
      </w:r>
      <w:proofErr w:type="gramStart"/>
      <w:r w:rsidRPr="001E0F03">
        <w:rPr>
          <w:rFonts w:ascii="Times New Roman" w:hAnsi="Times New Roman" w:cs="Times New Roman"/>
          <w:sz w:val="28"/>
          <w:szCs w:val="28"/>
        </w:rPr>
        <w:t>четк</w:t>
      </w:r>
      <w:r w:rsidR="00E231F5" w:rsidRPr="001E0F03">
        <w:rPr>
          <w:rFonts w:ascii="Times New Roman" w:hAnsi="Times New Roman" w:cs="Times New Roman"/>
          <w:sz w:val="28"/>
          <w:szCs w:val="28"/>
        </w:rPr>
        <w:t xml:space="preserve">им </w:t>
      </w:r>
      <w:r w:rsidRPr="001E0F0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1E0F03">
        <w:rPr>
          <w:rFonts w:ascii="Times New Roman" w:hAnsi="Times New Roman" w:cs="Times New Roman"/>
          <w:sz w:val="28"/>
          <w:szCs w:val="28"/>
        </w:rPr>
        <w:t xml:space="preserve"> </w:t>
      </w:r>
      <w:r w:rsidR="00E231F5" w:rsidRPr="001E0F03">
        <w:rPr>
          <w:rFonts w:ascii="Times New Roman" w:hAnsi="Times New Roman" w:cs="Times New Roman"/>
          <w:sz w:val="28"/>
          <w:szCs w:val="28"/>
        </w:rPr>
        <w:t xml:space="preserve">уверенным действиям по изготовлению моделей. </w:t>
      </w:r>
      <w:r w:rsidRPr="001E0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DA0" w:rsidRPr="001E0F03" w:rsidRDefault="00E231F5" w:rsidP="00E231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03">
        <w:rPr>
          <w:rFonts w:ascii="Times New Roman" w:hAnsi="Times New Roman" w:cs="Times New Roman"/>
          <w:sz w:val="28"/>
          <w:szCs w:val="28"/>
        </w:rPr>
        <w:t xml:space="preserve">Но техническое творчество – это ТВОРЧЕСТВО. </w:t>
      </w:r>
      <w:proofErr w:type="gramStart"/>
      <w:r w:rsidRPr="001E0F03">
        <w:rPr>
          <w:rFonts w:ascii="Times New Roman" w:hAnsi="Times New Roman" w:cs="Times New Roman"/>
          <w:sz w:val="28"/>
          <w:szCs w:val="28"/>
        </w:rPr>
        <w:t>А  любое</w:t>
      </w:r>
      <w:proofErr w:type="gramEnd"/>
      <w:r w:rsidRPr="001E0F03">
        <w:rPr>
          <w:rFonts w:ascii="Times New Roman" w:hAnsi="Times New Roman" w:cs="Times New Roman"/>
          <w:sz w:val="28"/>
          <w:szCs w:val="28"/>
        </w:rPr>
        <w:t xml:space="preserve"> творчество предполагает полет  мысли, фантазии,  воображения. Поэтому в</w:t>
      </w:r>
      <w:r w:rsidR="00BB5DA0" w:rsidRPr="001E0F03">
        <w:rPr>
          <w:rFonts w:ascii="Times New Roman" w:hAnsi="Times New Roman" w:cs="Times New Roman"/>
          <w:sz w:val="28"/>
          <w:szCs w:val="28"/>
        </w:rPr>
        <w:t xml:space="preserve"> процессе </w:t>
      </w:r>
      <w:r w:rsidRPr="001E0F03">
        <w:rPr>
          <w:rFonts w:ascii="Times New Roman" w:hAnsi="Times New Roman" w:cs="Times New Roman"/>
          <w:sz w:val="28"/>
          <w:szCs w:val="28"/>
        </w:rPr>
        <w:t xml:space="preserve">изготовления моделей </w:t>
      </w:r>
      <w:r w:rsidR="00BB5DA0" w:rsidRPr="001E0F03">
        <w:rPr>
          <w:rFonts w:ascii="Times New Roman" w:hAnsi="Times New Roman" w:cs="Times New Roman"/>
          <w:sz w:val="28"/>
          <w:szCs w:val="28"/>
        </w:rPr>
        <w:t xml:space="preserve">не следует ставить жёсткие требования. </w:t>
      </w:r>
      <w:r w:rsidRPr="001E0F03">
        <w:rPr>
          <w:rFonts w:ascii="Times New Roman" w:hAnsi="Times New Roman" w:cs="Times New Roman"/>
          <w:sz w:val="28"/>
          <w:szCs w:val="28"/>
        </w:rPr>
        <w:t xml:space="preserve"> Надо дать ребятам </w:t>
      </w:r>
      <w:proofErr w:type="gramStart"/>
      <w:r w:rsidRPr="001E0F03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BB5DA0" w:rsidRPr="001E0F03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proofErr w:type="gramEnd"/>
      <w:r w:rsidR="00BB5DA0" w:rsidRPr="001E0F03">
        <w:rPr>
          <w:rFonts w:ascii="Times New Roman" w:hAnsi="Times New Roman" w:cs="Times New Roman"/>
          <w:sz w:val="28"/>
          <w:szCs w:val="28"/>
        </w:rPr>
        <w:t xml:space="preserve"> дума</w:t>
      </w:r>
      <w:r w:rsidRPr="001E0F03">
        <w:rPr>
          <w:rFonts w:ascii="Times New Roman" w:hAnsi="Times New Roman" w:cs="Times New Roman"/>
          <w:sz w:val="28"/>
          <w:szCs w:val="28"/>
        </w:rPr>
        <w:t xml:space="preserve">ть; создавая </w:t>
      </w:r>
      <w:r w:rsidR="00BB5DA0" w:rsidRPr="001E0F03">
        <w:rPr>
          <w:rFonts w:ascii="Times New Roman" w:hAnsi="Times New Roman" w:cs="Times New Roman"/>
          <w:sz w:val="28"/>
          <w:szCs w:val="28"/>
        </w:rPr>
        <w:t xml:space="preserve"> поделку, вноси</w:t>
      </w:r>
      <w:r w:rsidRPr="001E0F03">
        <w:rPr>
          <w:rFonts w:ascii="Times New Roman" w:hAnsi="Times New Roman" w:cs="Times New Roman"/>
          <w:sz w:val="28"/>
          <w:szCs w:val="28"/>
        </w:rPr>
        <w:t>ть</w:t>
      </w:r>
      <w:r w:rsidR="00BB5DA0" w:rsidRPr="001E0F03">
        <w:rPr>
          <w:rFonts w:ascii="Times New Roman" w:hAnsi="Times New Roman" w:cs="Times New Roman"/>
          <w:sz w:val="28"/>
          <w:szCs w:val="28"/>
        </w:rPr>
        <w:t xml:space="preserve"> в её конструкцию что-то своё. Пусть ребята пофантазируют, ощутят радость познания, радость труда</w:t>
      </w:r>
      <w:r w:rsidRPr="001E0F03">
        <w:rPr>
          <w:rFonts w:ascii="Times New Roman" w:hAnsi="Times New Roman" w:cs="Times New Roman"/>
          <w:sz w:val="28"/>
          <w:szCs w:val="28"/>
        </w:rPr>
        <w:t>, творчества.</w:t>
      </w:r>
      <w:r w:rsidR="00BB5DA0" w:rsidRPr="001E0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DC2" w:rsidRPr="001E0F03" w:rsidRDefault="00315DC2" w:rsidP="00315DC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0F03">
        <w:rPr>
          <w:sz w:val="28"/>
          <w:szCs w:val="28"/>
        </w:rPr>
        <w:t xml:space="preserve">           </w:t>
      </w:r>
      <w:r w:rsidR="009949A0" w:rsidRPr="001E0F03">
        <w:rPr>
          <w:sz w:val="28"/>
          <w:szCs w:val="28"/>
        </w:rPr>
        <w:t xml:space="preserve">Воспитанники </w:t>
      </w:r>
      <w:r w:rsidR="009949A0" w:rsidRPr="001E0F03">
        <w:rPr>
          <w:sz w:val="28"/>
          <w:szCs w:val="28"/>
        </w:rPr>
        <w:t>кружка</w:t>
      </w:r>
      <w:r w:rsidR="009949A0" w:rsidRPr="001E0F03">
        <w:rPr>
          <w:sz w:val="28"/>
          <w:szCs w:val="28"/>
        </w:rPr>
        <w:t xml:space="preserve"> принимают активное участие в городских, областных выставках и соревнованиях. </w:t>
      </w:r>
      <w:r w:rsidR="00BB5DA0" w:rsidRPr="001E0F03">
        <w:rPr>
          <w:sz w:val="28"/>
          <w:szCs w:val="28"/>
        </w:rPr>
        <w:t xml:space="preserve">Основным показателем </w:t>
      </w:r>
      <w:proofErr w:type="gramStart"/>
      <w:r w:rsidR="00BB5DA0" w:rsidRPr="001E0F03">
        <w:rPr>
          <w:sz w:val="28"/>
          <w:szCs w:val="28"/>
        </w:rPr>
        <w:t xml:space="preserve">успешности </w:t>
      </w:r>
      <w:bookmarkStart w:id="0" w:name="_GoBack"/>
      <w:bookmarkEnd w:id="0"/>
      <w:r w:rsidR="009949A0" w:rsidRPr="001E0F03">
        <w:rPr>
          <w:sz w:val="28"/>
          <w:szCs w:val="28"/>
        </w:rPr>
        <w:t xml:space="preserve"> ребят</w:t>
      </w:r>
      <w:proofErr w:type="gramEnd"/>
      <w:r w:rsidR="009949A0" w:rsidRPr="001E0F03">
        <w:rPr>
          <w:sz w:val="28"/>
          <w:szCs w:val="28"/>
        </w:rPr>
        <w:t xml:space="preserve"> на кружке </w:t>
      </w:r>
      <w:r w:rsidR="00BB5DA0" w:rsidRPr="001E0F03">
        <w:rPr>
          <w:sz w:val="28"/>
          <w:szCs w:val="28"/>
        </w:rPr>
        <w:t xml:space="preserve">  «Начальное техн</w:t>
      </w:r>
      <w:r w:rsidR="009949A0" w:rsidRPr="001E0F03">
        <w:rPr>
          <w:sz w:val="28"/>
          <w:szCs w:val="28"/>
        </w:rPr>
        <w:t>ическое моделирование» является</w:t>
      </w:r>
      <w:r w:rsidR="00BB5DA0" w:rsidRPr="001E0F03">
        <w:rPr>
          <w:sz w:val="28"/>
          <w:szCs w:val="28"/>
        </w:rPr>
        <w:t xml:space="preserve"> постоянный состав</w:t>
      </w:r>
      <w:r w:rsidR="009949A0" w:rsidRPr="001E0F03">
        <w:rPr>
          <w:sz w:val="28"/>
          <w:szCs w:val="28"/>
        </w:rPr>
        <w:t xml:space="preserve">, желание заниматься, </w:t>
      </w:r>
      <w:r w:rsidR="00BB5DA0" w:rsidRPr="001E0F03">
        <w:rPr>
          <w:sz w:val="28"/>
          <w:szCs w:val="28"/>
        </w:rPr>
        <w:t xml:space="preserve"> сохранность контингента обучающих</w:t>
      </w:r>
      <w:r w:rsidR="009949A0" w:rsidRPr="001E0F03">
        <w:rPr>
          <w:sz w:val="28"/>
          <w:szCs w:val="28"/>
        </w:rPr>
        <w:t>ся,</w:t>
      </w:r>
      <w:r w:rsidR="00BB5DA0" w:rsidRPr="001E0F03">
        <w:rPr>
          <w:sz w:val="28"/>
          <w:szCs w:val="28"/>
        </w:rPr>
        <w:t xml:space="preserve"> наличие эмоционально благоприятной атм</w:t>
      </w:r>
      <w:r w:rsidR="009949A0" w:rsidRPr="001E0F03">
        <w:rPr>
          <w:sz w:val="28"/>
          <w:szCs w:val="28"/>
        </w:rPr>
        <w:t>осферы между детьми, родителями</w:t>
      </w:r>
      <w:r w:rsidRPr="001E0F03">
        <w:rPr>
          <w:sz w:val="28"/>
          <w:szCs w:val="28"/>
        </w:rPr>
        <w:t xml:space="preserve">; </w:t>
      </w:r>
      <w:r w:rsidRPr="001E0F03">
        <w:rPr>
          <w:sz w:val="28"/>
          <w:szCs w:val="28"/>
        </w:rPr>
        <w:t xml:space="preserve">расширение круга общения и положительная мотивация детей к процессу обучения и воспитания. </w:t>
      </w:r>
    </w:p>
    <w:p w:rsidR="00315DC2" w:rsidRPr="001E0F03" w:rsidRDefault="00315DC2" w:rsidP="00315DC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0F03">
        <w:rPr>
          <w:sz w:val="28"/>
          <w:szCs w:val="28"/>
          <w:shd w:val="clear" w:color="auto" w:fill="FFFFFF"/>
        </w:rPr>
        <w:t>Стремление научиться самому строить модели из различных материалов, научиться пользоваться ручным инструментом, изучить основы машиностроения, участие в соревнованиях и конкурсах по моделизму с построенными своими руками моделями способно увлечь ребят, отвлечь от пагубного влияния улицы и асоциального поведения.</w:t>
      </w:r>
    </w:p>
    <w:p w:rsidR="009949A0" w:rsidRPr="001E0F03" w:rsidRDefault="009949A0" w:rsidP="009949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E0F03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2BC8EFB1" wp14:editId="56A0177D">
            <wp:extent cx="3967861" cy="2247900"/>
            <wp:effectExtent l="0" t="0" r="0" b="0"/>
            <wp:docPr id="37891" name="Picture 2" descr="C:\Documents and Settings\Администратор\Рабочий стол\все для собрания\фото авто НВП\P1020599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1" name="Picture 2" descr="C:\Documents and Settings\Администратор\Рабочий стол\все для собрания\фото авто НВП\P1020599.JPG"/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337" cy="224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1E0F0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</w:t>
      </w:r>
    </w:p>
    <w:p w:rsidR="009949A0" w:rsidRPr="001E0F03" w:rsidRDefault="009949A0" w:rsidP="009949A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E0F03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56B20D78" wp14:editId="07BBA67D">
            <wp:extent cx="3409950" cy="1857375"/>
            <wp:effectExtent l="0" t="0" r="0" b="9525"/>
            <wp:docPr id="39940" name="Picture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0" name="Picture 7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538" cy="18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949A0" w:rsidRPr="001E0F03" w:rsidRDefault="009949A0" w:rsidP="009949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E0F03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lastRenderedPageBreak/>
        <w:drawing>
          <wp:inline distT="0" distB="0" distL="0" distR="0" wp14:anchorId="44EEC07C" wp14:editId="165B1BEF">
            <wp:extent cx="3648075" cy="2238375"/>
            <wp:effectExtent l="0" t="0" r="9525" b="9525"/>
            <wp:docPr id="409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3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662" cy="223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949A0" w:rsidRPr="001E0F03" w:rsidRDefault="009949A0" w:rsidP="009949A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E0F03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404B4CDB" wp14:editId="23D04DC5">
            <wp:extent cx="3703638" cy="2374900"/>
            <wp:effectExtent l="0" t="0" r="0" b="6350"/>
            <wp:docPr id="38916" name="Содержимое 7" descr="P1020624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6" name="Содержимое 7" descr="P1020624.JPG"/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638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9949A0" w:rsidRPr="001E0F03" w:rsidRDefault="009949A0" w:rsidP="009949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B5DA0" w:rsidRPr="001E0F03" w:rsidRDefault="00BB5DA0" w:rsidP="009949A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0F03">
        <w:rPr>
          <w:sz w:val="28"/>
          <w:szCs w:val="28"/>
        </w:rPr>
        <w:t xml:space="preserve"> </w:t>
      </w:r>
    </w:p>
    <w:p w:rsidR="00BB5DA0" w:rsidRPr="001E0F03" w:rsidRDefault="00BB5DA0" w:rsidP="00BB5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7C78" w:rsidRPr="001E0F03" w:rsidRDefault="00257C78">
      <w:pPr>
        <w:rPr>
          <w:rFonts w:ascii="Times New Roman" w:hAnsi="Times New Roman" w:cs="Times New Roman"/>
        </w:rPr>
      </w:pPr>
    </w:p>
    <w:sectPr w:rsidR="00257C78" w:rsidRPr="001E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756F"/>
    <w:multiLevelType w:val="hybridMultilevel"/>
    <w:tmpl w:val="015A11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99696B"/>
    <w:multiLevelType w:val="hybridMultilevel"/>
    <w:tmpl w:val="FCB65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92C3C96"/>
    <w:multiLevelType w:val="hybridMultilevel"/>
    <w:tmpl w:val="281E82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C8"/>
    <w:rsid w:val="001C1F95"/>
    <w:rsid w:val="001E0F03"/>
    <w:rsid w:val="00257C78"/>
    <w:rsid w:val="002E5AB2"/>
    <w:rsid w:val="00315DC2"/>
    <w:rsid w:val="00383EC8"/>
    <w:rsid w:val="003B2D88"/>
    <w:rsid w:val="0044198D"/>
    <w:rsid w:val="00557801"/>
    <w:rsid w:val="007366E2"/>
    <w:rsid w:val="009949A0"/>
    <w:rsid w:val="009F0017"/>
    <w:rsid w:val="00BB1BEC"/>
    <w:rsid w:val="00BB5DA0"/>
    <w:rsid w:val="00C87115"/>
    <w:rsid w:val="00CE2AB5"/>
    <w:rsid w:val="00D047DB"/>
    <w:rsid w:val="00E2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6D1A"/>
  <w15:chartTrackingRefBased/>
  <w15:docId w15:val="{023EF54C-6717-44E1-B92C-284B5B9C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D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1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dcterms:created xsi:type="dcterms:W3CDTF">2022-03-18T04:55:00Z</dcterms:created>
  <dcterms:modified xsi:type="dcterms:W3CDTF">2022-03-18T10:23:00Z</dcterms:modified>
</cp:coreProperties>
</file>