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6744" w:rsidRPr="00B66744" w:rsidRDefault="00B66744" w:rsidP="00B667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674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 для оценивания по предмет</w:t>
      </w:r>
      <w:r w:rsidR="00040513">
        <w:rPr>
          <w:rFonts w:ascii="Times New Roman" w:eastAsia="Times New Roman" w:hAnsi="Times New Roman" w:cs="Times New Roman"/>
          <w:b/>
          <w:bCs/>
          <w:sz w:val="28"/>
          <w:szCs w:val="28"/>
        </w:rPr>
        <w:t>ам</w:t>
      </w:r>
    </w:p>
    <w:p w:rsidR="00B66744" w:rsidRPr="00B66744" w:rsidRDefault="00B66744" w:rsidP="00B6674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6674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«География» </w:t>
      </w:r>
      <w:r w:rsidR="00040513">
        <w:rPr>
          <w:rFonts w:ascii="Times New Roman" w:eastAsia="Times New Roman" w:hAnsi="Times New Roman" w:cs="Times New Roman"/>
          <w:b/>
          <w:bCs/>
          <w:sz w:val="28"/>
          <w:szCs w:val="28"/>
        </w:rPr>
        <w:t>и «Естествознание»</w:t>
      </w:r>
    </w:p>
    <w:p w:rsidR="008E3CCF" w:rsidRDefault="008E3CCF" w:rsidP="00B6674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B66744" w:rsidRPr="005B7422" w:rsidRDefault="00B66744" w:rsidP="00B6674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B66744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  </w:t>
      </w:r>
      <w:r w:rsidRPr="005B7422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>«</w:t>
      </w:r>
      <w:r w:rsidRPr="005B7422">
        <w:rPr>
          <w:rFonts w:ascii="Times New Roman" w:eastAsia="Times New Roman" w:hAnsi="Times New Roman" w:cs="Times New Roman"/>
          <w:b/>
          <w:sz w:val="20"/>
          <w:szCs w:val="20"/>
        </w:rPr>
        <w:t xml:space="preserve">Качество любого оценочного процесса в образовании </w:t>
      </w:r>
    </w:p>
    <w:p w:rsidR="00B66744" w:rsidRPr="005B7422" w:rsidRDefault="00B66744" w:rsidP="00B6674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B7422">
        <w:rPr>
          <w:rFonts w:ascii="Times New Roman" w:eastAsia="Times New Roman" w:hAnsi="Times New Roman" w:cs="Times New Roman"/>
          <w:b/>
          <w:sz w:val="20"/>
          <w:szCs w:val="20"/>
        </w:rPr>
        <w:t xml:space="preserve">зависит от качества используемого инструментария. </w:t>
      </w:r>
    </w:p>
    <w:p w:rsidR="00B66744" w:rsidRPr="005B7422" w:rsidRDefault="00B66744" w:rsidP="00B6674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B7422">
        <w:rPr>
          <w:rFonts w:ascii="Times New Roman" w:eastAsia="Times New Roman" w:hAnsi="Times New Roman" w:cs="Times New Roman"/>
          <w:b/>
          <w:sz w:val="20"/>
          <w:szCs w:val="20"/>
        </w:rPr>
        <w:t xml:space="preserve">    Как правило, если инструментарий разработан плохо,</w:t>
      </w:r>
    </w:p>
    <w:p w:rsidR="00B66744" w:rsidRPr="005B7422" w:rsidRDefault="00B66744" w:rsidP="00B6674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B7422">
        <w:rPr>
          <w:rFonts w:ascii="Times New Roman" w:eastAsia="Times New Roman" w:hAnsi="Times New Roman" w:cs="Times New Roman"/>
          <w:b/>
          <w:sz w:val="20"/>
          <w:szCs w:val="20"/>
        </w:rPr>
        <w:t xml:space="preserve"> оценка превращается в пустую трату времени и денег». </w:t>
      </w:r>
    </w:p>
    <w:p w:rsidR="00B66744" w:rsidRPr="005B7422" w:rsidRDefault="00B66744" w:rsidP="00B6674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B7422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        Всемирный банк, 2011 </w:t>
      </w:r>
    </w:p>
    <w:p w:rsidR="00B66744" w:rsidRPr="005A760A" w:rsidRDefault="00B66744" w:rsidP="00B6674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20878" w:rsidRPr="005A760A" w:rsidRDefault="00420878" w:rsidP="00420878">
      <w:pPr>
        <w:ind w:firstLine="566"/>
        <w:jc w:val="both"/>
        <w:rPr>
          <w:sz w:val="28"/>
          <w:szCs w:val="28"/>
        </w:rPr>
      </w:pPr>
      <w:r w:rsidRPr="005A760A">
        <w:rPr>
          <w:rFonts w:ascii="Times New Roman" w:eastAsia="Times New Roman" w:hAnsi="Times New Roman" w:cs="Times New Roman"/>
          <w:b/>
          <w:sz w:val="28"/>
          <w:szCs w:val="28"/>
        </w:rPr>
        <w:t>Оценивание</w:t>
      </w:r>
      <w:r w:rsidRPr="005A760A">
        <w:rPr>
          <w:rFonts w:ascii="Times New Roman" w:eastAsia="Times New Roman" w:hAnsi="Times New Roman" w:cs="Times New Roman"/>
          <w:sz w:val="28"/>
          <w:szCs w:val="28"/>
        </w:rPr>
        <w:t xml:space="preserve"> – необходимый компонент образовательного процесса, представляющий собой сбор и анализ информации об успеваемости учащихся на текущих и итоговых стадиях обучения.</w:t>
      </w:r>
    </w:p>
    <w:p w:rsidR="00420878" w:rsidRPr="005A760A" w:rsidRDefault="00420878" w:rsidP="00B66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</w:rPr>
        <w:t>Критериальный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</w:rPr>
        <w:t xml:space="preserve"> подход к оцениванию учебных достижений обучающихся:</w:t>
      </w:r>
    </w:p>
    <w:p w:rsidR="00420878" w:rsidRPr="005A760A" w:rsidRDefault="00420878" w:rsidP="00420878">
      <w:pPr>
        <w:numPr>
          <w:ilvl w:val="0"/>
          <w:numId w:val="10"/>
        </w:numPr>
        <w:tabs>
          <w:tab w:val="left" w:pos="840"/>
        </w:tabs>
        <w:spacing w:after="0" w:line="240" w:lineRule="auto"/>
        <w:ind w:left="840" w:hanging="134"/>
        <w:rPr>
          <w:rFonts w:eastAsia="Times New Roman"/>
          <w:sz w:val="28"/>
          <w:szCs w:val="28"/>
        </w:rPr>
      </w:pPr>
      <w:r w:rsidRPr="005A760A">
        <w:rPr>
          <w:rFonts w:ascii="Times New Roman" w:eastAsia="Times New Roman" w:hAnsi="Times New Roman" w:cs="Times New Roman"/>
          <w:sz w:val="28"/>
          <w:szCs w:val="28"/>
        </w:rPr>
        <w:t>оценивается работа учащегося, а не его личность;</w:t>
      </w:r>
    </w:p>
    <w:p w:rsidR="00420878" w:rsidRPr="00CC7C31" w:rsidRDefault="00420878" w:rsidP="00420878">
      <w:pPr>
        <w:numPr>
          <w:ilvl w:val="0"/>
          <w:numId w:val="10"/>
        </w:numPr>
        <w:tabs>
          <w:tab w:val="left" w:pos="920"/>
        </w:tabs>
        <w:spacing w:after="0" w:line="240" w:lineRule="auto"/>
        <w:ind w:left="920" w:hanging="214"/>
        <w:rPr>
          <w:rFonts w:eastAsia="Times New Roman"/>
          <w:sz w:val="28"/>
          <w:szCs w:val="28"/>
        </w:rPr>
      </w:pPr>
      <w:r w:rsidRPr="00CC7C31">
        <w:rPr>
          <w:rFonts w:ascii="Times New Roman" w:eastAsia="Times New Roman" w:hAnsi="Times New Roman" w:cs="Times New Roman"/>
          <w:sz w:val="28"/>
          <w:szCs w:val="28"/>
        </w:rPr>
        <w:t>работа учащегося проверяется по критериям оценивания, которые известны им</w:t>
      </w:r>
      <w:r w:rsidR="00CC7C31" w:rsidRPr="00CC7C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C7C31">
        <w:rPr>
          <w:rFonts w:ascii="Times New Roman" w:eastAsia="Times New Roman" w:hAnsi="Times New Roman" w:cs="Times New Roman"/>
          <w:sz w:val="28"/>
          <w:szCs w:val="28"/>
        </w:rPr>
        <w:t>заранее;</w:t>
      </w:r>
    </w:p>
    <w:p w:rsidR="00420878" w:rsidRPr="005A760A" w:rsidRDefault="00420878" w:rsidP="00420878">
      <w:pPr>
        <w:numPr>
          <w:ilvl w:val="0"/>
          <w:numId w:val="10"/>
        </w:numPr>
        <w:tabs>
          <w:tab w:val="left" w:pos="893"/>
        </w:tabs>
        <w:spacing w:after="0" w:line="240" w:lineRule="auto"/>
        <w:ind w:firstLine="706"/>
        <w:rPr>
          <w:rFonts w:eastAsia="Times New Roman"/>
          <w:sz w:val="28"/>
          <w:szCs w:val="28"/>
        </w:rPr>
      </w:pPr>
      <w:r w:rsidRPr="005A760A">
        <w:rPr>
          <w:rFonts w:ascii="Times New Roman" w:eastAsia="Times New Roman" w:hAnsi="Times New Roman" w:cs="Times New Roman"/>
          <w:sz w:val="28"/>
          <w:szCs w:val="28"/>
        </w:rPr>
        <w:t>оценки учащимся выставляются только за то, что они изучали, так как критерии оценивания представляют конкретное выражение учебных целей;</w:t>
      </w:r>
    </w:p>
    <w:p w:rsidR="00420878" w:rsidRPr="005A760A" w:rsidRDefault="00420878" w:rsidP="00420878">
      <w:pPr>
        <w:numPr>
          <w:ilvl w:val="0"/>
          <w:numId w:val="10"/>
        </w:numPr>
        <w:tabs>
          <w:tab w:val="left" w:pos="840"/>
        </w:tabs>
        <w:spacing w:after="0" w:line="240" w:lineRule="auto"/>
        <w:ind w:left="840" w:hanging="134"/>
        <w:rPr>
          <w:rFonts w:eastAsia="Times New Roman"/>
          <w:sz w:val="28"/>
          <w:szCs w:val="28"/>
        </w:rPr>
      </w:pPr>
      <w:r w:rsidRPr="005A760A">
        <w:rPr>
          <w:rFonts w:ascii="Times New Roman" w:eastAsia="Times New Roman" w:hAnsi="Times New Roman" w:cs="Times New Roman"/>
          <w:sz w:val="28"/>
          <w:szCs w:val="28"/>
        </w:rPr>
        <w:t xml:space="preserve">повышается мотивация учащихся к </w:t>
      </w: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</w:rPr>
        <w:t>самооцениванию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</w:rPr>
        <w:t xml:space="preserve"> и обучению.</w:t>
      </w:r>
    </w:p>
    <w:p w:rsidR="00420878" w:rsidRPr="005A760A" w:rsidRDefault="00420878" w:rsidP="00B66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6744" w:rsidRPr="005A760A" w:rsidRDefault="00B66744" w:rsidP="00B667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760A">
        <w:rPr>
          <w:rFonts w:ascii="Times New Roman" w:eastAsia="Times New Roman" w:hAnsi="Times New Roman" w:cs="Times New Roman"/>
          <w:sz w:val="28"/>
          <w:szCs w:val="28"/>
        </w:rPr>
        <w:t xml:space="preserve">Система </w:t>
      </w:r>
      <w:proofErr w:type="spellStart"/>
      <w:r w:rsidRPr="005A760A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критериального</w:t>
      </w:r>
      <w:proofErr w:type="spellEnd"/>
      <w:r w:rsidRPr="005A76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оценивания</w:t>
      </w:r>
      <w:r w:rsidRPr="005A760A">
        <w:rPr>
          <w:rFonts w:ascii="Times New Roman" w:eastAsia="Times New Roman" w:hAnsi="Times New Roman" w:cs="Times New Roman"/>
          <w:sz w:val="28"/>
          <w:szCs w:val="28"/>
        </w:rPr>
        <w:t xml:space="preserve"> включает в себя </w:t>
      </w:r>
      <w:r w:rsidRPr="005A760A">
        <w:rPr>
          <w:rFonts w:ascii="Times New Roman" w:eastAsia="Times New Roman" w:hAnsi="Times New Roman" w:cs="Times New Roman"/>
          <w:b/>
          <w:bCs/>
          <w:sz w:val="28"/>
          <w:szCs w:val="28"/>
        </w:rPr>
        <w:t>три вида</w:t>
      </w:r>
      <w:r w:rsidRPr="005A760A">
        <w:rPr>
          <w:rFonts w:ascii="Times New Roman" w:eastAsia="Times New Roman" w:hAnsi="Times New Roman" w:cs="Times New Roman"/>
          <w:sz w:val="28"/>
          <w:szCs w:val="28"/>
        </w:rPr>
        <w:t xml:space="preserve"> оценивания:</w:t>
      </w:r>
    </w:p>
    <w:p w:rsidR="004702D6" w:rsidRPr="005A760A" w:rsidRDefault="00541F50" w:rsidP="00B66744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формативное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оценивание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702D6" w:rsidRPr="005A760A" w:rsidRDefault="00541F50" w:rsidP="00B66744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внутреннее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суммативное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оценивание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4702D6" w:rsidRPr="005A760A" w:rsidRDefault="00541F50" w:rsidP="00B66744">
      <w:pPr>
        <w:numPr>
          <w:ilvl w:val="1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внешнее</w:t>
      </w:r>
      <w:proofErr w:type="spellEnd"/>
      <w:proofErr w:type="gramEnd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суммативное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оценивание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6744" w:rsidRPr="005A760A" w:rsidRDefault="00B66744" w:rsidP="00B6674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02D6" w:rsidRPr="005A760A" w:rsidRDefault="00541F50" w:rsidP="00B667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760A">
        <w:rPr>
          <w:rFonts w:ascii="Times New Roman" w:eastAsia="Times New Roman" w:hAnsi="Times New Roman" w:cs="Times New Roman"/>
          <w:b/>
          <w:sz w:val="28"/>
          <w:szCs w:val="28"/>
        </w:rPr>
        <w:t xml:space="preserve">Приоритетные направления в </w:t>
      </w:r>
      <w:proofErr w:type="spellStart"/>
      <w:r w:rsidRPr="005A760A">
        <w:rPr>
          <w:rFonts w:ascii="Times New Roman" w:eastAsia="Times New Roman" w:hAnsi="Times New Roman" w:cs="Times New Roman"/>
          <w:b/>
          <w:sz w:val="28"/>
          <w:szCs w:val="28"/>
        </w:rPr>
        <w:t>критериальном</w:t>
      </w:r>
      <w:proofErr w:type="spellEnd"/>
      <w:r w:rsidRPr="005A760A">
        <w:rPr>
          <w:rFonts w:ascii="Times New Roman" w:eastAsia="Times New Roman" w:hAnsi="Times New Roman" w:cs="Times New Roman"/>
          <w:b/>
          <w:sz w:val="28"/>
          <w:szCs w:val="28"/>
        </w:rPr>
        <w:t xml:space="preserve"> оценивании </w:t>
      </w:r>
    </w:p>
    <w:p w:rsidR="00B66744" w:rsidRPr="005A760A" w:rsidRDefault="00B66744" w:rsidP="00B66744">
      <w:pP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702D6" w:rsidRPr="005A760A" w:rsidRDefault="00541F50" w:rsidP="00B6674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0A">
        <w:rPr>
          <w:rFonts w:ascii="Times New Roman" w:eastAsia="Times New Roman" w:hAnsi="Times New Roman" w:cs="Times New Roman"/>
          <w:sz w:val="28"/>
          <w:szCs w:val="28"/>
        </w:rPr>
        <w:t>Дифференцированный и индивидуальный подход</w:t>
      </w:r>
    </w:p>
    <w:p w:rsidR="004702D6" w:rsidRPr="005A760A" w:rsidRDefault="00541F50" w:rsidP="00B6674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</w:rPr>
        <w:t>Взаимооценивание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5A760A">
        <w:rPr>
          <w:rFonts w:ascii="Times New Roman" w:eastAsia="Times New Roman" w:hAnsi="Times New Roman" w:cs="Times New Roman"/>
          <w:sz w:val="28"/>
          <w:szCs w:val="28"/>
        </w:rPr>
        <w:t>самооценивание</w:t>
      </w:r>
      <w:proofErr w:type="spellEnd"/>
      <w:r w:rsidRPr="005A76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702D6" w:rsidRPr="005A760A" w:rsidRDefault="00541F50" w:rsidP="00B66744">
      <w:pPr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760A">
        <w:rPr>
          <w:rFonts w:ascii="Times New Roman" w:eastAsia="Times New Roman" w:hAnsi="Times New Roman" w:cs="Times New Roman"/>
          <w:sz w:val="28"/>
          <w:szCs w:val="28"/>
        </w:rPr>
        <w:t>Мониторинг индивидуальных достижений и коррекционная работа</w:t>
      </w:r>
    </w:p>
    <w:p w:rsidR="00B66744" w:rsidRPr="005A760A" w:rsidRDefault="00B66744" w:rsidP="00B6674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20878" w:rsidRPr="005A760A" w:rsidRDefault="00420878" w:rsidP="00CC7C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87DC9" w:rsidRDefault="00987DC9" w:rsidP="0020307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7DC9">
        <w:rPr>
          <w:rFonts w:ascii="Times New Roman" w:eastAsia="Times New Roman" w:hAnsi="Times New Roman" w:cs="Times New Roman"/>
          <w:b/>
          <w:sz w:val="28"/>
          <w:szCs w:val="28"/>
        </w:rPr>
        <w:t>ПРОЕКТ “ ЖИВОТНЫЕ И РАСТЕНИЯ ПОД ЗАЩИТОЙ КРАСНОЙ КНИГИ КАЗАХСТАНА”</w:t>
      </w:r>
    </w:p>
    <w:p w:rsidR="00987DC9" w:rsidRDefault="00987DC9" w:rsidP="00987DC9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Используется на уроках</w:t>
      </w:r>
      <w:r w:rsidRPr="00987DC9">
        <w:rPr>
          <w:rFonts w:ascii="Times New Roman" w:eastAsia="Times New Roman" w:hAnsi="Times New Roman" w:cs="Times New Roman"/>
          <w:sz w:val="28"/>
          <w:szCs w:val="28"/>
        </w:rPr>
        <w:t xml:space="preserve">  естествознания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географии для следующих целей обучения: </w:t>
      </w:r>
    </w:p>
    <w:p w:rsidR="00987DC9" w:rsidRPr="00987DC9" w:rsidRDefault="00987DC9" w:rsidP="00987DC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87DC9">
        <w:rPr>
          <w:rFonts w:ascii="Times New Roman" w:eastAsia="Times New Roman" w:hAnsi="Times New Roman" w:cs="Times New Roman"/>
          <w:b/>
          <w:sz w:val="28"/>
          <w:szCs w:val="28"/>
        </w:rPr>
        <w:t>5.6.3.3– определять значение Красной книги Республики Казахстан</w:t>
      </w:r>
    </w:p>
    <w:p w:rsidR="00987DC9" w:rsidRPr="00987DC9" w:rsidRDefault="00987DC9" w:rsidP="00987DC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87DC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8.3.4.5 - доказывает необходимость охраны растительного и животного мира и предлагает пути их охраны</w:t>
      </w:r>
    </w:p>
    <w:p w:rsidR="00987DC9" w:rsidRPr="00987DC9" w:rsidRDefault="00987DC9" w:rsidP="00987DC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987DC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lastRenderedPageBreak/>
        <w:t>9.3.4.2 объясняет цели создания особо охраняемых природных территорий</w:t>
      </w:r>
      <w:r w:rsidRPr="00987DC9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Pr="00987DC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заповедники, заказники, национальные парки</w:t>
      </w:r>
    </w:p>
    <w:p w:rsidR="00987DC9" w:rsidRDefault="00987DC9" w:rsidP="00987DC9">
      <w:pPr>
        <w:rPr>
          <w:rFonts w:ascii="Times New Roman" w:eastAsia="Times New Roman" w:hAnsi="Times New Roman" w:cs="Times New Roman"/>
          <w:sz w:val="28"/>
          <w:szCs w:val="28"/>
        </w:rPr>
      </w:pPr>
      <w:r w:rsidRPr="00987DC9">
        <w:rPr>
          <w:rFonts w:ascii="Times New Roman" w:eastAsia="Times New Roman" w:hAnsi="Times New Roman" w:cs="Times New Roman"/>
          <w:sz w:val="28"/>
          <w:szCs w:val="28"/>
        </w:rPr>
        <w:t>Например</w:t>
      </w:r>
      <w:r w:rsidR="00040513">
        <w:rPr>
          <w:rFonts w:ascii="Times New Roman" w:eastAsia="Times New Roman" w:hAnsi="Times New Roman" w:cs="Times New Roman"/>
          <w:sz w:val="28"/>
          <w:szCs w:val="28"/>
        </w:rPr>
        <w:t>, такие задания</w:t>
      </w:r>
      <w:r w:rsidRPr="00987DC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987DC9" w:rsidRDefault="00987DC9" w:rsidP="00987DC9">
      <w:pPr>
        <w:rPr>
          <w:rFonts w:ascii="Times New Roman" w:eastAsia="Times New Roman" w:hAnsi="Times New Roman" w:cs="Times New Roman"/>
          <w:sz w:val="28"/>
          <w:szCs w:val="28"/>
        </w:rPr>
      </w:pPr>
      <w:r w:rsidRPr="00987DC9">
        <w:rPr>
          <w:rFonts w:ascii="Times New Roman" w:eastAsia="Times New Roman" w:hAnsi="Times New Roman" w:cs="Times New Roman"/>
          <w:sz w:val="28"/>
          <w:szCs w:val="28"/>
        </w:rPr>
        <w:t>1) Используя ресурс «Под защитой КРАСНОЙ КНИГИ», составь список растений (не менее 5) и список животных (не менее 5), занесенных в Красную книгу Казахстана.</w:t>
      </w:r>
    </w:p>
    <w:p w:rsidR="00C20D4A" w:rsidRPr="00987DC9" w:rsidRDefault="00C20D4A" w:rsidP="00C20D4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307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4E2580" wp14:editId="4D016E79">
            <wp:extent cx="4597879" cy="2894962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134" t="17830" r="17151" b="7451"/>
                    <a:stretch/>
                  </pic:blipFill>
                  <pic:spPr bwMode="auto">
                    <a:xfrm>
                      <a:off x="0" y="0"/>
                      <a:ext cx="4600008" cy="2896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7DC9" w:rsidRDefault="00987DC9" w:rsidP="00987DC9">
      <w:pPr>
        <w:rPr>
          <w:rFonts w:ascii="Times New Roman" w:eastAsia="Times New Roman" w:hAnsi="Times New Roman" w:cs="Times New Roman"/>
          <w:sz w:val="28"/>
          <w:szCs w:val="28"/>
        </w:rPr>
      </w:pPr>
      <w:r w:rsidRPr="00987DC9">
        <w:rPr>
          <w:rFonts w:ascii="Times New Roman" w:eastAsia="Times New Roman" w:hAnsi="Times New Roman" w:cs="Times New Roman"/>
          <w:sz w:val="28"/>
          <w:szCs w:val="28"/>
        </w:rPr>
        <w:t xml:space="preserve">2) Опиши </w:t>
      </w:r>
      <w:r w:rsidR="00C20D4A">
        <w:rPr>
          <w:rFonts w:ascii="Times New Roman" w:eastAsia="Times New Roman" w:hAnsi="Times New Roman" w:cs="Times New Roman"/>
          <w:sz w:val="28"/>
          <w:szCs w:val="28"/>
        </w:rPr>
        <w:t>гепарда</w:t>
      </w:r>
      <w:r w:rsidRPr="00987DC9">
        <w:rPr>
          <w:rFonts w:ascii="Times New Roman" w:eastAsia="Times New Roman" w:hAnsi="Times New Roman" w:cs="Times New Roman"/>
          <w:sz w:val="28"/>
          <w:szCs w:val="28"/>
        </w:rPr>
        <w:t xml:space="preserve">, используя </w:t>
      </w:r>
      <w:proofErr w:type="spellStart"/>
      <w:r w:rsidRPr="00987DC9">
        <w:rPr>
          <w:rFonts w:ascii="Times New Roman" w:eastAsia="Times New Roman" w:hAnsi="Times New Roman" w:cs="Times New Roman"/>
          <w:sz w:val="28"/>
          <w:szCs w:val="28"/>
        </w:rPr>
        <w:t>кюар</w:t>
      </w:r>
      <w:proofErr w:type="spellEnd"/>
      <w:r w:rsidR="00C20D4A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7DC9">
        <w:rPr>
          <w:rFonts w:ascii="Times New Roman" w:eastAsia="Times New Roman" w:hAnsi="Times New Roman" w:cs="Times New Roman"/>
          <w:sz w:val="28"/>
          <w:szCs w:val="28"/>
        </w:rPr>
        <w:t>код в ресурсе «Под защитой КРАСНОЙ КНИГИ»</w:t>
      </w:r>
    </w:p>
    <w:p w:rsidR="00EA4D50" w:rsidRDefault="00C20D4A" w:rsidP="00EA4D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20D4A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0A02E7" wp14:editId="051E43BE">
            <wp:extent cx="4537494" cy="299336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837" t="19638" r="25241" b="17887"/>
                    <a:stretch/>
                  </pic:blipFill>
                  <pic:spPr bwMode="auto">
                    <a:xfrm>
                      <a:off x="0" y="0"/>
                      <a:ext cx="4536487" cy="2992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7AA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97770" w:rsidRDefault="00397770" w:rsidP="00EA4D5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E7AAC" w:rsidRPr="00EA4D50" w:rsidRDefault="006E7AAC" w:rsidP="00C20D4A">
      <w:pPr>
        <w:tabs>
          <w:tab w:val="left" w:pos="1304"/>
        </w:tabs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AA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Интерактивные задания для оценивания с использованием различных платформ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C20D4A" w:rsidRDefault="00C20D4A" w:rsidP="00C20D4A">
      <w:pPr>
        <w:ind w:firstLine="708"/>
        <w:jc w:val="center"/>
        <w:rPr>
          <w:rFonts w:eastAsia="Times New Roman"/>
          <w:b/>
          <w:sz w:val="28"/>
          <w:szCs w:val="28"/>
        </w:rPr>
      </w:pPr>
      <w:r w:rsidRPr="00C20D4A">
        <w:rPr>
          <w:rFonts w:ascii="Times New Roman" w:eastAsia="Times New Roman" w:hAnsi="Times New Roman" w:cs="Times New Roman"/>
          <w:b/>
          <w:sz w:val="28"/>
          <w:szCs w:val="28"/>
        </w:rPr>
        <w:t>Задание на платформе wordwall.net</w:t>
      </w:r>
      <w:r w:rsidRPr="00C20D4A">
        <w:rPr>
          <w:rFonts w:eastAsia="Times New Roman"/>
          <w:b/>
          <w:sz w:val="28"/>
          <w:szCs w:val="28"/>
        </w:rPr>
        <w:t>.</w:t>
      </w:r>
    </w:p>
    <w:p w:rsidR="006E3DDE" w:rsidRPr="00C20D4A" w:rsidRDefault="006E3DDE" w:rsidP="00C20D4A">
      <w:pPr>
        <w:ind w:firstLine="708"/>
        <w:jc w:val="center"/>
        <w:rPr>
          <w:rFonts w:eastAsia="Times New Roman"/>
          <w:b/>
          <w:sz w:val="28"/>
          <w:szCs w:val="28"/>
        </w:rPr>
      </w:pPr>
      <w:r w:rsidRPr="00305AD0">
        <w:rPr>
          <w:noProof/>
          <w:lang w:eastAsia="ru-RU"/>
        </w:rPr>
        <w:drawing>
          <wp:inline distT="0" distB="0" distL="0" distR="0" wp14:anchorId="0409F444" wp14:editId="0CEC8E8D">
            <wp:extent cx="5023246" cy="1350335"/>
            <wp:effectExtent l="0" t="0" r="635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515" t="66561" r="6102" b="17477"/>
                    <a:stretch/>
                  </pic:blipFill>
                  <pic:spPr bwMode="auto">
                    <a:xfrm>
                      <a:off x="0" y="0"/>
                      <a:ext cx="5036985" cy="1354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D50" w:rsidRDefault="00EA4D50" w:rsidP="006E7AAC">
      <w:pPr>
        <w:rPr>
          <w:rFonts w:ascii="Times New Roman" w:eastAsia="Times New Roman" w:hAnsi="Times New Roman" w:cs="Times New Roman"/>
          <w:sz w:val="28"/>
          <w:szCs w:val="28"/>
        </w:rPr>
      </w:pPr>
      <w:r w:rsidRPr="00EA4D5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B0C32C" wp14:editId="66EF424A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D4A" w:rsidRPr="00C20D4A" w:rsidRDefault="00C20D4A" w:rsidP="00C20D4A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C20D4A">
        <w:rPr>
          <w:rFonts w:ascii="Times New Roman" w:eastAsia="Times New Roman" w:hAnsi="Times New Roman" w:cs="Times New Roman"/>
          <w:sz w:val="28"/>
          <w:szCs w:val="28"/>
        </w:rPr>
        <w:t>Ссылка на задание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A4D50" w:rsidRDefault="00680D39" w:rsidP="00C20D4A">
      <w:pPr>
        <w:tabs>
          <w:tab w:val="left" w:pos="1929"/>
        </w:tabs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Pr="004F24E1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https://wordwall</w:t>
        </w:r>
        <w:bookmarkStart w:id="0" w:name="_GoBack"/>
        <w:bookmarkEnd w:id="0"/>
        <w:r w:rsidRPr="004F24E1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.</w:t>
        </w:r>
        <w:r w:rsidRPr="004F24E1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net/ru/resource/53567362</w:t>
        </w:r>
      </w:hyperlink>
    </w:p>
    <w:p w:rsidR="00680D39" w:rsidRDefault="00680D39" w:rsidP="00C20D4A">
      <w:pPr>
        <w:tabs>
          <w:tab w:val="left" w:pos="1929"/>
        </w:tabs>
        <w:rPr>
          <w:rFonts w:ascii="Times New Roman" w:eastAsia="Times New Roman" w:hAnsi="Times New Roman" w:cs="Times New Roman"/>
          <w:sz w:val="28"/>
          <w:szCs w:val="28"/>
        </w:rPr>
      </w:pPr>
    </w:p>
    <w:p w:rsidR="00566364" w:rsidRPr="006E7AAC" w:rsidRDefault="00566364" w:rsidP="006E7AAC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00566364" w:rsidRPr="006E7A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8EC" w:rsidRDefault="00BE68EC" w:rsidP="00F35AD9">
      <w:pPr>
        <w:spacing w:after="0" w:line="240" w:lineRule="auto"/>
      </w:pPr>
      <w:r>
        <w:separator/>
      </w:r>
    </w:p>
  </w:endnote>
  <w:endnote w:type="continuationSeparator" w:id="0">
    <w:p w:rsidR="00BE68EC" w:rsidRDefault="00BE68EC" w:rsidP="00F35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E29" w:rsidRDefault="00F45E29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E29" w:rsidRDefault="00F45E29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E29" w:rsidRDefault="00F45E2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8EC" w:rsidRDefault="00BE68EC" w:rsidP="00F35AD9">
      <w:pPr>
        <w:spacing w:after="0" w:line="240" w:lineRule="auto"/>
      </w:pPr>
      <w:r>
        <w:separator/>
      </w:r>
    </w:p>
  </w:footnote>
  <w:footnote w:type="continuationSeparator" w:id="0">
    <w:p w:rsidR="00BE68EC" w:rsidRDefault="00BE68EC" w:rsidP="00F35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E29" w:rsidRDefault="00F45E29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E29" w:rsidRDefault="00F45E29" w:rsidP="00F45E29">
    <w:pPr>
      <w:pStyle w:val="a4"/>
      <w:jc w:val="center"/>
      <w:rPr>
        <w:rFonts w:ascii="Times New Roman" w:hAnsi="Times New Roman" w:cs="Times New Roman"/>
      </w:rPr>
    </w:pPr>
    <w:proofErr w:type="spellStart"/>
    <w:r>
      <w:rPr>
        <w:rFonts w:ascii="Times New Roman" w:hAnsi="Times New Roman" w:cs="Times New Roman"/>
      </w:rPr>
      <w:t>Сикидина</w:t>
    </w:r>
    <w:proofErr w:type="spellEnd"/>
    <w:r>
      <w:rPr>
        <w:rFonts w:ascii="Times New Roman" w:hAnsi="Times New Roman" w:cs="Times New Roman"/>
      </w:rPr>
      <w:t xml:space="preserve"> Людмила </w:t>
    </w:r>
    <w:proofErr w:type="spellStart"/>
    <w:r>
      <w:rPr>
        <w:rFonts w:ascii="Times New Roman" w:hAnsi="Times New Roman" w:cs="Times New Roman"/>
      </w:rPr>
      <w:t>Викторона</w:t>
    </w:r>
    <w:proofErr w:type="spellEnd"/>
    <w:r>
      <w:rPr>
        <w:rFonts w:ascii="Times New Roman" w:hAnsi="Times New Roman" w:cs="Times New Roman"/>
      </w:rPr>
      <w:t xml:space="preserve">, учитель географии и биологии </w:t>
    </w:r>
  </w:p>
  <w:p w:rsidR="00F45E29" w:rsidRPr="00544107" w:rsidRDefault="00F45E29" w:rsidP="00F45E29">
    <w:pPr>
      <w:pStyle w:val="a4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КГУ «Школа-интернат№7» отдела образования города Сарани управления  образования Карагандинской области</w:t>
    </w:r>
  </w:p>
  <w:p w:rsidR="00F45E29" w:rsidRDefault="00F45E29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5E29" w:rsidRDefault="00F45E2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5878"/>
    <w:multiLevelType w:val="hybridMultilevel"/>
    <w:tmpl w:val="D60E829C"/>
    <w:lvl w:ilvl="0" w:tplc="2280E9F2">
      <w:start w:val="1"/>
      <w:numFmt w:val="bullet"/>
      <w:lvlText w:val="-"/>
      <w:lvlJc w:val="left"/>
    </w:lvl>
    <w:lvl w:ilvl="1" w:tplc="6BCA8F52">
      <w:numFmt w:val="decimal"/>
      <w:lvlText w:val=""/>
      <w:lvlJc w:val="left"/>
    </w:lvl>
    <w:lvl w:ilvl="2" w:tplc="B1AE0CC2">
      <w:numFmt w:val="decimal"/>
      <w:lvlText w:val=""/>
      <w:lvlJc w:val="left"/>
    </w:lvl>
    <w:lvl w:ilvl="3" w:tplc="F1362D1A">
      <w:numFmt w:val="decimal"/>
      <w:lvlText w:val=""/>
      <w:lvlJc w:val="left"/>
    </w:lvl>
    <w:lvl w:ilvl="4" w:tplc="C8AA9916">
      <w:numFmt w:val="decimal"/>
      <w:lvlText w:val=""/>
      <w:lvlJc w:val="left"/>
    </w:lvl>
    <w:lvl w:ilvl="5" w:tplc="456CCB8A">
      <w:numFmt w:val="decimal"/>
      <w:lvlText w:val=""/>
      <w:lvlJc w:val="left"/>
    </w:lvl>
    <w:lvl w:ilvl="6" w:tplc="19AC5438">
      <w:numFmt w:val="decimal"/>
      <w:lvlText w:val=""/>
      <w:lvlJc w:val="left"/>
    </w:lvl>
    <w:lvl w:ilvl="7" w:tplc="59E4E6C2">
      <w:numFmt w:val="decimal"/>
      <w:lvlText w:val=""/>
      <w:lvlJc w:val="left"/>
    </w:lvl>
    <w:lvl w:ilvl="8" w:tplc="1CDA41F2">
      <w:numFmt w:val="decimal"/>
      <w:lvlText w:val=""/>
      <w:lvlJc w:val="left"/>
    </w:lvl>
  </w:abstractNum>
  <w:abstractNum w:abstractNumId="1">
    <w:nsid w:val="1D0326C4"/>
    <w:multiLevelType w:val="hybridMultilevel"/>
    <w:tmpl w:val="C4625A1C"/>
    <w:lvl w:ilvl="0" w:tplc="6B366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EA5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2C55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EE5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1C03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7EE7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C8C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72CF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6078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D8643C3"/>
    <w:multiLevelType w:val="hybridMultilevel"/>
    <w:tmpl w:val="BD144DDC"/>
    <w:lvl w:ilvl="0" w:tplc="4CF858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8AF4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CC08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381AA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8AF2B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A4AE9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59AD3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2259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ACD9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6A03F5"/>
    <w:multiLevelType w:val="hybridMultilevel"/>
    <w:tmpl w:val="189204F4"/>
    <w:lvl w:ilvl="0" w:tplc="821C138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EE45A5"/>
    <w:multiLevelType w:val="hybridMultilevel"/>
    <w:tmpl w:val="74F8AD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3903EF"/>
    <w:multiLevelType w:val="hybridMultilevel"/>
    <w:tmpl w:val="320692CC"/>
    <w:lvl w:ilvl="0" w:tplc="0FAC7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2BB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505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B661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50C6A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B437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96BB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28BE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EADB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32F92A04"/>
    <w:multiLevelType w:val="hybridMultilevel"/>
    <w:tmpl w:val="1076CF0A"/>
    <w:lvl w:ilvl="0" w:tplc="3BF0D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BFA29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036BD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E226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F247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36A6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48AFA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860A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E64B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53C90040"/>
    <w:multiLevelType w:val="hybridMultilevel"/>
    <w:tmpl w:val="7CE28722"/>
    <w:lvl w:ilvl="0" w:tplc="A8624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87A1F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10B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FB8C5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A6C9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6706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FED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0EEB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A42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666D2602"/>
    <w:multiLevelType w:val="hybridMultilevel"/>
    <w:tmpl w:val="087CE4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6935BD2"/>
    <w:multiLevelType w:val="hybridMultilevel"/>
    <w:tmpl w:val="2CF2C2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2EE7142"/>
    <w:multiLevelType w:val="hybridMultilevel"/>
    <w:tmpl w:val="E6748B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9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60F"/>
    <w:rsid w:val="00040513"/>
    <w:rsid w:val="0008649C"/>
    <w:rsid w:val="0009275B"/>
    <w:rsid w:val="000A1929"/>
    <w:rsid w:val="000F53F9"/>
    <w:rsid w:val="00177B4D"/>
    <w:rsid w:val="00203078"/>
    <w:rsid w:val="0039407D"/>
    <w:rsid w:val="00397770"/>
    <w:rsid w:val="00420878"/>
    <w:rsid w:val="004628C8"/>
    <w:rsid w:val="004702D6"/>
    <w:rsid w:val="00541F50"/>
    <w:rsid w:val="00566364"/>
    <w:rsid w:val="005A760A"/>
    <w:rsid w:val="005B7422"/>
    <w:rsid w:val="00680D39"/>
    <w:rsid w:val="006E3DDE"/>
    <w:rsid w:val="006E7AAC"/>
    <w:rsid w:val="00736576"/>
    <w:rsid w:val="007911DE"/>
    <w:rsid w:val="0079360F"/>
    <w:rsid w:val="007A02AE"/>
    <w:rsid w:val="007E592A"/>
    <w:rsid w:val="008E3CCF"/>
    <w:rsid w:val="0090108C"/>
    <w:rsid w:val="00987DC9"/>
    <w:rsid w:val="00A061B7"/>
    <w:rsid w:val="00AC3D5B"/>
    <w:rsid w:val="00B66744"/>
    <w:rsid w:val="00BD6864"/>
    <w:rsid w:val="00BE68EC"/>
    <w:rsid w:val="00C20D4A"/>
    <w:rsid w:val="00CC7C31"/>
    <w:rsid w:val="00D0754F"/>
    <w:rsid w:val="00D2043D"/>
    <w:rsid w:val="00DF73BF"/>
    <w:rsid w:val="00E21BE3"/>
    <w:rsid w:val="00EA4D50"/>
    <w:rsid w:val="00F35AD9"/>
    <w:rsid w:val="00F45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8C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35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35AD9"/>
  </w:style>
  <w:style w:type="paragraph" w:styleId="a6">
    <w:name w:val="footer"/>
    <w:basedOn w:val="a"/>
    <w:link w:val="a7"/>
    <w:uiPriority w:val="99"/>
    <w:unhideWhenUsed/>
    <w:rsid w:val="00F35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35AD9"/>
  </w:style>
  <w:style w:type="paragraph" w:styleId="a8">
    <w:name w:val="Normal (Web)"/>
    <w:basedOn w:val="a"/>
    <w:uiPriority w:val="99"/>
    <w:semiHidden/>
    <w:unhideWhenUsed/>
    <w:rsid w:val="00F35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35AD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03078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0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3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28C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35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35AD9"/>
  </w:style>
  <w:style w:type="paragraph" w:styleId="a6">
    <w:name w:val="footer"/>
    <w:basedOn w:val="a"/>
    <w:link w:val="a7"/>
    <w:uiPriority w:val="99"/>
    <w:unhideWhenUsed/>
    <w:rsid w:val="00F35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35AD9"/>
  </w:style>
  <w:style w:type="paragraph" w:styleId="a8">
    <w:name w:val="Normal (Web)"/>
    <w:basedOn w:val="a"/>
    <w:uiPriority w:val="99"/>
    <w:semiHidden/>
    <w:unhideWhenUsed/>
    <w:rsid w:val="00F35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35AD9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03078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03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3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092226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14255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15120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2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4279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62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2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06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4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4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ordwall.net/ru/resource/53567362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327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25</cp:revision>
  <dcterms:created xsi:type="dcterms:W3CDTF">2022-07-31T12:01:00Z</dcterms:created>
  <dcterms:modified xsi:type="dcterms:W3CDTF">2023-03-07T18:28:00Z</dcterms:modified>
</cp:coreProperties>
</file>