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19" w:rsidRDefault="00BC0319" w:rsidP="00205BB9">
      <w:pPr>
        <w:spacing w:after="0" w:line="360" w:lineRule="auto"/>
        <w:ind w:firstLine="709"/>
        <w:jc w:val="right"/>
        <w:rPr>
          <w:b/>
        </w:rPr>
      </w:pPr>
      <w:r>
        <w:rPr>
          <w:b/>
        </w:rPr>
        <w:t xml:space="preserve">Учитель русского языка и литературы </w:t>
      </w:r>
    </w:p>
    <w:p w:rsidR="00BC0319" w:rsidRDefault="00205BB9" w:rsidP="00BC0319">
      <w:pPr>
        <w:spacing w:after="0" w:line="360" w:lineRule="auto"/>
        <w:ind w:firstLine="709"/>
        <w:jc w:val="right"/>
        <w:rPr>
          <w:b/>
        </w:rPr>
      </w:pPr>
      <w:r>
        <w:rPr>
          <w:b/>
          <w:lang w:val="kk-KZ"/>
        </w:rPr>
        <w:t>«СОШ им</w:t>
      </w:r>
      <w:r>
        <w:rPr>
          <w:b/>
        </w:rPr>
        <w:t>. А. Байт</w:t>
      </w:r>
      <w:r>
        <w:rPr>
          <w:b/>
          <w:lang w:val="kk-KZ"/>
        </w:rPr>
        <w:t>ұрсынұлы</w:t>
      </w:r>
      <w:r>
        <w:rPr>
          <w:b/>
        </w:rPr>
        <w:t>»</w:t>
      </w:r>
      <w:r>
        <w:rPr>
          <w:b/>
          <w:lang w:val="kk-KZ"/>
        </w:rPr>
        <w:t xml:space="preserve"> </w:t>
      </w:r>
      <w:r>
        <w:rPr>
          <w:b/>
        </w:rPr>
        <w:t>Алина Н.Ж.</w:t>
      </w:r>
    </w:p>
    <w:p w:rsidR="00BC0319" w:rsidRDefault="00BC0319" w:rsidP="00BC0319">
      <w:pPr>
        <w:spacing w:after="0" w:line="360" w:lineRule="auto"/>
        <w:ind w:firstLine="709"/>
        <w:jc w:val="right"/>
        <w:rPr>
          <w:b/>
        </w:rPr>
      </w:pPr>
    </w:p>
    <w:p w:rsidR="00BC0319" w:rsidRPr="00BC0319" w:rsidRDefault="00BC0319" w:rsidP="00BC0319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Статья</w:t>
      </w:r>
    </w:p>
    <w:p w:rsidR="00C71B73" w:rsidRPr="00BC0319" w:rsidRDefault="00BC0319" w:rsidP="004C6115">
      <w:pPr>
        <w:spacing w:after="0" w:line="360" w:lineRule="auto"/>
        <w:ind w:firstLine="709"/>
        <w:jc w:val="center"/>
        <w:rPr>
          <w:b/>
          <w:i/>
        </w:rPr>
      </w:pPr>
      <w:bookmarkStart w:id="0" w:name="_GoBack"/>
      <w:r w:rsidRPr="00BC0319">
        <w:rPr>
          <w:b/>
          <w:i/>
        </w:rPr>
        <w:t>«</w:t>
      </w:r>
      <w:r w:rsidR="00173EC6" w:rsidRPr="00BC0319">
        <w:rPr>
          <w:b/>
          <w:i/>
        </w:rPr>
        <w:t>Приемы формирования орфографической грамотности</w:t>
      </w:r>
      <w:r w:rsidRPr="00BC0319">
        <w:rPr>
          <w:b/>
          <w:i/>
        </w:rPr>
        <w:t xml:space="preserve"> учащихся на уроках русского языка</w:t>
      </w:r>
      <w:r>
        <w:rPr>
          <w:b/>
          <w:i/>
        </w:rPr>
        <w:t xml:space="preserve"> в</w:t>
      </w:r>
      <w:r w:rsidRPr="00BC0319">
        <w:rPr>
          <w:b/>
          <w:i/>
        </w:rPr>
        <w:t xml:space="preserve"> 5-6 класс</w:t>
      </w:r>
      <w:r>
        <w:rPr>
          <w:b/>
          <w:i/>
        </w:rPr>
        <w:t>ах</w:t>
      </w:r>
      <w:r w:rsidRPr="00BC0319">
        <w:rPr>
          <w:b/>
          <w:i/>
        </w:rPr>
        <w:t>».</w:t>
      </w:r>
    </w:p>
    <w:bookmarkEnd w:id="0"/>
    <w:p w:rsidR="00173EC6" w:rsidRDefault="00173EC6" w:rsidP="004C6115">
      <w:pPr>
        <w:spacing w:after="0" w:line="360" w:lineRule="auto"/>
        <w:ind w:firstLine="709"/>
        <w:jc w:val="center"/>
        <w:rPr>
          <w:b/>
        </w:rPr>
      </w:pPr>
    </w:p>
    <w:p w:rsidR="00804B5E" w:rsidRPr="00804B5E" w:rsidRDefault="00804B5E" w:rsidP="00BC0319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Выпускаясь из начальной школы, ученики еще не приобрели необходимых знаний по русскому языку, у них нет достаточной грамматической базы. Познавательный интерес детей может быстро угаснуть, если от них потребуется лишь механическое запоминание определений или правил, которые даны в учебнике. Учитель должен позаботиться о том, чтобы у учащихся возникло стойкое активное отношение к изучаемому материалу. Поэтому не стоит давать готового решения проблемы, лучше включить детей в активную учебную деятельность, предлагая им последовательно выполнить ряд операций, требующих анализа языкового материала, сравнения полученных фактов и первичного обобщения.</w:t>
      </w:r>
    </w:p>
    <w:p w:rsidR="00804B5E" w:rsidRDefault="00804B5E" w:rsidP="00BC0319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 xml:space="preserve">Для развития орфографической зоркости важно приучить детей внимательно относиться к слову, сознательно воспринимать его. В этом мне помогают следующие </w:t>
      </w:r>
      <w:r w:rsidRPr="00804B5E">
        <w:rPr>
          <w:rFonts w:eastAsia="Times New Roman"/>
          <w:b/>
          <w:color w:val="auto"/>
          <w:lang w:eastAsia="ru-RU"/>
        </w:rPr>
        <w:t>приемы</w:t>
      </w:r>
      <w:r w:rsidRPr="00804B5E">
        <w:rPr>
          <w:rFonts w:eastAsia="Times New Roman"/>
          <w:color w:val="auto"/>
          <w:lang w:eastAsia="ru-RU"/>
        </w:rPr>
        <w:t xml:space="preserve"> формирования орфографической грамотности:</w:t>
      </w:r>
    </w:p>
    <w:p w:rsidR="00804B5E" w:rsidRPr="00804B5E" w:rsidRDefault="00804B5E" w:rsidP="00BC0319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 xml:space="preserve"> </w:t>
      </w:r>
    </w:p>
    <w:p w:rsidR="00804B5E" w:rsidRPr="00804B5E" w:rsidRDefault="00804B5E" w:rsidP="00BC0319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Орфографическая зарядка. Этот прием я использую на каждом уроке русского языка. Приведу некоторые упражнения из нее.</w:t>
      </w:r>
    </w:p>
    <w:p w:rsidR="00804B5E" w:rsidRPr="00804B5E" w:rsidRDefault="00804B5E" w:rsidP="004C6115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804B5E" w:rsidRPr="00804B5E" w:rsidRDefault="00804B5E" w:rsidP="004C6115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Какие буквы «спорят»? Какие буквы «побеждают»?</w:t>
      </w:r>
    </w:p>
    <w:p w:rsidR="00804B5E" w:rsidRPr="00804B5E" w:rsidRDefault="00804B5E" w:rsidP="004C6115">
      <w:pPr>
        <w:shd w:val="clear" w:color="auto" w:fill="FFFFFF"/>
        <w:tabs>
          <w:tab w:val="left" w:pos="9355"/>
        </w:tabs>
        <w:spacing w:after="0" w:line="360" w:lineRule="auto"/>
        <w:jc w:val="center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№1</w:t>
      </w:r>
    </w:p>
    <w:p w:rsidR="00804B5E" w:rsidRPr="00804B5E" w:rsidRDefault="00804B5E" w:rsidP="004C6115">
      <w:pPr>
        <w:shd w:val="clear" w:color="auto" w:fill="FFFFFF"/>
        <w:tabs>
          <w:tab w:val="left" w:pos="9355"/>
        </w:tabs>
        <w:spacing w:after="0" w:line="360" w:lineRule="auto"/>
        <w:ind w:firstLine="709"/>
        <w:jc w:val="center"/>
        <w:rPr>
          <w:rFonts w:eastAsia="Times New Roman"/>
          <w:color w:val="auto"/>
          <w:lang w:eastAsia="ru-RU"/>
        </w:rPr>
      </w:pP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 xml:space="preserve">сугро_ 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сне_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шка_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>рука_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заво_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прика_</w:t>
      </w:r>
    </w:p>
    <w:p w:rsidR="00804B5E" w:rsidRPr="00804B5E" w:rsidRDefault="00804B5E" w:rsidP="004C6115">
      <w:pPr>
        <w:shd w:val="clear" w:color="auto" w:fill="FFFFFF"/>
        <w:spacing w:after="0" w:line="360" w:lineRule="auto"/>
        <w:jc w:val="center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№2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 xml:space="preserve">  г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д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з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>кру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 xml:space="preserve">      </w:t>
      </w:r>
      <w:r>
        <w:rPr>
          <w:rFonts w:eastAsia="Times New Roman"/>
          <w:b/>
          <w:i/>
          <w:color w:val="auto"/>
          <w:lang w:eastAsia="ru-RU"/>
        </w:rPr>
        <w:t xml:space="preserve">      </w:t>
      </w:r>
      <w:r w:rsidRPr="00804B5E">
        <w:rPr>
          <w:rFonts w:eastAsia="Times New Roman"/>
          <w:b/>
          <w:i/>
          <w:color w:val="auto"/>
          <w:lang w:eastAsia="ru-RU"/>
        </w:rPr>
        <w:t xml:space="preserve"> ря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>
        <w:rPr>
          <w:rFonts w:eastAsia="Times New Roman"/>
          <w:b/>
          <w:i/>
          <w:color w:val="auto"/>
          <w:lang w:eastAsia="ru-RU"/>
        </w:rPr>
        <w:tab/>
      </w:r>
      <w:r>
        <w:rPr>
          <w:rFonts w:eastAsia="Times New Roman"/>
          <w:b/>
          <w:i/>
          <w:color w:val="auto"/>
          <w:lang w:eastAsia="ru-RU"/>
        </w:rPr>
        <w:tab/>
        <w:t xml:space="preserve">  </w:t>
      </w:r>
      <w:r w:rsidRPr="00804B5E">
        <w:rPr>
          <w:rFonts w:eastAsia="Times New Roman"/>
          <w:b/>
          <w:i/>
          <w:color w:val="auto"/>
          <w:lang w:eastAsia="ru-RU"/>
        </w:rPr>
        <w:t>гла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lastRenderedPageBreak/>
        <w:tab/>
        <w:t xml:space="preserve">  к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т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с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№3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 xml:space="preserve">    о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е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о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о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t xml:space="preserve">к      за            </w:t>
      </w:r>
      <w:r w:rsidRPr="00804B5E">
        <w:rPr>
          <w:rFonts w:eastAsia="Times New Roman"/>
          <w:b/>
          <w:i/>
          <w:color w:val="auto"/>
          <w:lang w:eastAsia="ru-RU"/>
        </w:rPr>
        <w:t xml:space="preserve"> р</w:t>
      </w:r>
      <w:r w:rsidRPr="00804B5E">
        <w:rPr>
          <w:rFonts w:eastAsia="Times New Roman"/>
          <w:b/>
          <w:i/>
          <w:color w:val="auto"/>
          <w:lang w:eastAsia="ru-RU"/>
        </w:rPr>
        <w:tab/>
        <w:t xml:space="preserve">    ка</w:t>
      </w:r>
      <w:r>
        <w:rPr>
          <w:rFonts w:eastAsia="Times New Roman"/>
          <w:b/>
          <w:i/>
          <w:color w:val="auto"/>
          <w:lang w:eastAsia="ru-RU"/>
        </w:rPr>
        <w:tab/>
      </w:r>
      <w:r>
        <w:rPr>
          <w:rFonts w:eastAsia="Times New Roman"/>
          <w:b/>
          <w:i/>
          <w:color w:val="auto"/>
          <w:lang w:eastAsia="ru-RU"/>
        </w:rPr>
        <w:tab/>
        <w:t xml:space="preserve">       д      мА            </w:t>
      </w:r>
      <w:r w:rsidRPr="00804B5E">
        <w:rPr>
          <w:rFonts w:eastAsia="Times New Roman"/>
          <w:b/>
          <w:i/>
          <w:color w:val="auto"/>
          <w:lang w:eastAsia="ru-RU"/>
        </w:rPr>
        <w:t xml:space="preserve"> тр    ва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 xml:space="preserve">    а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и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а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а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Для развития орфографической зоркости даю следующие задания: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1) какие написания нужно выбрать, чтобы сохранился смысл?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ab/>
      </w:r>
      <w:r w:rsidRPr="00804B5E">
        <w:rPr>
          <w:rFonts w:eastAsia="Times New Roman"/>
          <w:color w:val="auto"/>
          <w:lang w:eastAsia="ru-RU"/>
        </w:rPr>
        <w:tab/>
      </w:r>
      <w:r w:rsidRPr="00804B5E">
        <w:rPr>
          <w:rFonts w:eastAsia="Times New Roman"/>
          <w:color w:val="auto"/>
          <w:lang w:eastAsia="ru-RU"/>
        </w:rPr>
        <w:tab/>
      </w:r>
      <w:r w:rsidRPr="00804B5E">
        <w:rPr>
          <w:rFonts w:eastAsia="Times New Roman"/>
          <w:color w:val="auto"/>
          <w:lang w:eastAsia="ru-RU"/>
        </w:rPr>
        <w:tab/>
      </w:r>
      <w:r w:rsidRPr="00804B5E">
        <w:rPr>
          <w:rFonts w:eastAsia="Times New Roman"/>
          <w:color w:val="auto"/>
          <w:lang w:eastAsia="ru-RU"/>
        </w:rPr>
        <w:tab/>
      </w:r>
      <w:r>
        <w:rPr>
          <w:rFonts w:eastAsia="Times New Roman"/>
          <w:color w:val="auto"/>
          <w:lang w:eastAsia="ru-RU"/>
        </w:rPr>
        <w:t xml:space="preserve">        </w:t>
      </w:r>
      <w:r w:rsidRPr="00804B5E">
        <w:rPr>
          <w:rFonts w:eastAsia="Times New Roman"/>
          <w:b/>
          <w:i/>
          <w:color w:val="auto"/>
          <w:lang w:eastAsia="ru-RU"/>
        </w:rPr>
        <w:t>и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 xml:space="preserve">        </w:t>
      </w:r>
      <w:r>
        <w:rPr>
          <w:rFonts w:eastAsia="Times New Roman"/>
          <w:b/>
          <w:i/>
          <w:color w:val="auto"/>
          <w:lang w:eastAsia="ru-RU"/>
        </w:rPr>
        <w:t xml:space="preserve"> </w:t>
      </w:r>
      <w:r w:rsidRPr="00804B5E">
        <w:rPr>
          <w:rFonts w:eastAsia="Times New Roman"/>
          <w:b/>
          <w:i/>
          <w:color w:val="auto"/>
          <w:lang w:eastAsia="ru-RU"/>
        </w:rPr>
        <w:t xml:space="preserve">  и </w:t>
      </w:r>
      <w:r>
        <w:rPr>
          <w:rFonts w:eastAsia="Times New Roman"/>
          <w:b/>
          <w:i/>
          <w:color w:val="auto"/>
          <w:lang w:eastAsia="ru-RU"/>
        </w:rPr>
        <w:t xml:space="preserve">         </w:t>
      </w:r>
      <w:r w:rsidRPr="00804B5E">
        <w:rPr>
          <w:rFonts w:eastAsia="Times New Roman"/>
          <w:b/>
          <w:i/>
          <w:color w:val="auto"/>
          <w:lang w:eastAsia="ru-RU"/>
        </w:rPr>
        <w:t xml:space="preserve">  и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 xml:space="preserve">В нашем краю растут густые л – са. </w:t>
      </w:r>
      <w:r w:rsidRPr="00804B5E">
        <w:rPr>
          <w:rFonts w:eastAsia="Times New Roman"/>
          <w:b/>
          <w:i/>
          <w:color w:val="auto"/>
          <w:lang w:eastAsia="ru-RU"/>
        </w:rPr>
        <w:tab/>
        <w:t>Под елью с – дела л - са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 xml:space="preserve">         </w:t>
      </w:r>
      <w:r>
        <w:rPr>
          <w:rFonts w:eastAsia="Times New Roman"/>
          <w:b/>
          <w:i/>
          <w:color w:val="auto"/>
          <w:lang w:eastAsia="ru-RU"/>
        </w:rPr>
        <w:t xml:space="preserve">      </w:t>
      </w:r>
      <w:r w:rsidRPr="00804B5E">
        <w:rPr>
          <w:rFonts w:eastAsia="Times New Roman"/>
          <w:b/>
          <w:i/>
          <w:color w:val="auto"/>
          <w:lang w:eastAsia="ru-RU"/>
        </w:rPr>
        <w:t xml:space="preserve">  е</w:t>
      </w: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 xml:space="preserve">        </w:t>
      </w:r>
      <w:r>
        <w:rPr>
          <w:rFonts w:eastAsia="Times New Roman"/>
          <w:b/>
          <w:i/>
          <w:color w:val="auto"/>
          <w:lang w:eastAsia="ru-RU"/>
        </w:rPr>
        <w:t xml:space="preserve">           </w:t>
      </w:r>
      <w:r w:rsidRPr="00804B5E">
        <w:rPr>
          <w:rFonts w:eastAsia="Times New Roman"/>
          <w:b/>
          <w:i/>
          <w:color w:val="auto"/>
          <w:lang w:eastAsia="ru-RU"/>
        </w:rPr>
        <w:t xml:space="preserve"> е          </w:t>
      </w:r>
      <w:r>
        <w:rPr>
          <w:rFonts w:eastAsia="Times New Roman"/>
          <w:b/>
          <w:i/>
          <w:color w:val="auto"/>
          <w:lang w:eastAsia="ru-RU"/>
        </w:rPr>
        <w:t xml:space="preserve"> </w:t>
      </w:r>
      <w:r w:rsidRPr="00804B5E">
        <w:rPr>
          <w:rFonts w:eastAsia="Times New Roman"/>
          <w:b/>
          <w:i/>
          <w:color w:val="auto"/>
          <w:lang w:eastAsia="ru-RU"/>
        </w:rPr>
        <w:t xml:space="preserve">  е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2) подумай,  что обозначает каждое слово. Правильно вставь букву.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>ум(а, о)лять о пощаде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>ум(а, о)лять значение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3) выбери нужное проверочное слов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ab/>
      </w:r>
      <w:r w:rsidRPr="00804B5E">
        <w:rPr>
          <w:rFonts w:eastAsia="Times New Roman"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>горе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>
        <w:rPr>
          <w:rFonts w:eastAsia="Times New Roman"/>
          <w:b/>
          <w:i/>
          <w:color w:val="auto"/>
          <w:lang w:eastAsia="ru-RU"/>
        </w:rPr>
        <w:t xml:space="preserve">  </w:t>
      </w:r>
      <w:r w:rsidRPr="00804B5E">
        <w:rPr>
          <w:rFonts w:eastAsia="Times New Roman"/>
          <w:b/>
          <w:i/>
          <w:color w:val="auto"/>
          <w:lang w:eastAsia="ru-RU"/>
        </w:rPr>
        <w:t>приг_род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город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плата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>спл_тить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ab/>
      </w:r>
      <w:r w:rsidRPr="00804B5E">
        <w:rPr>
          <w:rFonts w:eastAsia="Times New Roman"/>
          <w:b/>
          <w:i/>
          <w:color w:val="auto"/>
          <w:lang w:eastAsia="ru-RU"/>
        </w:rPr>
        <w:tab/>
        <w:t>плотный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color w:val="auto"/>
          <w:lang w:eastAsia="ru-RU"/>
        </w:rPr>
        <w:t>4) можно ли проверить слова из первого столбика словами из второго?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>загорела – горка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>нагляделся – глядя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>травить – трава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  <w:r w:rsidRPr="00804B5E">
        <w:rPr>
          <w:rFonts w:eastAsia="Times New Roman"/>
          <w:b/>
          <w:i/>
          <w:color w:val="auto"/>
          <w:lang w:eastAsia="ru-RU"/>
        </w:rPr>
        <w:t>волна – вол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i/>
          <w:color w:val="auto"/>
          <w:lang w:eastAsia="ru-RU"/>
        </w:rPr>
      </w:pPr>
    </w:p>
    <w:p w:rsidR="00804B5E" w:rsidRPr="00364CEF" w:rsidRDefault="00804B5E" w:rsidP="004C6115">
      <w:pPr>
        <w:shd w:val="clear" w:color="auto" w:fill="FFFFFF"/>
        <w:spacing w:after="0" w:line="360" w:lineRule="auto"/>
        <w:ind w:firstLine="709"/>
        <w:rPr>
          <w:rFonts w:eastAsia="Times New Roman"/>
          <w:b/>
          <w:color w:val="auto"/>
          <w:u w:val="single"/>
          <w:lang w:eastAsia="ru-RU"/>
        </w:rPr>
      </w:pPr>
      <w:r w:rsidRPr="00364CEF">
        <w:rPr>
          <w:rFonts w:eastAsia="Times New Roman"/>
          <w:b/>
          <w:color w:val="auto"/>
          <w:u w:val="single"/>
          <w:lang w:eastAsia="ru-RU"/>
        </w:rPr>
        <w:t xml:space="preserve">Решение орфографических задач. </w:t>
      </w:r>
    </w:p>
    <w:p w:rsidR="00804B5E" w:rsidRPr="00804B5E" w:rsidRDefault="00804B5E" w:rsidP="004C6115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i/>
          <w:color w:val="auto"/>
          <w:lang w:eastAsia="ru-RU"/>
        </w:rPr>
      </w:pP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lang w:eastAsia="ru-RU"/>
        </w:rPr>
        <w:t>Одна из главных целей обу</w:t>
      </w:r>
      <w:r w:rsidRPr="00804B5E">
        <w:rPr>
          <w:rFonts w:eastAsia="Times New Roman"/>
          <w:lang w:eastAsia="ru-RU"/>
        </w:rPr>
        <w:softHyphen/>
        <w:t>чения — научить ребенка безошибоч</w:t>
      </w:r>
      <w:r w:rsidRPr="00804B5E">
        <w:rPr>
          <w:rFonts w:eastAsia="Times New Roman"/>
          <w:lang w:eastAsia="ru-RU"/>
        </w:rPr>
        <w:softHyphen/>
        <w:t>но решать орфографические задачи. При этом выделяются следующие условия формирования орфографи</w:t>
      </w:r>
      <w:r w:rsidRPr="00804B5E">
        <w:rPr>
          <w:rFonts w:eastAsia="Times New Roman"/>
          <w:lang w:eastAsia="ru-RU"/>
        </w:rPr>
        <w:softHyphen/>
        <w:t xml:space="preserve">ческого навыка:                          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lang w:eastAsia="ru-RU"/>
        </w:rPr>
        <w:t>1) знание правила делается теоре</w:t>
      </w:r>
      <w:r w:rsidRPr="00804B5E">
        <w:rPr>
          <w:rFonts w:eastAsia="Times New Roman"/>
          <w:lang w:eastAsia="ru-RU"/>
        </w:rPr>
        <w:softHyphen/>
        <w:t xml:space="preserve">тической базой; 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lang w:eastAsia="ru-RU"/>
        </w:rPr>
        <w:t>2) знание приемов применения пра</w:t>
      </w:r>
      <w:r w:rsidRPr="00804B5E">
        <w:rPr>
          <w:rFonts w:eastAsia="Times New Roman"/>
          <w:lang w:eastAsia="ru-RU"/>
        </w:rPr>
        <w:softHyphen/>
        <w:t>вила (рассуждение на основе алго</w:t>
      </w:r>
      <w:r w:rsidRPr="00804B5E">
        <w:rPr>
          <w:rFonts w:eastAsia="Times New Roman"/>
          <w:lang w:eastAsia="ru-RU"/>
        </w:rPr>
        <w:softHyphen/>
        <w:t>ритма) способствует усвоению орфо</w:t>
      </w:r>
      <w:r w:rsidRPr="00804B5E">
        <w:rPr>
          <w:rFonts w:eastAsia="Times New Roman"/>
          <w:lang w:eastAsia="ru-RU"/>
        </w:rPr>
        <w:softHyphen/>
        <w:t>граммы;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804B5E">
        <w:rPr>
          <w:rFonts w:eastAsia="Times New Roman"/>
          <w:lang w:eastAsia="ru-RU"/>
        </w:rPr>
        <w:t xml:space="preserve">3) различные виды упражнений вырабатывают орфографические </w:t>
      </w:r>
      <w:r w:rsidRPr="00804B5E">
        <w:rPr>
          <w:rFonts w:eastAsia="Times New Roman"/>
          <w:b/>
          <w:bCs/>
          <w:lang w:eastAsia="ru-RU"/>
        </w:rPr>
        <w:t>на</w:t>
      </w:r>
      <w:r w:rsidRPr="00804B5E">
        <w:rPr>
          <w:rFonts w:eastAsia="Times New Roman"/>
          <w:b/>
          <w:bCs/>
          <w:lang w:eastAsia="ru-RU"/>
        </w:rPr>
        <w:softHyphen/>
        <w:t>выки</w:t>
      </w:r>
      <w:r>
        <w:rPr>
          <w:rFonts w:eastAsia="Times New Roman"/>
          <w:b/>
          <w:bCs/>
          <w:lang w:eastAsia="ru-RU"/>
        </w:rPr>
        <w:t>.</w:t>
      </w:r>
      <w:r w:rsidRPr="00804B5E">
        <w:rPr>
          <w:rFonts w:eastAsia="Times New Roman"/>
          <w:b/>
          <w:bCs/>
          <w:lang w:eastAsia="ru-RU"/>
        </w:rPr>
        <w:t xml:space="preserve">  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b/>
          <w:bCs/>
          <w:lang w:eastAsia="ru-RU"/>
        </w:rPr>
        <w:t xml:space="preserve">   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В развитии орфографической зор</w:t>
      </w:r>
      <w:r w:rsidRPr="00804B5E">
        <w:rPr>
          <w:rFonts w:eastAsia="Times New Roman"/>
          <w:lang w:eastAsia="ru-RU"/>
        </w:rPr>
        <w:softHyphen/>
        <w:t>кости я выделяю 6 этапов, которые должен пройти ученик для того, чтобы решить орфографичес</w:t>
      </w:r>
      <w:r w:rsidRPr="00804B5E">
        <w:rPr>
          <w:rFonts w:eastAsia="Times New Roman"/>
          <w:lang w:eastAsia="ru-RU"/>
        </w:rPr>
        <w:softHyphen/>
        <w:t xml:space="preserve">кую задачу: 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lang w:eastAsia="ru-RU"/>
        </w:rPr>
        <w:t>1. Увидеть орфограмму в слове.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lang w:eastAsia="ru-RU"/>
        </w:rPr>
        <w:t xml:space="preserve">2. Определить, проверяемая она или нет, и если да, то к какой грамматико-орфографической   теме    относится; вспомнить Правило.              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lang w:eastAsia="ru-RU"/>
        </w:rPr>
        <w:t>3. Определить способ решения зада</w:t>
      </w:r>
      <w:r w:rsidRPr="00804B5E">
        <w:rPr>
          <w:rFonts w:eastAsia="Times New Roman"/>
          <w:lang w:eastAsia="ru-RU"/>
        </w:rPr>
        <w:softHyphen/>
        <w:t>чи зависимости от вида; орфограммы.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4.   Определить   «шаги»,   ступени решения и их последовательность, т.е.   составить</w:t>
      </w:r>
      <w:r w:rsidRPr="00804B5E">
        <w:rPr>
          <w:rFonts w:eastAsia="Times New Roman"/>
          <w:vertAlign w:val="subscript"/>
          <w:lang w:eastAsia="ru-RU"/>
        </w:rPr>
        <w:t>:</w:t>
      </w:r>
      <w:r w:rsidRPr="00804B5E">
        <w:rPr>
          <w:rFonts w:eastAsia="Times New Roman"/>
          <w:lang w:eastAsia="ru-RU"/>
        </w:rPr>
        <w:t xml:space="preserve"> алгоритм   решения задачи.     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04B5E">
        <w:rPr>
          <w:rFonts w:eastAsia="Times New Roman"/>
          <w:lang w:eastAsia="ru-RU"/>
        </w:rPr>
        <w:t>5.  Решить задачу, т.е. выполнить последовательность действий по алгоритму.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6.  Написать слово и осуществить самопроверку.</w:t>
      </w: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804B5E" w:rsidRPr="00804B5E" w:rsidRDefault="00804B5E" w:rsidP="00BC0319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Результат обучения орфографии, как я убедилась, зависит от того, на</w:t>
      </w:r>
      <w:r w:rsidRPr="00804B5E">
        <w:rPr>
          <w:rFonts w:eastAsia="Times New Roman"/>
          <w:lang w:eastAsia="ru-RU"/>
        </w:rPr>
        <w:softHyphen/>
        <w:t>сколько развита у школьника способ</w:t>
      </w:r>
      <w:r w:rsidRPr="00804B5E">
        <w:rPr>
          <w:rFonts w:eastAsia="Times New Roman"/>
          <w:lang w:eastAsia="ru-RU"/>
        </w:rPr>
        <w:softHyphen/>
        <w:t>ность ставить перед собой орфографи</w:t>
      </w:r>
      <w:r w:rsidRPr="00804B5E">
        <w:rPr>
          <w:rFonts w:eastAsia="Times New Roman"/>
          <w:lang w:eastAsia="ru-RU"/>
        </w:rPr>
        <w:softHyphen/>
        <w:t xml:space="preserve">ческие задачи, Так, например, ученик после изучения правил о безударной  гласной в корне успешно справляется с заданием вставить  пропущены буквы в упражнении, но допускают ошибки в собственном тексте. Объяснить этот парадокс нетрудно: чтобы вставить букву, ученику нужно решить орфографическую задачу, а что бы сознательно написать слово, допустим, в изложении или сочинении ему нужно сначала поставить эту орфографическую задачу, т.е.   найти орфограмму.        </w:t>
      </w:r>
    </w:p>
    <w:p w:rsidR="00804B5E" w:rsidRDefault="00804B5E" w:rsidP="00BC0319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lastRenderedPageBreak/>
        <w:t>Именно поэтому я считаю, что умение быстро обнаружить, орфограмму именуемое орфографической зоркостью, является важным базовым умением. Поэтому работу над грамотностью учащегося надо начинать с развития орфографической зоркости, но научить детей ставить перед собой орфографические задачи, а уже постепенно учить их решению.</w:t>
      </w:r>
    </w:p>
    <w:p w:rsidR="00804B5E" w:rsidRDefault="00804B5E" w:rsidP="00BC0319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04B5E" w:rsidRPr="00804B5E" w:rsidRDefault="00804B5E" w:rsidP="00BC0319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Я предлагаю детям следующие упражнения для решения орфографических задач.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 xml:space="preserve">1) </w:t>
      </w:r>
      <w:r w:rsidRPr="00804B5E">
        <w:rPr>
          <w:rFonts w:eastAsia="Times New Roman"/>
          <w:b/>
          <w:lang w:eastAsia="ru-RU"/>
        </w:rPr>
        <w:t>Игра «Найди опасное место».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-Я буду произносить слова, а вы хлопайте, как только услышите звук, которому нельзя доверять. Какому звуку нельзя доверять? Как его найти? (надо определить, есть ли в слове безударный гласный звук. Если есть, то это и «опасное место»)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b/>
          <w:lang w:eastAsia="ru-RU"/>
        </w:rPr>
      </w:pPr>
      <w:r w:rsidRPr="00804B5E">
        <w:rPr>
          <w:rFonts w:eastAsia="Times New Roman"/>
          <w:lang w:eastAsia="ru-RU"/>
        </w:rPr>
        <w:t xml:space="preserve">2) </w:t>
      </w:r>
      <w:r w:rsidRPr="00804B5E">
        <w:rPr>
          <w:rFonts w:eastAsia="Times New Roman"/>
          <w:b/>
          <w:lang w:eastAsia="ru-RU"/>
        </w:rPr>
        <w:t>«Светофор»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b/>
          <w:lang w:eastAsia="ru-RU"/>
        </w:rPr>
        <w:t>-</w:t>
      </w:r>
      <w:r w:rsidRPr="00804B5E">
        <w:rPr>
          <w:rFonts w:eastAsia="Times New Roman"/>
          <w:lang w:eastAsia="ru-RU"/>
        </w:rPr>
        <w:t>Покажите красный сигнал светофора, как только найдете в слове «опасное место»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 xml:space="preserve">3) </w:t>
      </w:r>
      <w:r w:rsidRPr="00804B5E">
        <w:rPr>
          <w:rFonts w:eastAsia="Times New Roman"/>
          <w:b/>
          <w:lang w:eastAsia="ru-RU"/>
        </w:rPr>
        <w:t>«Дырявое письмо»</w:t>
      </w:r>
      <w:r w:rsidRPr="00804B5E">
        <w:rPr>
          <w:rFonts w:eastAsia="Times New Roman"/>
          <w:lang w:eastAsia="ru-RU"/>
        </w:rPr>
        <w:t>. Написание слов с пропуском «опасных мест». При этом я снова обращаю внимание детей на способ действия: «Если звуку можно доверять, обозначаю его буквой, если нет – ставлю на его место сигнал опасности»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 xml:space="preserve">4) </w:t>
      </w:r>
      <w:r w:rsidRPr="00804B5E">
        <w:rPr>
          <w:rFonts w:eastAsia="Times New Roman"/>
          <w:b/>
          <w:lang w:eastAsia="ru-RU"/>
        </w:rPr>
        <w:t>Нахождение «опасных мест» в написанном слове</w:t>
      </w:r>
      <w:r w:rsidRPr="00804B5E">
        <w:rPr>
          <w:rFonts w:eastAsia="Times New Roman"/>
          <w:lang w:eastAsia="ru-RU"/>
        </w:rPr>
        <w:t>. Выполнение этого упражнения является обучением самопроверки.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 xml:space="preserve">5) </w:t>
      </w:r>
      <w:r w:rsidRPr="00804B5E">
        <w:rPr>
          <w:rFonts w:eastAsia="Times New Roman"/>
          <w:b/>
          <w:lang w:eastAsia="ru-RU"/>
        </w:rPr>
        <w:t>Игра «Аукцион»:</w:t>
      </w:r>
      <w:r w:rsidRPr="00804B5E">
        <w:rPr>
          <w:rFonts w:eastAsia="Times New Roman"/>
          <w:lang w:eastAsia="ru-RU"/>
        </w:rPr>
        <w:t xml:space="preserve"> кто больше насобирает орфограмм? 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i/>
          <w:lang w:eastAsia="ru-RU"/>
        </w:rPr>
      </w:pPr>
      <w:r w:rsidRPr="00804B5E">
        <w:rPr>
          <w:rFonts w:eastAsia="Times New Roman"/>
          <w:lang w:eastAsia="ru-RU"/>
        </w:rPr>
        <w:t>-Запишите предложение:</w:t>
      </w:r>
      <w:r w:rsidRPr="00804B5E">
        <w:rPr>
          <w:rFonts w:eastAsia="Times New Roman"/>
          <w:i/>
          <w:lang w:eastAsia="ru-RU"/>
        </w:rPr>
        <w:t xml:space="preserve"> На полянке у тропинки пробиваются травинки. 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-Задание: чтоб ошибок избежать, зоркость будем развивать! Собираем орфограммы как грибы в лесу! Кто больше найдет? Кто самый зоркий?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Особое значение я придаю графическому изображению орфограммы. По сути дела, это фиксация рассуждения по применению на практике правила на основе алгоритма, или письменное решение орфографической задачи – орфографический разбор.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Например: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lastRenderedPageBreak/>
        <w:t xml:space="preserve">     ?          с.2, П.п.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b/>
          <w:i/>
          <w:lang w:eastAsia="ru-RU"/>
        </w:rPr>
        <w:t xml:space="preserve">На тихом месте – </w:t>
      </w:r>
      <w:r w:rsidRPr="00804B5E">
        <w:rPr>
          <w:rFonts w:eastAsia="Times New Roman"/>
          <w:lang w:eastAsia="ru-RU"/>
        </w:rPr>
        <w:t>3 орфографические задачи.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u w:val="single"/>
          <w:lang w:eastAsia="ru-RU"/>
        </w:rPr>
        <w:t>Задание</w:t>
      </w:r>
      <w:r w:rsidRPr="00804B5E">
        <w:rPr>
          <w:rFonts w:eastAsia="Times New Roman"/>
          <w:lang w:eastAsia="ru-RU"/>
        </w:rPr>
        <w:t>. Используя алгоритм, обозначь орфограммы.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С детьми мы выработали следующий алгоритм действий: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1 шаг: определяю ударный слог;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2 шаг: записываю слово с пропуском;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3 шаг: делаю выбор.</w:t>
      </w:r>
    </w:p>
    <w:p w:rsidR="00804B5E" w:rsidRP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804B5E" w:rsidRDefault="00804B5E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804B5E">
        <w:rPr>
          <w:rFonts w:eastAsia="Times New Roman"/>
          <w:lang w:eastAsia="ru-RU"/>
        </w:rPr>
        <w:t>Такая работа приносит неплохие результаты, но при всей пользе подобных упражнений, я поняла, что работа над орфографической зоркостью учащихся принесет плоды только при соблюдении двух условий – при систематичности ее проведения и при постоянном совершенствовании ее проведения, оттачивания у детей навыка решать орфографические задачи.</w:t>
      </w:r>
    </w:p>
    <w:p w:rsidR="00D777F3" w:rsidRPr="00804B5E" w:rsidRDefault="00D777F3" w:rsidP="004C6115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D777F3" w:rsidRPr="00D777F3" w:rsidRDefault="00D777F3" w:rsidP="004C6115">
      <w:pPr>
        <w:spacing w:after="0" w:line="360" w:lineRule="auto"/>
        <w:ind w:firstLine="709"/>
        <w:rPr>
          <w:rFonts w:eastAsia="Times New Roman"/>
          <w:b/>
          <w:i/>
          <w:lang w:eastAsia="ru-RU"/>
        </w:rPr>
      </w:pPr>
      <w:r w:rsidRPr="00D777F3">
        <w:rPr>
          <w:rFonts w:eastAsia="Times New Roman"/>
          <w:b/>
          <w:lang w:eastAsia="ru-RU"/>
        </w:rPr>
        <w:t>«Письмо через строчку».</w:t>
      </w: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color w:val="auto"/>
          <w:lang w:eastAsia="ru-RU"/>
        </w:rPr>
      </w:pP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color w:val="auto"/>
          <w:lang w:eastAsia="ru-RU"/>
        </w:rPr>
      </w:pPr>
      <w:r w:rsidRPr="00D777F3">
        <w:rPr>
          <w:rFonts w:eastAsia="Times New Roman"/>
          <w:color w:val="auto"/>
          <w:lang w:eastAsia="ru-RU"/>
        </w:rPr>
        <w:t xml:space="preserve">Многолетняя практика подсказывает, что достичь орфографической грамотности у школьников можно лишь каждодневным упорным трудом. На уроках русского языка я использую  такой прием как «письмо через строчку». Если только устно находить и подчеркивать орфограммы, и называть проверочные слова, то слабоуспевающие ученики (а их немало) могут все «пропустить мимо ушей». Очень нелегко научить детей находить орфограммы в словах предложения, когда они все сливаются, и подбирать проверочные слова. И учителю трудно проверять тетради, и сам ученик ничего не различит. Здесь нас выручает зеленый цвет. Записываем 1-2 предложения под диктовку через строчку. Дети выполняют орфографическую работу зеленым цветом (рисуют стрелки и подбирают проверочные слова). Во время проверки в местах пропуска детьми орфограмм подчеркиваю орфограмму, провожу стрелку красным цветом и возвращаю тетради. Ученики после моей проверки вновь подбирают проверочные слова. </w:t>
      </w: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color w:val="auto"/>
          <w:lang w:eastAsia="ru-RU"/>
        </w:rPr>
      </w:pPr>
      <w:r w:rsidRPr="00D777F3">
        <w:rPr>
          <w:rFonts w:eastAsia="Times New Roman"/>
          <w:color w:val="auto"/>
          <w:lang w:eastAsia="ru-RU"/>
        </w:rPr>
        <w:lastRenderedPageBreak/>
        <w:t>При написании контрольных диктантов и работ творческого характера предупреждаю детей, чтобы они помнили о «письме через строчку».</w:t>
      </w: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color w:val="auto"/>
          <w:lang w:eastAsia="ru-RU"/>
        </w:rPr>
      </w:pP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color w:val="auto"/>
          <w:lang w:eastAsia="ru-RU"/>
        </w:rPr>
      </w:pPr>
      <w:r w:rsidRPr="00D777F3">
        <w:rPr>
          <w:rFonts w:eastAsia="Times New Roman"/>
          <w:color w:val="auto"/>
          <w:lang w:eastAsia="ru-RU"/>
        </w:rPr>
        <w:t xml:space="preserve">Пример применения приема «письма через строчку». </w:t>
      </w: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color w:val="auto"/>
          <w:lang w:eastAsia="ru-RU"/>
        </w:rPr>
      </w:pP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i/>
          <w:color w:val="auto"/>
          <w:lang w:eastAsia="ru-RU"/>
        </w:rPr>
      </w:pPr>
      <w:r w:rsidRPr="00D777F3">
        <w:rPr>
          <w:rFonts w:eastAsia="Times New Roman"/>
          <w:i/>
          <w:color w:val="auto"/>
          <w:lang w:eastAsia="ru-RU"/>
        </w:rPr>
        <w:t>Дорога шла через рожь. Все по пути было интересно.</w:t>
      </w: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i/>
          <w:color w:val="auto"/>
          <w:lang w:eastAsia="ru-RU"/>
        </w:rPr>
      </w:pP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i/>
          <w:color w:val="auto"/>
          <w:lang w:eastAsia="ru-RU"/>
        </w:rPr>
      </w:pPr>
      <w:r w:rsidRPr="00D777F3">
        <w:rPr>
          <w:rFonts w:eastAsia="Times New Roman"/>
          <w:i/>
          <w:color w:val="auto"/>
          <w:lang w:eastAsia="ru-RU"/>
        </w:rPr>
        <w:t>Вот пробежала мышь. Вот в лесу послышался плач.</w:t>
      </w: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i/>
          <w:color w:val="auto"/>
          <w:lang w:eastAsia="ru-RU"/>
        </w:rPr>
      </w:pP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6" w:firstLine="709"/>
        <w:rPr>
          <w:rFonts w:eastAsia="Times New Roman"/>
          <w:i/>
          <w:color w:val="auto"/>
          <w:lang w:eastAsia="ru-RU"/>
        </w:rPr>
      </w:pPr>
      <w:r w:rsidRPr="00D777F3">
        <w:rPr>
          <w:rFonts w:eastAsia="Times New Roman"/>
          <w:i/>
          <w:color w:val="auto"/>
          <w:lang w:eastAsia="ru-RU"/>
        </w:rPr>
        <w:t>Это сыч затянул свою песню.</w:t>
      </w:r>
    </w:p>
    <w:p w:rsidR="00D777F3" w:rsidRPr="00D777F3" w:rsidRDefault="00D777F3" w:rsidP="004C6115">
      <w:pPr>
        <w:shd w:val="clear" w:color="auto" w:fill="FFFFFF"/>
        <w:spacing w:before="24" w:after="0" w:line="360" w:lineRule="auto"/>
        <w:ind w:right="-5" w:firstLine="709"/>
        <w:rPr>
          <w:rFonts w:eastAsia="Times New Roman"/>
          <w:color w:val="auto"/>
          <w:lang w:eastAsia="ru-RU"/>
        </w:rPr>
      </w:pPr>
    </w:p>
    <w:p w:rsidR="00D777F3" w:rsidRDefault="00D777F3" w:rsidP="004C6115">
      <w:pPr>
        <w:shd w:val="clear" w:color="auto" w:fill="FFFFFF"/>
        <w:spacing w:before="24" w:after="0" w:line="360" w:lineRule="auto"/>
        <w:ind w:right="-5" w:firstLine="709"/>
        <w:rPr>
          <w:rFonts w:eastAsia="Times New Roman"/>
          <w:color w:val="auto"/>
          <w:lang w:eastAsia="ru-RU"/>
        </w:rPr>
      </w:pPr>
      <w:r w:rsidRPr="00D777F3">
        <w:rPr>
          <w:rFonts w:eastAsia="Times New Roman"/>
          <w:color w:val="auto"/>
          <w:lang w:eastAsia="ru-RU"/>
        </w:rPr>
        <w:t>Такой вид работы требует от детей внимания, работы мысли, знание орфографии русского языка, прививает интерес к предмету даже слабоуспевающим учащимся. У детей постепенно вырабатывается навык осознанного грамотного письма.</w:t>
      </w:r>
    </w:p>
    <w:p w:rsidR="00364CEF" w:rsidRDefault="00364CEF" w:rsidP="004C6115">
      <w:pPr>
        <w:shd w:val="clear" w:color="auto" w:fill="FFFFFF"/>
        <w:spacing w:before="24" w:after="0" w:line="360" w:lineRule="auto"/>
        <w:ind w:right="-5" w:firstLine="709"/>
        <w:rPr>
          <w:rFonts w:eastAsia="Times New Roman"/>
          <w:color w:val="auto"/>
          <w:lang w:eastAsia="ru-RU"/>
        </w:rPr>
      </w:pPr>
    </w:p>
    <w:sectPr w:rsidR="00364CEF" w:rsidSect="00BC0319">
      <w:pgSz w:w="11909" w:h="16834"/>
      <w:pgMar w:top="709" w:right="852" w:bottom="720" w:left="12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2A" w:rsidRDefault="00A97E2A" w:rsidP="00930A05">
      <w:pPr>
        <w:spacing w:after="0" w:line="240" w:lineRule="auto"/>
      </w:pPr>
      <w:r>
        <w:separator/>
      </w:r>
    </w:p>
  </w:endnote>
  <w:endnote w:type="continuationSeparator" w:id="0">
    <w:p w:rsidR="00A97E2A" w:rsidRDefault="00A97E2A" w:rsidP="0093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2A" w:rsidRDefault="00A97E2A" w:rsidP="00930A05">
      <w:pPr>
        <w:spacing w:after="0" w:line="240" w:lineRule="auto"/>
      </w:pPr>
      <w:r>
        <w:separator/>
      </w:r>
    </w:p>
  </w:footnote>
  <w:footnote w:type="continuationSeparator" w:id="0">
    <w:p w:rsidR="00A97E2A" w:rsidRDefault="00A97E2A" w:rsidP="0093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29A"/>
    <w:multiLevelType w:val="hybridMultilevel"/>
    <w:tmpl w:val="230625D6"/>
    <w:lvl w:ilvl="0" w:tplc="7CECF8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D63ADD"/>
    <w:multiLevelType w:val="hybridMultilevel"/>
    <w:tmpl w:val="158CDE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40B62"/>
    <w:multiLevelType w:val="hybridMultilevel"/>
    <w:tmpl w:val="5EA2E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3CB5"/>
    <w:multiLevelType w:val="hybridMultilevel"/>
    <w:tmpl w:val="F06E646E"/>
    <w:lvl w:ilvl="0" w:tplc="A34AB7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C7058"/>
    <w:multiLevelType w:val="singleLevel"/>
    <w:tmpl w:val="6BD6681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47066"/>
    <w:multiLevelType w:val="hybridMultilevel"/>
    <w:tmpl w:val="6FE40A36"/>
    <w:lvl w:ilvl="0" w:tplc="256AE0E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5200"/>
    <w:multiLevelType w:val="hybridMultilevel"/>
    <w:tmpl w:val="1CC4F30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CA6897"/>
    <w:multiLevelType w:val="hybridMultilevel"/>
    <w:tmpl w:val="6C70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2D0D"/>
    <w:multiLevelType w:val="singleLevel"/>
    <w:tmpl w:val="09240BA2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9" w15:restartNumberingAfterBreak="0">
    <w:nsid w:val="384859CE"/>
    <w:multiLevelType w:val="hybridMultilevel"/>
    <w:tmpl w:val="11EE29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953542"/>
    <w:multiLevelType w:val="hybridMultilevel"/>
    <w:tmpl w:val="3ABCA5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80C73"/>
    <w:multiLevelType w:val="singleLevel"/>
    <w:tmpl w:val="94DEA44E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12" w15:restartNumberingAfterBreak="0">
    <w:nsid w:val="40BC3A12"/>
    <w:multiLevelType w:val="hybridMultilevel"/>
    <w:tmpl w:val="7DB859DC"/>
    <w:lvl w:ilvl="0" w:tplc="891424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A17612"/>
    <w:multiLevelType w:val="hybridMultilevel"/>
    <w:tmpl w:val="5E10F7D8"/>
    <w:lvl w:ilvl="0" w:tplc="CF6CF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59071D"/>
    <w:multiLevelType w:val="hybridMultilevel"/>
    <w:tmpl w:val="553A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C735F"/>
    <w:multiLevelType w:val="hybridMultilevel"/>
    <w:tmpl w:val="2D24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0235"/>
    <w:multiLevelType w:val="hybridMultilevel"/>
    <w:tmpl w:val="2B28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779"/>
    <w:multiLevelType w:val="hybridMultilevel"/>
    <w:tmpl w:val="4DC289CC"/>
    <w:lvl w:ilvl="0" w:tplc="2F94C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80322"/>
    <w:multiLevelType w:val="hybridMultilevel"/>
    <w:tmpl w:val="F91A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66BCD"/>
    <w:multiLevelType w:val="singleLevel"/>
    <w:tmpl w:val="B9B25A4C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F73F17"/>
    <w:multiLevelType w:val="hybridMultilevel"/>
    <w:tmpl w:val="657E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A3A90"/>
    <w:multiLevelType w:val="singleLevel"/>
    <w:tmpl w:val="C2387CA2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2" w15:restartNumberingAfterBreak="0">
    <w:nsid w:val="5AD61422"/>
    <w:multiLevelType w:val="hybridMultilevel"/>
    <w:tmpl w:val="6FE40A36"/>
    <w:lvl w:ilvl="0" w:tplc="256AE0E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87F90"/>
    <w:multiLevelType w:val="hybridMultilevel"/>
    <w:tmpl w:val="FDD8CEBC"/>
    <w:lvl w:ilvl="0" w:tplc="7A4640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654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8F6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00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A93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ECF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05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F0E1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631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E459B"/>
    <w:multiLevelType w:val="singleLevel"/>
    <w:tmpl w:val="3A20315A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5" w15:restartNumberingAfterBreak="0">
    <w:nsid w:val="7A783205"/>
    <w:multiLevelType w:val="hybridMultilevel"/>
    <w:tmpl w:val="B282C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21"/>
    <w:lvlOverride w:ilvl="0">
      <w:lvl w:ilvl="0">
        <w:start w:val="1"/>
        <w:numFmt w:val="decimal"/>
        <w:lvlText w:val="%1)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13">
    <w:abstractNumId w:val="12"/>
  </w:num>
  <w:num w:numId="14">
    <w:abstractNumId w:val="16"/>
  </w:num>
  <w:num w:numId="15">
    <w:abstractNumId w:val="14"/>
  </w:num>
  <w:num w:numId="16">
    <w:abstractNumId w:val="7"/>
  </w:num>
  <w:num w:numId="17">
    <w:abstractNumId w:val="15"/>
  </w:num>
  <w:num w:numId="18">
    <w:abstractNumId w:val="1"/>
  </w:num>
  <w:num w:numId="19">
    <w:abstractNumId w:val="18"/>
  </w:num>
  <w:num w:numId="20">
    <w:abstractNumId w:val="2"/>
  </w:num>
  <w:num w:numId="21">
    <w:abstractNumId w:val="20"/>
  </w:num>
  <w:num w:numId="22">
    <w:abstractNumId w:val="3"/>
  </w:num>
  <w:num w:numId="23">
    <w:abstractNumId w:val="0"/>
  </w:num>
  <w:num w:numId="24">
    <w:abstractNumId w:val="13"/>
  </w:num>
  <w:num w:numId="25">
    <w:abstractNumId w:val="25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40"/>
    <w:rsid w:val="000C79D9"/>
    <w:rsid w:val="00142709"/>
    <w:rsid w:val="00173EC6"/>
    <w:rsid w:val="001D198F"/>
    <w:rsid w:val="002023F9"/>
    <w:rsid w:val="00205BB9"/>
    <w:rsid w:val="002D2354"/>
    <w:rsid w:val="002E61E6"/>
    <w:rsid w:val="003224AC"/>
    <w:rsid w:val="003374F5"/>
    <w:rsid w:val="003425AA"/>
    <w:rsid w:val="00344232"/>
    <w:rsid w:val="00364CEF"/>
    <w:rsid w:val="003C155F"/>
    <w:rsid w:val="003F1B82"/>
    <w:rsid w:val="00491E40"/>
    <w:rsid w:val="004C6115"/>
    <w:rsid w:val="00597188"/>
    <w:rsid w:val="00606DD1"/>
    <w:rsid w:val="00641F14"/>
    <w:rsid w:val="006A0B70"/>
    <w:rsid w:val="006A4534"/>
    <w:rsid w:val="006B1835"/>
    <w:rsid w:val="007341AA"/>
    <w:rsid w:val="007514FC"/>
    <w:rsid w:val="007E26F7"/>
    <w:rsid w:val="00804B5E"/>
    <w:rsid w:val="00841AF3"/>
    <w:rsid w:val="008A026B"/>
    <w:rsid w:val="008A7835"/>
    <w:rsid w:val="008F0A21"/>
    <w:rsid w:val="00930A05"/>
    <w:rsid w:val="0095790C"/>
    <w:rsid w:val="00A23B03"/>
    <w:rsid w:val="00A23F43"/>
    <w:rsid w:val="00A97E2A"/>
    <w:rsid w:val="00AC489C"/>
    <w:rsid w:val="00B07BE3"/>
    <w:rsid w:val="00B121F3"/>
    <w:rsid w:val="00B3697F"/>
    <w:rsid w:val="00B91279"/>
    <w:rsid w:val="00BC0319"/>
    <w:rsid w:val="00C30BA7"/>
    <w:rsid w:val="00C71B73"/>
    <w:rsid w:val="00C85B47"/>
    <w:rsid w:val="00C92795"/>
    <w:rsid w:val="00CA36C2"/>
    <w:rsid w:val="00CB6904"/>
    <w:rsid w:val="00CF31FF"/>
    <w:rsid w:val="00D32E08"/>
    <w:rsid w:val="00D777F3"/>
    <w:rsid w:val="00DC4E28"/>
    <w:rsid w:val="00E50FD0"/>
    <w:rsid w:val="00E52A5F"/>
    <w:rsid w:val="00E567A4"/>
    <w:rsid w:val="00E62684"/>
    <w:rsid w:val="00E83479"/>
    <w:rsid w:val="00EC010C"/>
    <w:rsid w:val="00E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CA69C2-689F-4062-8888-0C6D4617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40"/>
    <w:pPr>
      <w:ind w:left="720"/>
      <w:contextualSpacing/>
    </w:pPr>
  </w:style>
  <w:style w:type="character" w:customStyle="1" w:styleId="postbody">
    <w:name w:val="postbody"/>
    <w:basedOn w:val="a0"/>
    <w:rsid w:val="008F0A21"/>
  </w:style>
  <w:style w:type="paragraph" w:styleId="a4">
    <w:name w:val="Normal (Web)"/>
    <w:basedOn w:val="a"/>
    <w:rsid w:val="008F0A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Emphasis"/>
    <w:qFormat/>
    <w:rsid w:val="008A7835"/>
    <w:rPr>
      <w:i/>
      <w:iCs/>
    </w:rPr>
  </w:style>
  <w:style w:type="table" w:styleId="a6">
    <w:name w:val="Table Grid"/>
    <w:basedOn w:val="a1"/>
    <w:uiPriority w:val="59"/>
    <w:rsid w:val="00B9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AF3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30A05"/>
  </w:style>
  <w:style w:type="paragraph" w:styleId="aa">
    <w:name w:val="header"/>
    <w:basedOn w:val="a"/>
    <w:link w:val="ab"/>
    <w:uiPriority w:val="99"/>
    <w:unhideWhenUsed/>
    <w:rsid w:val="0093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0A05"/>
  </w:style>
  <w:style w:type="paragraph" w:styleId="ac">
    <w:name w:val="footer"/>
    <w:basedOn w:val="a"/>
    <w:link w:val="ad"/>
    <w:uiPriority w:val="99"/>
    <w:unhideWhenUsed/>
    <w:rsid w:val="0093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1D22-8494-4F7A-A526-576D4B2B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2015-12-19T07:15:00Z</cp:lastPrinted>
  <dcterms:created xsi:type="dcterms:W3CDTF">2018-12-02T07:26:00Z</dcterms:created>
  <dcterms:modified xsi:type="dcterms:W3CDTF">2023-02-25T12:33:00Z</dcterms:modified>
</cp:coreProperties>
</file>