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C66" w:rsidRDefault="00FC3C66" w:rsidP="005968C1">
      <w:pPr>
        <w:spacing w:line="360" w:lineRule="auto"/>
        <w:rPr>
          <w:rFonts w:cs="Times New Roman"/>
          <w:b/>
          <w:bCs/>
          <w:szCs w:val="28"/>
          <w:shd w:val="clear" w:color="auto" w:fill="FFFFFF"/>
        </w:rPr>
      </w:pPr>
    </w:p>
    <w:p w:rsidR="00960CE1" w:rsidRDefault="00960CE1" w:rsidP="005968C1">
      <w:pPr>
        <w:spacing w:line="360" w:lineRule="auto"/>
        <w:ind w:left="709"/>
        <w:contextualSpacing/>
        <w:jc w:val="center"/>
      </w:pPr>
      <w:r>
        <w:t>КГУ «Гимназия №1» отдел</w:t>
      </w:r>
      <w:r w:rsidR="0073004A">
        <w:t>а</w:t>
      </w:r>
      <w:r>
        <w:t xml:space="preserve"> образования г. Темиртау</w:t>
      </w:r>
    </w:p>
    <w:p w:rsidR="00960CE1" w:rsidRDefault="00960CE1" w:rsidP="005968C1">
      <w:pPr>
        <w:spacing w:line="360" w:lineRule="auto"/>
        <w:ind w:left="709"/>
        <w:contextualSpacing/>
        <w:jc w:val="center"/>
      </w:pPr>
      <w:r>
        <w:t>управления образования Карагандинской области</w:t>
      </w:r>
    </w:p>
    <w:p w:rsidR="00960CE1" w:rsidRDefault="00960CE1" w:rsidP="005968C1">
      <w:pPr>
        <w:tabs>
          <w:tab w:val="left" w:pos="3261"/>
        </w:tabs>
        <w:spacing w:line="360" w:lineRule="auto"/>
        <w:ind w:left="709"/>
        <w:contextualSpacing/>
        <w:jc w:val="center"/>
      </w:pPr>
    </w:p>
    <w:p w:rsidR="00960CE1" w:rsidRDefault="00960CE1" w:rsidP="005968C1">
      <w:pPr>
        <w:spacing w:line="360" w:lineRule="auto"/>
        <w:ind w:left="709"/>
        <w:contextualSpacing/>
        <w:jc w:val="center"/>
      </w:pPr>
    </w:p>
    <w:p w:rsidR="00960CE1" w:rsidRDefault="00960CE1" w:rsidP="005968C1">
      <w:pPr>
        <w:spacing w:line="360" w:lineRule="auto"/>
        <w:ind w:left="709"/>
        <w:contextualSpacing/>
        <w:jc w:val="center"/>
      </w:pPr>
    </w:p>
    <w:p w:rsidR="00960CE1" w:rsidRDefault="00960CE1" w:rsidP="005968C1">
      <w:pPr>
        <w:spacing w:line="360" w:lineRule="auto"/>
        <w:ind w:left="709"/>
        <w:contextualSpacing/>
        <w:jc w:val="center"/>
      </w:pPr>
    </w:p>
    <w:p w:rsidR="00960CE1" w:rsidRDefault="00960CE1" w:rsidP="005968C1">
      <w:pPr>
        <w:spacing w:line="360" w:lineRule="auto"/>
        <w:ind w:left="709"/>
        <w:contextualSpacing/>
        <w:jc w:val="center"/>
      </w:pPr>
    </w:p>
    <w:p w:rsidR="00960CE1" w:rsidRDefault="00960CE1" w:rsidP="005968C1">
      <w:pPr>
        <w:spacing w:line="360" w:lineRule="auto"/>
        <w:ind w:left="709"/>
        <w:contextualSpacing/>
        <w:jc w:val="center"/>
      </w:pPr>
    </w:p>
    <w:p w:rsidR="00960CE1" w:rsidRDefault="00960CE1" w:rsidP="005968C1">
      <w:pPr>
        <w:spacing w:line="360" w:lineRule="auto"/>
        <w:contextualSpacing/>
      </w:pPr>
    </w:p>
    <w:p w:rsidR="005968C1" w:rsidRDefault="005968C1" w:rsidP="005968C1">
      <w:pPr>
        <w:spacing w:line="360" w:lineRule="auto"/>
        <w:contextualSpacing/>
      </w:pPr>
    </w:p>
    <w:p w:rsidR="005968C1" w:rsidRPr="00F81BDA" w:rsidRDefault="005968C1" w:rsidP="005968C1">
      <w:pPr>
        <w:spacing w:line="360" w:lineRule="auto"/>
        <w:contextualSpacing/>
      </w:pPr>
    </w:p>
    <w:p w:rsidR="00960CE1" w:rsidRPr="005A5EAB" w:rsidRDefault="005A5EAB" w:rsidP="005968C1">
      <w:pPr>
        <w:spacing w:line="360" w:lineRule="auto"/>
        <w:ind w:left="709"/>
        <w:contextualSpacing/>
        <w:jc w:val="center"/>
        <w:rPr>
          <w:sz w:val="40"/>
        </w:rPr>
      </w:pPr>
      <w:r>
        <w:rPr>
          <w:sz w:val="40"/>
        </w:rPr>
        <w:t>Логопедическая коррекция заикания</w:t>
      </w:r>
    </w:p>
    <w:p w:rsidR="00960CE1" w:rsidRDefault="00960CE1" w:rsidP="005968C1">
      <w:pPr>
        <w:spacing w:line="360" w:lineRule="auto"/>
        <w:ind w:left="709"/>
        <w:contextualSpacing/>
        <w:jc w:val="center"/>
      </w:pPr>
    </w:p>
    <w:p w:rsidR="00960CE1" w:rsidRDefault="00960CE1" w:rsidP="005968C1">
      <w:pPr>
        <w:spacing w:line="360" w:lineRule="auto"/>
        <w:ind w:left="709"/>
        <w:contextualSpacing/>
        <w:jc w:val="center"/>
      </w:pPr>
    </w:p>
    <w:p w:rsidR="00960CE1" w:rsidRDefault="00960CE1" w:rsidP="005968C1">
      <w:pPr>
        <w:spacing w:line="360" w:lineRule="auto"/>
        <w:ind w:left="709"/>
        <w:contextualSpacing/>
        <w:jc w:val="center"/>
      </w:pPr>
    </w:p>
    <w:p w:rsidR="00960CE1" w:rsidRDefault="00960CE1" w:rsidP="005968C1">
      <w:pPr>
        <w:spacing w:line="360" w:lineRule="auto"/>
        <w:ind w:left="709"/>
        <w:contextualSpacing/>
        <w:jc w:val="center"/>
      </w:pPr>
    </w:p>
    <w:p w:rsidR="00960CE1" w:rsidRDefault="00960CE1" w:rsidP="005968C1">
      <w:pPr>
        <w:spacing w:line="360" w:lineRule="auto"/>
        <w:ind w:left="709"/>
        <w:contextualSpacing/>
        <w:jc w:val="center"/>
      </w:pPr>
    </w:p>
    <w:p w:rsidR="00960CE1" w:rsidRDefault="00960CE1" w:rsidP="005968C1">
      <w:pPr>
        <w:spacing w:line="360" w:lineRule="auto"/>
        <w:ind w:left="709"/>
        <w:contextualSpacing/>
        <w:jc w:val="center"/>
      </w:pPr>
    </w:p>
    <w:p w:rsidR="00960CE1" w:rsidRDefault="00960CE1" w:rsidP="005968C1">
      <w:pPr>
        <w:spacing w:line="360" w:lineRule="auto"/>
        <w:ind w:left="709"/>
        <w:contextualSpacing/>
        <w:jc w:val="right"/>
      </w:pPr>
    </w:p>
    <w:p w:rsidR="00960CE1" w:rsidRDefault="00960CE1" w:rsidP="005968C1">
      <w:pPr>
        <w:spacing w:line="360" w:lineRule="auto"/>
        <w:ind w:left="709"/>
        <w:contextualSpacing/>
        <w:jc w:val="right"/>
      </w:pPr>
    </w:p>
    <w:p w:rsidR="00960CE1" w:rsidRDefault="005A5EAB" w:rsidP="005968C1">
      <w:pPr>
        <w:spacing w:line="360" w:lineRule="auto"/>
        <w:ind w:left="709"/>
        <w:contextualSpacing/>
        <w:jc w:val="right"/>
      </w:pPr>
      <w:r>
        <w:t>Подготовила Урусова Т.Н.</w:t>
      </w:r>
    </w:p>
    <w:p w:rsidR="005A5EAB" w:rsidRDefault="005A5EAB" w:rsidP="005968C1">
      <w:pPr>
        <w:spacing w:line="360" w:lineRule="auto"/>
        <w:ind w:left="709"/>
        <w:contextualSpacing/>
        <w:jc w:val="right"/>
      </w:pPr>
      <w:r>
        <w:t>Учитель-логопед</w:t>
      </w:r>
    </w:p>
    <w:p w:rsidR="00960CE1" w:rsidRDefault="00960CE1" w:rsidP="005968C1">
      <w:pPr>
        <w:spacing w:line="360" w:lineRule="auto"/>
        <w:ind w:left="709"/>
        <w:contextualSpacing/>
        <w:jc w:val="right"/>
      </w:pPr>
      <w:r>
        <w:t>КГУ «Гимназия №1» отдел</w:t>
      </w:r>
      <w:r w:rsidR="0073004A">
        <w:t>а</w:t>
      </w:r>
      <w:r>
        <w:t xml:space="preserve"> образования г. Темиртау</w:t>
      </w:r>
    </w:p>
    <w:p w:rsidR="00960CE1" w:rsidRDefault="00960CE1" w:rsidP="005968C1">
      <w:pPr>
        <w:spacing w:line="360" w:lineRule="auto"/>
        <w:ind w:left="709"/>
        <w:contextualSpacing/>
        <w:jc w:val="right"/>
      </w:pPr>
      <w:r>
        <w:t>управления образования Карагандинской области</w:t>
      </w:r>
    </w:p>
    <w:p w:rsidR="005A5EAB" w:rsidRDefault="005A5EAB" w:rsidP="005968C1">
      <w:pPr>
        <w:spacing w:line="360" w:lineRule="auto"/>
        <w:jc w:val="center"/>
      </w:pPr>
    </w:p>
    <w:p w:rsidR="005A5EAB" w:rsidRDefault="005A5EAB" w:rsidP="005968C1">
      <w:pPr>
        <w:spacing w:line="360" w:lineRule="auto"/>
        <w:jc w:val="center"/>
      </w:pPr>
    </w:p>
    <w:p w:rsidR="005A5EAB" w:rsidRDefault="005A5EAB" w:rsidP="005968C1">
      <w:pPr>
        <w:spacing w:line="360" w:lineRule="auto"/>
        <w:jc w:val="center"/>
      </w:pPr>
    </w:p>
    <w:p w:rsidR="005A5EAB" w:rsidRDefault="005A5EAB" w:rsidP="005968C1">
      <w:pPr>
        <w:spacing w:line="360" w:lineRule="auto"/>
        <w:jc w:val="center"/>
      </w:pPr>
    </w:p>
    <w:p w:rsidR="005968C1" w:rsidRPr="005968C1" w:rsidRDefault="00960CE1" w:rsidP="005968C1">
      <w:pPr>
        <w:spacing w:line="360" w:lineRule="auto"/>
        <w:jc w:val="center"/>
        <w:rPr>
          <w:rFonts w:cs="Times New Roman"/>
          <w:bCs/>
          <w:szCs w:val="28"/>
          <w:shd w:val="clear" w:color="auto" w:fill="FFFFFF"/>
        </w:rPr>
      </w:pPr>
      <w:r w:rsidRPr="00960CE1">
        <w:rPr>
          <w:rFonts w:cs="Times New Roman"/>
          <w:bCs/>
          <w:szCs w:val="28"/>
          <w:shd w:val="clear" w:color="auto" w:fill="FFFFFF"/>
        </w:rPr>
        <w:t>2023</w:t>
      </w:r>
    </w:p>
    <w:p w:rsidR="00960CE1" w:rsidRDefault="00960CE1" w:rsidP="001D15DA">
      <w:pPr>
        <w:spacing w:line="30" w:lineRule="atLeast"/>
        <w:contextualSpacing/>
        <w:jc w:val="center"/>
      </w:pPr>
      <w:r>
        <w:lastRenderedPageBreak/>
        <w:t>Оглавление</w:t>
      </w:r>
    </w:p>
    <w:p w:rsidR="00960CE1" w:rsidRDefault="005968C1" w:rsidP="001D15DA">
      <w:pPr>
        <w:spacing w:line="30" w:lineRule="atLeast"/>
        <w:ind w:right="-1"/>
        <w:jc w:val="left"/>
      </w:pPr>
      <w:r>
        <w:t xml:space="preserve">1 </w:t>
      </w:r>
      <w:r w:rsidR="00960CE1">
        <w:t>Аннотация</w:t>
      </w:r>
      <w:r w:rsidR="00AF3A62">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1D15DA">
        <w:t xml:space="preserve"> </w:t>
      </w:r>
      <w:r w:rsidR="00960CE1">
        <w:t>.</w:t>
      </w:r>
      <w:r w:rsidR="00960CE1" w:rsidRPr="00960CE1">
        <w:t xml:space="preserve"> </w:t>
      </w:r>
      <w:r w:rsidR="00960CE1">
        <w:t>.</w:t>
      </w:r>
      <w:r w:rsidR="00960CE1" w:rsidRPr="00960CE1">
        <w:t xml:space="preserve"> </w:t>
      </w:r>
      <w:r w:rsidR="00AF3A62">
        <w:t>. .</w:t>
      </w:r>
      <w:r w:rsidR="001D15DA">
        <w:t xml:space="preserve"> </w:t>
      </w:r>
      <w:r>
        <w:t>3</w:t>
      </w:r>
    </w:p>
    <w:p w:rsidR="00960CE1" w:rsidRDefault="005968C1" w:rsidP="001D15DA">
      <w:pPr>
        <w:spacing w:line="30" w:lineRule="atLeast"/>
        <w:ind w:right="-1"/>
      </w:pPr>
      <w:r>
        <w:t xml:space="preserve">2 </w:t>
      </w:r>
      <w:r w:rsidR="00960CE1">
        <w:t>Введение</w:t>
      </w:r>
      <w:r w:rsidR="001D15DA">
        <w:t xml:space="preserve"> .</w:t>
      </w:r>
      <w:r w:rsidR="00960CE1">
        <w:t xml:space="preserve"> .</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960CE1" w:rsidRPr="00960CE1">
        <w:t xml:space="preserve"> </w:t>
      </w:r>
      <w:r w:rsidR="00960CE1">
        <w:t>.</w:t>
      </w:r>
      <w:r w:rsidR="001D15DA">
        <w:t xml:space="preserve"> </w:t>
      </w:r>
      <w:r w:rsidR="001D15DA" w:rsidRPr="001D15DA">
        <w:t xml:space="preserve"> </w:t>
      </w:r>
      <w:r w:rsidR="001D15DA">
        <w:t>. . 4</w:t>
      </w:r>
      <w:r w:rsidR="00960CE1" w:rsidRPr="00960CE1">
        <w:t xml:space="preserve"> </w:t>
      </w:r>
    </w:p>
    <w:p w:rsidR="00960CE1" w:rsidRDefault="00960CE1" w:rsidP="001D15DA">
      <w:pPr>
        <w:spacing w:line="30" w:lineRule="atLeast"/>
        <w:ind w:right="-1"/>
        <w:contextualSpacing/>
      </w:pPr>
      <w:r>
        <w:t xml:space="preserve">3 </w:t>
      </w:r>
      <w:r w:rsidR="002407E9">
        <w:t>Методы коррекции . . . . .</w:t>
      </w:r>
      <w:r w:rsidR="001D15DA">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001D15DA">
        <w:t xml:space="preserve"> . .</w:t>
      </w:r>
      <w:r w:rsidR="001D15DA" w:rsidRPr="001D15DA">
        <w:t xml:space="preserve"> </w:t>
      </w:r>
      <w:r w:rsidR="002407E9">
        <w:t xml:space="preserve"> 5</w:t>
      </w:r>
    </w:p>
    <w:p w:rsidR="002407E9" w:rsidRDefault="002407E9" w:rsidP="001D15DA">
      <w:pPr>
        <w:spacing w:line="30" w:lineRule="atLeast"/>
        <w:ind w:right="-1"/>
        <w:contextualSpacing/>
      </w:pPr>
      <w:r>
        <w:t>3.1 Охранительные режимы .</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 . .</w:t>
      </w:r>
      <w:r w:rsidRPr="001D15DA">
        <w:t xml:space="preserve"> </w:t>
      </w:r>
      <w:r>
        <w:t xml:space="preserve"> 5</w:t>
      </w:r>
    </w:p>
    <w:p w:rsidR="002407E9" w:rsidRDefault="002407E9" w:rsidP="002407E9">
      <w:pPr>
        <w:spacing w:line="30" w:lineRule="atLeast"/>
        <w:ind w:right="-1"/>
        <w:contextualSpacing/>
      </w:pPr>
      <w:r>
        <w:t>3.2 Навыки релаксации . . . . .</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 . .</w:t>
      </w:r>
      <w:r w:rsidRPr="001D15DA">
        <w:t xml:space="preserve"> </w:t>
      </w:r>
      <w:r>
        <w:t xml:space="preserve"> 6</w:t>
      </w:r>
    </w:p>
    <w:p w:rsidR="002407E9" w:rsidRDefault="002407E9" w:rsidP="002407E9">
      <w:pPr>
        <w:spacing w:line="30" w:lineRule="atLeast"/>
        <w:ind w:right="-1"/>
        <w:contextualSpacing/>
      </w:pPr>
      <w:r>
        <w:t xml:space="preserve">3.3 Рациональная </w:t>
      </w:r>
      <w:proofErr w:type="spellStart"/>
      <w:r>
        <w:t>голосоподача</w:t>
      </w:r>
      <w:proofErr w:type="spellEnd"/>
      <w:r>
        <w:t xml:space="preserve">  </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 . .</w:t>
      </w:r>
      <w:r w:rsidRPr="001D15DA">
        <w:t xml:space="preserve"> </w:t>
      </w:r>
      <w:r w:rsidR="00094E87">
        <w:t xml:space="preserve"> 6</w:t>
      </w:r>
    </w:p>
    <w:p w:rsidR="002407E9" w:rsidRDefault="002407E9" w:rsidP="001D15DA">
      <w:pPr>
        <w:spacing w:line="30" w:lineRule="atLeast"/>
        <w:ind w:right="-1"/>
        <w:contextualSpacing/>
      </w:pPr>
      <w:r>
        <w:t>3.4 Ритмизация речи . . . . .  .</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 . .</w:t>
      </w:r>
      <w:r w:rsidRPr="001D15DA">
        <w:t xml:space="preserve"> </w:t>
      </w:r>
      <w:r w:rsidR="00094E87">
        <w:t>. 7</w:t>
      </w:r>
    </w:p>
    <w:p w:rsidR="001D15DA" w:rsidRDefault="001D15DA" w:rsidP="001D15DA">
      <w:pPr>
        <w:spacing w:line="30" w:lineRule="atLeast"/>
        <w:ind w:right="-1"/>
        <w:contextualSpacing/>
      </w:pPr>
      <w:r>
        <w:t>4 Заключение .</w:t>
      </w:r>
      <w:r w:rsidRPr="001D15DA">
        <w:t xml:space="preserve"> </w:t>
      </w:r>
      <w:r>
        <w:t>.</w:t>
      </w:r>
      <w:r w:rsidRPr="001D15DA">
        <w:t xml:space="preserve"> </w:t>
      </w:r>
      <w:r>
        <w:t>.</w:t>
      </w:r>
      <w:r w:rsidRPr="001D15DA">
        <w:t xml:space="preserve"> </w:t>
      </w:r>
      <w:r>
        <w:t>.</w:t>
      </w:r>
      <w:r w:rsidRPr="001D15DA">
        <w:t xml:space="preserve"> </w:t>
      </w:r>
      <w:r>
        <w:t>.</w:t>
      </w:r>
      <w:r w:rsidRPr="001D15DA">
        <w:t xml:space="preserve"> </w:t>
      </w:r>
      <w:r>
        <w:t>.</w:t>
      </w:r>
      <w:r w:rsidRPr="001D15DA">
        <w:t xml:space="preserve"> </w:t>
      </w:r>
      <w:r>
        <w:t>.</w:t>
      </w:r>
      <w:r w:rsidRPr="001D15DA">
        <w:t xml:space="preserve"> </w:t>
      </w:r>
      <w:r>
        <w:t>.</w:t>
      </w:r>
      <w:r w:rsidRPr="001D15DA">
        <w:t xml:space="preserve"> </w:t>
      </w:r>
      <w:r>
        <w:t>.</w:t>
      </w:r>
      <w:r w:rsidRPr="001D15DA">
        <w:t xml:space="preserve"> </w:t>
      </w:r>
      <w:r>
        <w:t>.</w:t>
      </w:r>
      <w:r w:rsidRPr="001D15DA">
        <w:t xml:space="preserve"> </w:t>
      </w:r>
      <w:r>
        <w:t>.</w:t>
      </w:r>
      <w:r w:rsidRPr="001D15DA">
        <w:t xml:space="preserve"> </w:t>
      </w:r>
      <w:r>
        <w:t>.</w:t>
      </w:r>
      <w:r w:rsidRPr="001D15DA">
        <w:t xml:space="preserve"> </w:t>
      </w:r>
      <w:r>
        <w:t>.</w:t>
      </w:r>
      <w:r w:rsidRPr="001D15DA">
        <w:t xml:space="preserve"> </w:t>
      </w:r>
      <w:r>
        <w:t>.</w:t>
      </w:r>
      <w:r w:rsidRPr="001D15DA">
        <w:t xml:space="preserve"> </w:t>
      </w:r>
      <w:r>
        <w:t>.</w:t>
      </w:r>
      <w:r w:rsidRPr="001D15DA">
        <w:t xml:space="preserve"> </w:t>
      </w:r>
      <w:r>
        <w:t>.</w:t>
      </w:r>
      <w:r w:rsidRPr="001D15DA">
        <w:t xml:space="preserve"> </w:t>
      </w:r>
      <w:r>
        <w:t>.</w:t>
      </w:r>
      <w:r w:rsidRPr="001D15DA">
        <w:t xml:space="preserve"> </w:t>
      </w:r>
      <w:r>
        <w:t>.</w:t>
      </w:r>
      <w:r w:rsidRPr="001D15DA">
        <w:t xml:space="preserve"> </w:t>
      </w:r>
      <w:r>
        <w:t>.</w:t>
      </w:r>
      <w:r w:rsidRPr="001D15DA">
        <w:t xml:space="preserve"> </w:t>
      </w:r>
      <w:r>
        <w:t>.</w:t>
      </w:r>
      <w:r w:rsidRPr="001D15DA">
        <w:t xml:space="preserve"> </w:t>
      </w:r>
      <w:r>
        <w:t>.</w:t>
      </w:r>
      <w:r w:rsidRPr="001D15DA">
        <w:t xml:space="preserve"> </w:t>
      </w:r>
      <w:r>
        <w:t>.</w:t>
      </w:r>
      <w:r w:rsidRPr="001D15DA">
        <w:t xml:space="preserve"> </w:t>
      </w:r>
      <w:r>
        <w:t>.</w:t>
      </w:r>
      <w:r w:rsidRPr="001D15DA">
        <w:t xml:space="preserve"> </w:t>
      </w:r>
      <w:r>
        <w:t>.</w:t>
      </w:r>
      <w:r w:rsidRPr="001D15DA">
        <w:t xml:space="preserve"> </w:t>
      </w:r>
      <w:r>
        <w:t>.</w:t>
      </w:r>
      <w:r w:rsidRPr="001D15DA">
        <w:t xml:space="preserve"> </w:t>
      </w:r>
      <w:r>
        <w:t>.</w:t>
      </w:r>
      <w:r w:rsidRPr="001D15DA">
        <w:t xml:space="preserve"> </w:t>
      </w:r>
      <w:r>
        <w:t>.</w:t>
      </w:r>
      <w:r w:rsidRPr="001D15DA">
        <w:t xml:space="preserve"> </w:t>
      </w:r>
      <w:r>
        <w:t>.</w:t>
      </w:r>
      <w:r w:rsidRPr="001D15DA">
        <w:t xml:space="preserve"> </w:t>
      </w:r>
      <w:r>
        <w:t>.</w:t>
      </w:r>
      <w:r w:rsidRPr="001D15DA">
        <w:t xml:space="preserve"> </w:t>
      </w:r>
      <w:r>
        <w:t>.</w:t>
      </w:r>
      <w:r w:rsidRPr="001D15DA">
        <w:t xml:space="preserve"> </w:t>
      </w:r>
      <w:r>
        <w:t>.</w:t>
      </w:r>
      <w:r w:rsidRPr="001D15DA">
        <w:t xml:space="preserve"> </w:t>
      </w:r>
      <w:r>
        <w:t>.</w:t>
      </w:r>
      <w:r w:rsidRPr="001D15DA">
        <w:t xml:space="preserve"> </w:t>
      </w:r>
      <w:r>
        <w:t>.</w:t>
      </w:r>
      <w:r w:rsidRPr="001D15DA">
        <w:t xml:space="preserve"> </w:t>
      </w:r>
      <w:r>
        <w:t>.</w:t>
      </w:r>
      <w:r w:rsidRPr="001D15DA">
        <w:t xml:space="preserve"> </w:t>
      </w:r>
      <w:r>
        <w:t>.</w:t>
      </w:r>
      <w:r w:rsidRPr="001D15DA">
        <w:t xml:space="preserve"> </w:t>
      </w:r>
      <w:r>
        <w:t>.</w:t>
      </w:r>
      <w:r w:rsidRPr="001D15DA">
        <w:t xml:space="preserve"> </w:t>
      </w:r>
      <w:r>
        <w:t>.</w:t>
      </w:r>
      <w:r w:rsidRPr="001D15DA">
        <w:t xml:space="preserve"> </w:t>
      </w:r>
      <w:r>
        <w:t>.</w:t>
      </w:r>
      <w:r w:rsidRPr="001D15DA">
        <w:t xml:space="preserve"> </w:t>
      </w:r>
      <w:r>
        <w:t>.</w:t>
      </w:r>
      <w:r w:rsidRPr="001D15DA">
        <w:t xml:space="preserve"> </w:t>
      </w:r>
      <w:r>
        <w:t>.</w:t>
      </w:r>
      <w:r w:rsidRPr="001D15DA">
        <w:t xml:space="preserve"> </w:t>
      </w:r>
      <w:r>
        <w:t>.</w:t>
      </w:r>
      <w:r w:rsidRPr="001D15DA">
        <w:t xml:space="preserve"> </w:t>
      </w:r>
      <w:r>
        <w:t>.</w:t>
      </w:r>
      <w:r w:rsidRPr="001D15DA">
        <w:t xml:space="preserve"> </w:t>
      </w:r>
      <w:r>
        <w:t>.</w:t>
      </w:r>
      <w:r w:rsidRPr="001D15DA">
        <w:t xml:space="preserve"> </w:t>
      </w:r>
      <w:r>
        <w:t>.</w:t>
      </w:r>
      <w:r w:rsidRPr="001D15DA">
        <w:t xml:space="preserve"> </w:t>
      </w:r>
      <w:r>
        <w:t>.</w:t>
      </w:r>
      <w:r w:rsidRPr="001D15DA">
        <w:t xml:space="preserve"> </w:t>
      </w:r>
      <w:r>
        <w:t>.</w:t>
      </w:r>
      <w:r w:rsidRPr="001D15DA">
        <w:t xml:space="preserve"> </w:t>
      </w:r>
      <w:r>
        <w:t>.</w:t>
      </w:r>
      <w:r w:rsidRPr="001D15DA">
        <w:t xml:space="preserve"> </w:t>
      </w:r>
      <w:r>
        <w:t>.</w:t>
      </w:r>
      <w:r w:rsidRPr="001D15DA">
        <w:t xml:space="preserve"> </w:t>
      </w:r>
      <w:r>
        <w:t>.</w:t>
      </w:r>
      <w:r w:rsidRPr="001D15DA">
        <w:t xml:space="preserve"> </w:t>
      </w:r>
      <w:r>
        <w:t>.</w:t>
      </w:r>
      <w:r w:rsidRPr="001D15DA">
        <w:t xml:space="preserve"> </w:t>
      </w:r>
      <w:r>
        <w:t xml:space="preserve">. </w:t>
      </w:r>
      <w:r w:rsidR="00AF3A62">
        <w:t xml:space="preserve"> </w:t>
      </w:r>
      <w:r w:rsidR="00094E87">
        <w:t>7</w:t>
      </w:r>
    </w:p>
    <w:p w:rsidR="00960CE1" w:rsidRDefault="00960CE1" w:rsidP="001D15DA">
      <w:pPr>
        <w:spacing w:line="30" w:lineRule="atLeast"/>
        <w:ind w:right="-1"/>
        <w:contextualSpacing/>
      </w:pPr>
      <w:r>
        <w:t>5 Приложение</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00AF3A62">
        <w:t xml:space="preserve"> .</w:t>
      </w:r>
      <w:r w:rsidR="00094E87">
        <w:t xml:space="preserve"> 8</w:t>
      </w:r>
    </w:p>
    <w:p w:rsidR="00960CE1" w:rsidRDefault="00960CE1" w:rsidP="001D15DA">
      <w:pPr>
        <w:spacing w:line="30" w:lineRule="atLeast"/>
        <w:ind w:right="-1"/>
      </w:pPr>
      <w:r>
        <w:t>6 Список использованной литературы .</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002407E9">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Pr="00960CE1">
        <w:t xml:space="preserve"> </w:t>
      </w:r>
      <w:r>
        <w:t>.</w:t>
      </w:r>
      <w:r w:rsidR="00AF3A62">
        <w:t xml:space="preserve"> .</w:t>
      </w:r>
      <w:r w:rsidR="00094E87">
        <w:t xml:space="preserve"> 9</w:t>
      </w:r>
    </w:p>
    <w:p w:rsidR="00960CE1" w:rsidRDefault="00960CE1" w:rsidP="001D15DA">
      <w:pPr>
        <w:spacing w:line="30" w:lineRule="atLeast"/>
        <w:rPr>
          <w:rFonts w:cs="Times New Roman"/>
          <w:b/>
          <w:bCs/>
          <w:szCs w:val="28"/>
          <w:shd w:val="clear" w:color="auto" w:fill="FFFFFF"/>
        </w:rPr>
      </w:pPr>
    </w:p>
    <w:p w:rsidR="00960CE1" w:rsidRDefault="00960CE1" w:rsidP="001D15DA">
      <w:pPr>
        <w:spacing w:line="30" w:lineRule="atLeast"/>
        <w:jc w:val="left"/>
        <w:rPr>
          <w:rFonts w:cs="Times New Roman"/>
          <w:b/>
          <w:bCs/>
          <w:szCs w:val="28"/>
          <w:shd w:val="clear" w:color="auto" w:fill="FFFFFF"/>
        </w:rPr>
      </w:pPr>
    </w:p>
    <w:p w:rsidR="00960CE1" w:rsidRDefault="00960CE1" w:rsidP="001D15DA">
      <w:pPr>
        <w:spacing w:line="30" w:lineRule="atLeast"/>
        <w:rPr>
          <w:rFonts w:cs="Times New Roman"/>
          <w:b/>
          <w:bCs/>
          <w:szCs w:val="28"/>
          <w:shd w:val="clear" w:color="auto" w:fill="FFFFFF"/>
        </w:rPr>
      </w:pPr>
    </w:p>
    <w:p w:rsidR="00960CE1" w:rsidRDefault="00960CE1" w:rsidP="001D15DA">
      <w:pPr>
        <w:spacing w:line="30" w:lineRule="atLeast"/>
        <w:rPr>
          <w:rFonts w:cs="Times New Roman"/>
          <w:b/>
          <w:bCs/>
          <w:szCs w:val="28"/>
          <w:shd w:val="clear" w:color="auto" w:fill="FFFFFF"/>
        </w:rPr>
      </w:pPr>
    </w:p>
    <w:p w:rsidR="00960CE1" w:rsidRDefault="00960CE1" w:rsidP="001D15DA">
      <w:pPr>
        <w:spacing w:line="30" w:lineRule="atLeast"/>
        <w:rPr>
          <w:rFonts w:cs="Times New Roman"/>
          <w:b/>
          <w:bCs/>
          <w:szCs w:val="28"/>
          <w:shd w:val="clear" w:color="auto" w:fill="FFFFFF"/>
        </w:rPr>
      </w:pPr>
    </w:p>
    <w:p w:rsidR="00960CE1" w:rsidRDefault="00960CE1" w:rsidP="001D15DA">
      <w:pPr>
        <w:spacing w:line="30" w:lineRule="atLeast"/>
        <w:rPr>
          <w:rFonts w:cs="Times New Roman"/>
          <w:b/>
          <w:bCs/>
          <w:szCs w:val="28"/>
          <w:shd w:val="clear" w:color="auto" w:fill="FFFFFF"/>
        </w:rPr>
      </w:pPr>
    </w:p>
    <w:p w:rsidR="00960CE1" w:rsidRDefault="00960CE1" w:rsidP="001D15DA">
      <w:pPr>
        <w:spacing w:line="30" w:lineRule="atLeast"/>
        <w:rPr>
          <w:rFonts w:cs="Times New Roman"/>
          <w:b/>
          <w:bCs/>
          <w:szCs w:val="28"/>
          <w:shd w:val="clear" w:color="auto" w:fill="FFFFFF"/>
        </w:rPr>
      </w:pPr>
    </w:p>
    <w:p w:rsidR="00960CE1" w:rsidRDefault="00960CE1" w:rsidP="001D15DA">
      <w:pPr>
        <w:spacing w:line="30" w:lineRule="atLeast"/>
        <w:rPr>
          <w:rFonts w:cs="Times New Roman"/>
          <w:b/>
          <w:bCs/>
          <w:szCs w:val="28"/>
          <w:shd w:val="clear" w:color="auto" w:fill="FFFFFF"/>
        </w:rPr>
      </w:pPr>
    </w:p>
    <w:p w:rsidR="00960CE1" w:rsidRDefault="00960CE1" w:rsidP="001D15DA">
      <w:pPr>
        <w:spacing w:line="30" w:lineRule="atLeast"/>
        <w:rPr>
          <w:rFonts w:cs="Times New Roman"/>
          <w:b/>
          <w:bCs/>
          <w:szCs w:val="28"/>
          <w:shd w:val="clear" w:color="auto" w:fill="FFFFFF"/>
        </w:rPr>
      </w:pPr>
    </w:p>
    <w:p w:rsidR="00960CE1" w:rsidRDefault="00960CE1" w:rsidP="001D15DA">
      <w:pPr>
        <w:spacing w:line="30" w:lineRule="atLeast"/>
        <w:rPr>
          <w:rFonts w:cs="Times New Roman"/>
          <w:b/>
          <w:bCs/>
          <w:szCs w:val="28"/>
          <w:shd w:val="clear" w:color="auto" w:fill="FFFFFF"/>
        </w:rPr>
      </w:pPr>
    </w:p>
    <w:p w:rsidR="00960CE1" w:rsidRDefault="00960CE1" w:rsidP="001D15DA">
      <w:pPr>
        <w:spacing w:line="30" w:lineRule="atLeast"/>
        <w:rPr>
          <w:rFonts w:cs="Times New Roman"/>
          <w:b/>
          <w:bCs/>
          <w:szCs w:val="28"/>
          <w:shd w:val="clear" w:color="auto" w:fill="FFFFFF"/>
        </w:rPr>
      </w:pPr>
    </w:p>
    <w:p w:rsidR="00960CE1" w:rsidRDefault="00960CE1" w:rsidP="001D15DA">
      <w:pPr>
        <w:spacing w:line="30" w:lineRule="atLeast"/>
        <w:rPr>
          <w:rFonts w:cs="Times New Roman"/>
          <w:b/>
          <w:bCs/>
          <w:szCs w:val="28"/>
          <w:shd w:val="clear" w:color="auto" w:fill="FFFFFF"/>
        </w:rPr>
      </w:pPr>
    </w:p>
    <w:p w:rsidR="00960CE1" w:rsidRDefault="00960CE1" w:rsidP="001D15DA">
      <w:pPr>
        <w:spacing w:line="30" w:lineRule="atLeast"/>
        <w:rPr>
          <w:rFonts w:cs="Times New Roman"/>
          <w:b/>
          <w:bCs/>
          <w:szCs w:val="28"/>
          <w:shd w:val="clear" w:color="auto" w:fill="FFFFFF"/>
        </w:rPr>
      </w:pPr>
    </w:p>
    <w:p w:rsidR="00960CE1" w:rsidRDefault="00960CE1" w:rsidP="001D15DA">
      <w:pPr>
        <w:spacing w:line="30" w:lineRule="atLeast"/>
        <w:rPr>
          <w:rFonts w:cs="Times New Roman"/>
          <w:b/>
          <w:bCs/>
          <w:szCs w:val="28"/>
          <w:shd w:val="clear" w:color="auto" w:fill="FFFFFF"/>
        </w:rPr>
      </w:pPr>
    </w:p>
    <w:p w:rsidR="005968C1" w:rsidRDefault="005968C1" w:rsidP="001D15DA">
      <w:pPr>
        <w:spacing w:line="30" w:lineRule="atLeast"/>
        <w:ind w:left="709"/>
        <w:contextualSpacing/>
        <w:jc w:val="center"/>
        <w:rPr>
          <w:rFonts w:cs="Times New Roman"/>
          <w:b/>
          <w:bCs/>
          <w:szCs w:val="28"/>
          <w:shd w:val="clear" w:color="auto" w:fill="FFFFFF"/>
        </w:rPr>
      </w:pPr>
    </w:p>
    <w:p w:rsidR="005968C1" w:rsidRDefault="005968C1" w:rsidP="001D15DA">
      <w:pPr>
        <w:spacing w:line="30" w:lineRule="atLeast"/>
        <w:ind w:left="709"/>
        <w:contextualSpacing/>
        <w:jc w:val="center"/>
        <w:rPr>
          <w:rFonts w:cs="Times New Roman"/>
          <w:b/>
          <w:bCs/>
          <w:szCs w:val="28"/>
          <w:shd w:val="clear" w:color="auto" w:fill="FFFFFF"/>
        </w:rPr>
      </w:pPr>
    </w:p>
    <w:p w:rsidR="005968C1" w:rsidRDefault="005968C1" w:rsidP="001D15DA">
      <w:pPr>
        <w:spacing w:line="30" w:lineRule="atLeast"/>
        <w:ind w:left="709"/>
        <w:contextualSpacing/>
        <w:jc w:val="center"/>
        <w:rPr>
          <w:rFonts w:cs="Times New Roman"/>
          <w:b/>
          <w:bCs/>
          <w:szCs w:val="28"/>
          <w:shd w:val="clear" w:color="auto" w:fill="FFFFFF"/>
        </w:rPr>
      </w:pPr>
    </w:p>
    <w:p w:rsidR="001D15DA" w:rsidRDefault="001D15DA" w:rsidP="001D15DA">
      <w:pPr>
        <w:spacing w:line="30" w:lineRule="atLeast"/>
        <w:ind w:left="709"/>
        <w:contextualSpacing/>
        <w:jc w:val="center"/>
      </w:pPr>
    </w:p>
    <w:p w:rsidR="001D15DA" w:rsidRDefault="001D15DA" w:rsidP="001D15DA">
      <w:pPr>
        <w:spacing w:line="30" w:lineRule="atLeast"/>
        <w:ind w:left="709"/>
        <w:contextualSpacing/>
        <w:jc w:val="center"/>
      </w:pPr>
    </w:p>
    <w:p w:rsidR="00AF3A62" w:rsidRDefault="00AF3A62" w:rsidP="001D15DA">
      <w:pPr>
        <w:spacing w:line="30" w:lineRule="atLeast"/>
        <w:ind w:left="709"/>
        <w:contextualSpacing/>
        <w:jc w:val="center"/>
      </w:pPr>
    </w:p>
    <w:p w:rsidR="00AF3A62" w:rsidRDefault="00AF3A62" w:rsidP="001D15DA">
      <w:pPr>
        <w:spacing w:line="30" w:lineRule="atLeast"/>
        <w:ind w:left="709"/>
        <w:contextualSpacing/>
        <w:jc w:val="center"/>
      </w:pPr>
    </w:p>
    <w:p w:rsidR="00AF3A62" w:rsidRDefault="00AF3A62" w:rsidP="001D15DA">
      <w:pPr>
        <w:spacing w:line="30" w:lineRule="atLeast"/>
        <w:ind w:left="709"/>
        <w:contextualSpacing/>
        <w:jc w:val="center"/>
      </w:pPr>
    </w:p>
    <w:p w:rsidR="00AF3A62" w:rsidRDefault="00AF3A62" w:rsidP="001D15DA">
      <w:pPr>
        <w:spacing w:line="30" w:lineRule="atLeast"/>
        <w:ind w:left="709"/>
        <w:contextualSpacing/>
        <w:jc w:val="center"/>
      </w:pPr>
    </w:p>
    <w:p w:rsidR="00AF3A62" w:rsidRDefault="00AF3A62" w:rsidP="001D15DA">
      <w:pPr>
        <w:spacing w:line="30" w:lineRule="atLeast"/>
        <w:ind w:left="709"/>
        <w:contextualSpacing/>
        <w:jc w:val="center"/>
      </w:pPr>
    </w:p>
    <w:p w:rsidR="002407E9" w:rsidRDefault="002407E9" w:rsidP="002407E9">
      <w:pPr>
        <w:spacing w:line="30" w:lineRule="atLeast"/>
        <w:contextualSpacing/>
      </w:pPr>
    </w:p>
    <w:p w:rsidR="001D56D1" w:rsidRDefault="001D56D1" w:rsidP="002407E9">
      <w:pPr>
        <w:spacing w:line="30" w:lineRule="atLeast"/>
        <w:contextualSpacing/>
        <w:jc w:val="center"/>
      </w:pPr>
      <w:r>
        <w:lastRenderedPageBreak/>
        <w:t>Аннотация</w:t>
      </w:r>
    </w:p>
    <w:p w:rsidR="001D56D1" w:rsidRDefault="001D56D1" w:rsidP="002407E9">
      <w:pPr>
        <w:spacing w:line="30" w:lineRule="atLeast"/>
        <w:contextualSpacing/>
        <w:rPr>
          <w:rFonts w:cs="Times New Roman"/>
          <w:b/>
          <w:bCs/>
          <w:szCs w:val="28"/>
          <w:shd w:val="clear" w:color="auto" w:fill="FFFFFF"/>
        </w:rPr>
      </w:pPr>
    </w:p>
    <w:p w:rsidR="005A5EAB" w:rsidRDefault="005A5EAB" w:rsidP="004E25F9">
      <w:pPr>
        <w:contextualSpacing/>
        <w:rPr>
          <w:color w:val="000000"/>
          <w:highlight w:val="white"/>
        </w:rPr>
      </w:pPr>
      <w:r>
        <w:rPr>
          <w:color w:val="000000"/>
          <w:highlight w:val="white"/>
        </w:rPr>
        <w:t xml:space="preserve">      Работа с </w:t>
      </w:r>
      <w:proofErr w:type="gramStart"/>
      <w:r>
        <w:rPr>
          <w:color w:val="000000"/>
          <w:highlight w:val="white"/>
        </w:rPr>
        <w:t>заикающимися</w:t>
      </w:r>
      <w:proofErr w:type="gramEnd"/>
      <w:r>
        <w:rPr>
          <w:color w:val="000000"/>
          <w:highlight w:val="white"/>
        </w:rPr>
        <w:t xml:space="preserve"> – одно из самых сложных направлений в коррекционной деятельности логопеда. Сегодня я постараюсь рассказать вам немного об этой патологии, а также о методах её коррекции.</w:t>
      </w:r>
    </w:p>
    <w:p w:rsidR="005A5EAB" w:rsidRDefault="005A5EAB" w:rsidP="004E25F9">
      <w:pPr>
        <w:contextualSpacing/>
        <w:rPr>
          <w:color w:val="000000"/>
          <w:highlight w:val="white"/>
        </w:rPr>
      </w:pPr>
      <w:r>
        <w:rPr>
          <w:color w:val="000000"/>
          <w:highlight w:val="white"/>
        </w:rPr>
        <w:t xml:space="preserve">Заикание — это нарушение речи, выраженное в частом повторении звуков, </w:t>
      </w:r>
      <w:r w:rsidR="00BF6569">
        <w:rPr>
          <w:color w:val="000000"/>
          <w:highlight w:val="white"/>
        </w:rPr>
        <w:t xml:space="preserve">слогов, </w:t>
      </w:r>
      <w:r>
        <w:rPr>
          <w:color w:val="000000"/>
          <w:highlight w:val="white"/>
        </w:rPr>
        <w:t>слов, частых остановках или нерешительности в речи. Оно появилось практически одновременно с речью. Упоминания о заикании доходят до нас с древнейших времён.</w:t>
      </w:r>
    </w:p>
    <w:p w:rsidR="005A5EAB" w:rsidRDefault="005A5EAB" w:rsidP="004E25F9">
      <w:pPr>
        <w:contextualSpacing/>
        <w:rPr>
          <w:color w:val="000000"/>
        </w:rPr>
      </w:pPr>
      <w:r>
        <w:rPr>
          <w:color w:val="000000"/>
          <w:highlight w:val="white"/>
        </w:rPr>
        <w:t xml:space="preserve">      Д</w:t>
      </w:r>
      <w:r>
        <w:rPr>
          <w:color w:val="000000"/>
        </w:rPr>
        <w:t>ля логопеда заикание является од</w:t>
      </w:r>
      <w:r w:rsidR="00BF6569">
        <w:rPr>
          <w:color w:val="000000"/>
        </w:rPr>
        <w:t>ним из самых сложных нарушений</w:t>
      </w:r>
      <w:r>
        <w:rPr>
          <w:color w:val="000000"/>
        </w:rPr>
        <w:t xml:space="preserve">, довольно трудно поддающихся коррекции. Повышает сложность работы и низкий уровень осведомлённости об этиологии, развитии и терапевтических методах. </w:t>
      </w:r>
    </w:p>
    <w:p w:rsidR="005A5EAB" w:rsidRDefault="005A5EAB" w:rsidP="004E25F9">
      <w:pPr>
        <w:contextualSpacing/>
        <w:rPr>
          <w:color w:val="000000"/>
        </w:rPr>
      </w:pPr>
      <w:r>
        <w:rPr>
          <w:color w:val="000000"/>
        </w:rPr>
        <w:t xml:space="preserve">      Актуальность работы обусловлена, прежде всего, необходимостью полного и комплексного обобщения информации. </w:t>
      </w:r>
    </w:p>
    <w:p w:rsidR="005A5EAB" w:rsidRDefault="005A5EAB" w:rsidP="004E25F9">
      <w:pPr>
        <w:contextualSpacing/>
      </w:pPr>
      <w:r>
        <w:rPr>
          <w:color w:val="000000"/>
        </w:rPr>
        <w:t xml:space="preserve">      В ходе работы я расскажу о тех методиках, которые использую в своей работе. Основываясь на личном опыте, я выделила и структурировала наиболее эффективные методы логопедической коррекции.</w:t>
      </w:r>
      <w:r w:rsidR="002407E9">
        <w:rPr>
          <w:color w:val="000000"/>
        </w:rPr>
        <w:t xml:space="preserve"> Все методики должны применяться комплексно и последовательно. В работе я также объясняю правильный хронологический порядок, обосновывая его медицинскими исследованиями.</w:t>
      </w:r>
    </w:p>
    <w:p w:rsidR="001D56D1" w:rsidRDefault="001D56D1" w:rsidP="004E25F9">
      <w:pPr>
        <w:spacing w:line="30" w:lineRule="atLeast"/>
        <w:contextualSpacing/>
        <w:rPr>
          <w:rFonts w:cs="Times New Roman"/>
          <w:b/>
          <w:bCs/>
          <w:szCs w:val="28"/>
          <w:shd w:val="clear" w:color="auto" w:fill="FFFFFF"/>
        </w:rPr>
      </w:pPr>
    </w:p>
    <w:p w:rsidR="001D56D1" w:rsidRDefault="001D56D1" w:rsidP="004E25F9">
      <w:pPr>
        <w:spacing w:line="30" w:lineRule="atLeast"/>
        <w:contextualSpacing/>
        <w:rPr>
          <w:rFonts w:cs="Times New Roman"/>
          <w:b/>
          <w:bCs/>
          <w:szCs w:val="28"/>
          <w:shd w:val="clear" w:color="auto" w:fill="FFFFFF"/>
        </w:rPr>
      </w:pPr>
      <w:bookmarkStart w:id="0" w:name="_GoBack"/>
      <w:bookmarkEnd w:id="0"/>
    </w:p>
    <w:p w:rsidR="001D56D1" w:rsidRDefault="001D56D1" w:rsidP="004E25F9">
      <w:pPr>
        <w:spacing w:line="30" w:lineRule="atLeast"/>
        <w:contextualSpacing/>
        <w:rPr>
          <w:rFonts w:cs="Times New Roman"/>
          <w:b/>
          <w:bCs/>
          <w:szCs w:val="28"/>
          <w:shd w:val="clear" w:color="auto" w:fill="FFFFFF"/>
        </w:rPr>
      </w:pPr>
    </w:p>
    <w:p w:rsidR="001D56D1" w:rsidRDefault="001D56D1" w:rsidP="004E25F9">
      <w:pPr>
        <w:spacing w:line="30" w:lineRule="atLeast"/>
        <w:contextualSpacing/>
        <w:rPr>
          <w:rFonts w:cs="Times New Roman"/>
          <w:b/>
          <w:bCs/>
          <w:szCs w:val="28"/>
          <w:shd w:val="clear" w:color="auto" w:fill="FFFFFF"/>
        </w:rPr>
      </w:pPr>
    </w:p>
    <w:p w:rsidR="001D56D1" w:rsidRDefault="001D56D1" w:rsidP="002407E9">
      <w:pPr>
        <w:spacing w:line="30" w:lineRule="atLeast"/>
        <w:contextualSpacing/>
        <w:rPr>
          <w:rFonts w:cs="Times New Roman"/>
          <w:b/>
          <w:bCs/>
          <w:szCs w:val="28"/>
          <w:shd w:val="clear" w:color="auto" w:fill="FFFFFF"/>
        </w:rPr>
      </w:pPr>
    </w:p>
    <w:p w:rsidR="001D56D1" w:rsidRDefault="001D56D1" w:rsidP="002407E9">
      <w:pPr>
        <w:spacing w:line="30" w:lineRule="atLeast"/>
        <w:contextualSpacing/>
        <w:rPr>
          <w:rFonts w:cs="Times New Roman"/>
          <w:b/>
          <w:bCs/>
          <w:szCs w:val="28"/>
          <w:shd w:val="clear" w:color="auto" w:fill="FFFFFF"/>
        </w:rPr>
      </w:pPr>
    </w:p>
    <w:p w:rsidR="00E857C7" w:rsidRDefault="00E857C7" w:rsidP="002407E9">
      <w:pPr>
        <w:spacing w:line="30" w:lineRule="atLeast"/>
        <w:contextualSpacing/>
        <w:rPr>
          <w:rFonts w:cs="Times New Roman"/>
          <w:b/>
          <w:bCs/>
          <w:szCs w:val="28"/>
          <w:shd w:val="clear" w:color="auto" w:fill="FFFFFF"/>
        </w:rPr>
      </w:pPr>
    </w:p>
    <w:p w:rsidR="005968C1" w:rsidRDefault="005968C1" w:rsidP="002407E9">
      <w:pPr>
        <w:spacing w:line="30" w:lineRule="atLeast"/>
        <w:contextualSpacing/>
        <w:rPr>
          <w:rFonts w:cs="Times New Roman"/>
          <w:b/>
          <w:bCs/>
          <w:szCs w:val="28"/>
          <w:shd w:val="clear" w:color="auto" w:fill="FFFFFF"/>
        </w:rPr>
      </w:pPr>
    </w:p>
    <w:p w:rsidR="005968C1" w:rsidRDefault="005968C1" w:rsidP="002407E9">
      <w:pPr>
        <w:spacing w:line="30" w:lineRule="atLeast"/>
        <w:contextualSpacing/>
        <w:rPr>
          <w:rFonts w:cs="Times New Roman"/>
          <w:b/>
          <w:bCs/>
          <w:szCs w:val="28"/>
          <w:shd w:val="clear" w:color="auto" w:fill="FFFFFF"/>
        </w:rPr>
      </w:pPr>
    </w:p>
    <w:p w:rsidR="005968C1" w:rsidRDefault="005968C1" w:rsidP="002407E9">
      <w:pPr>
        <w:spacing w:line="30" w:lineRule="atLeast"/>
        <w:contextualSpacing/>
        <w:rPr>
          <w:rFonts w:cs="Times New Roman"/>
          <w:b/>
          <w:bCs/>
          <w:szCs w:val="28"/>
          <w:shd w:val="clear" w:color="auto" w:fill="FFFFFF"/>
        </w:rPr>
      </w:pPr>
    </w:p>
    <w:p w:rsidR="005968C1" w:rsidRDefault="005968C1" w:rsidP="002407E9">
      <w:pPr>
        <w:spacing w:line="30" w:lineRule="atLeast"/>
        <w:contextualSpacing/>
        <w:jc w:val="center"/>
        <w:rPr>
          <w:rFonts w:cs="Times New Roman"/>
          <w:bCs/>
          <w:color w:val="000000" w:themeColor="text1"/>
          <w:szCs w:val="28"/>
          <w:shd w:val="clear" w:color="auto" w:fill="FFFFFF"/>
        </w:rPr>
      </w:pPr>
    </w:p>
    <w:p w:rsidR="005968C1" w:rsidRDefault="005968C1" w:rsidP="002407E9">
      <w:pPr>
        <w:spacing w:line="30" w:lineRule="atLeast"/>
        <w:contextualSpacing/>
        <w:jc w:val="center"/>
        <w:rPr>
          <w:rFonts w:cs="Times New Roman"/>
          <w:bCs/>
          <w:color w:val="000000" w:themeColor="text1"/>
          <w:szCs w:val="28"/>
          <w:shd w:val="clear" w:color="auto" w:fill="FFFFFF"/>
        </w:rPr>
      </w:pPr>
    </w:p>
    <w:p w:rsidR="005968C1" w:rsidRDefault="005968C1" w:rsidP="002407E9">
      <w:pPr>
        <w:spacing w:line="30" w:lineRule="atLeast"/>
        <w:contextualSpacing/>
        <w:jc w:val="center"/>
        <w:rPr>
          <w:rFonts w:cs="Times New Roman"/>
          <w:bCs/>
          <w:color w:val="000000" w:themeColor="text1"/>
          <w:szCs w:val="28"/>
          <w:shd w:val="clear" w:color="auto" w:fill="FFFFFF"/>
        </w:rPr>
      </w:pPr>
    </w:p>
    <w:p w:rsidR="005968C1" w:rsidRDefault="005968C1" w:rsidP="002407E9">
      <w:pPr>
        <w:spacing w:line="30" w:lineRule="atLeast"/>
        <w:contextualSpacing/>
        <w:jc w:val="center"/>
        <w:rPr>
          <w:rFonts w:cs="Times New Roman"/>
          <w:bCs/>
          <w:color w:val="000000" w:themeColor="text1"/>
          <w:szCs w:val="28"/>
          <w:shd w:val="clear" w:color="auto" w:fill="FFFFFF"/>
        </w:rPr>
      </w:pPr>
    </w:p>
    <w:p w:rsidR="005968C1" w:rsidRDefault="005968C1" w:rsidP="002407E9">
      <w:pPr>
        <w:spacing w:line="30" w:lineRule="atLeast"/>
        <w:contextualSpacing/>
        <w:jc w:val="center"/>
        <w:rPr>
          <w:rFonts w:cs="Times New Roman"/>
          <w:bCs/>
          <w:color w:val="000000" w:themeColor="text1"/>
          <w:szCs w:val="28"/>
          <w:shd w:val="clear" w:color="auto" w:fill="FFFFFF"/>
        </w:rPr>
      </w:pPr>
    </w:p>
    <w:p w:rsidR="005968C1" w:rsidRDefault="005968C1" w:rsidP="002407E9">
      <w:pPr>
        <w:spacing w:line="30" w:lineRule="atLeast"/>
        <w:contextualSpacing/>
        <w:jc w:val="center"/>
        <w:rPr>
          <w:rFonts w:cs="Times New Roman"/>
          <w:bCs/>
          <w:color w:val="000000" w:themeColor="text1"/>
          <w:szCs w:val="28"/>
          <w:shd w:val="clear" w:color="auto" w:fill="FFFFFF"/>
        </w:rPr>
      </w:pPr>
    </w:p>
    <w:p w:rsidR="005968C1" w:rsidRDefault="005968C1" w:rsidP="002407E9">
      <w:pPr>
        <w:spacing w:line="30" w:lineRule="atLeast"/>
        <w:contextualSpacing/>
        <w:jc w:val="center"/>
        <w:rPr>
          <w:rFonts w:cs="Times New Roman"/>
          <w:bCs/>
          <w:color w:val="000000" w:themeColor="text1"/>
          <w:szCs w:val="28"/>
          <w:shd w:val="clear" w:color="auto" w:fill="FFFFFF"/>
        </w:rPr>
      </w:pPr>
    </w:p>
    <w:p w:rsidR="005968C1" w:rsidRDefault="005968C1" w:rsidP="002407E9">
      <w:pPr>
        <w:spacing w:line="30" w:lineRule="atLeast"/>
        <w:contextualSpacing/>
        <w:jc w:val="center"/>
        <w:rPr>
          <w:rFonts w:cs="Times New Roman"/>
          <w:bCs/>
          <w:color w:val="000000" w:themeColor="text1"/>
          <w:szCs w:val="28"/>
          <w:shd w:val="clear" w:color="auto" w:fill="FFFFFF"/>
        </w:rPr>
      </w:pPr>
    </w:p>
    <w:p w:rsidR="005968C1" w:rsidRDefault="005968C1" w:rsidP="002407E9">
      <w:pPr>
        <w:spacing w:line="30" w:lineRule="atLeast"/>
        <w:contextualSpacing/>
        <w:jc w:val="center"/>
        <w:rPr>
          <w:rFonts w:cs="Times New Roman"/>
          <w:bCs/>
          <w:color w:val="000000" w:themeColor="text1"/>
          <w:szCs w:val="28"/>
          <w:shd w:val="clear" w:color="auto" w:fill="FFFFFF"/>
        </w:rPr>
      </w:pPr>
    </w:p>
    <w:p w:rsidR="005968C1" w:rsidRDefault="005968C1" w:rsidP="002407E9">
      <w:pPr>
        <w:spacing w:line="30" w:lineRule="atLeast"/>
        <w:contextualSpacing/>
        <w:jc w:val="center"/>
        <w:rPr>
          <w:rFonts w:cs="Times New Roman"/>
          <w:bCs/>
          <w:color w:val="000000" w:themeColor="text1"/>
          <w:szCs w:val="28"/>
          <w:shd w:val="clear" w:color="auto" w:fill="FFFFFF"/>
        </w:rPr>
      </w:pPr>
    </w:p>
    <w:p w:rsidR="005968C1" w:rsidRDefault="005968C1" w:rsidP="002407E9">
      <w:pPr>
        <w:spacing w:line="30" w:lineRule="atLeast"/>
        <w:contextualSpacing/>
        <w:jc w:val="center"/>
        <w:rPr>
          <w:rFonts w:cs="Times New Roman"/>
          <w:bCs/>
          <w:color w:val="000000" w:themeColor="text1"/>
          <w:szCs w:val="28"/>
          <w:shd w:val="clear" w:color="auto" w:fill="FFFFFF"/>
        </w:rPr>
      </w:pPr>
    </w:p>
    <w:p w:rsidR="005A5EAB" w:rsidRDefault="005A5EAB" w:rsidP="002407E9">
      <w:pPr>
        <w:spacing w:line="30" w:lineRule="atLeast"/>
        <w:contextualSpacing/>
        <w:rPr>
          <w:rFonts w:cs="Times New Roman"/>
          <w:bCs/>
          <w:color w:val="000000" w:themeColor="text1"/>
          <w:szCs w:val="28"/>
          <w:shd w:val="clear" w:color="auto" w:fill="FFFFFF"/>
        </w:rPr>
      </w:pPr>
    </w:p>
    <w:p w:rsidR="002407E9" w:rsidRDefault="002407E9" w:rsidP="002407E9">
      <w:pPr>
        <w:spacing w:line="30" w:lineRule="atLeast"/>
        <w:contextualSpacing/>
        <w:rPr>
          <w:rFonts w:cs="Times New Roman"/>
          <w:bCs/>
          <w:color w:val="000000" w:themeColor="text1"/>
          <w:szCs w:val="28"/>
          <w:shd w:val="clear" w:color="auto" w:fill="FFFFFF"/>
        </w:rPr>
      </w:pPr>
    </w:p>
    <w:p w:rsidR="00FC3C66" w:rsidRPr="00E857C7" w:rsidRDefault="00FC3C66" w:rsidP="002407E9">
      <w:pPr>
        <w:spacing w:line="30" w:lineRule="atLeast"/>
        <w:contextualSpacing/>
        <w:jc w:val="center"/>
        <w:rPr>
          <w:rFonts w:cs="Times New Roman"/>
          <w:bCs/>
          <w:color w:val="000000" w:themeColor="text1"/>
          <w:szCs w:val="28"/>
          <w:shd w:val="clear" w:color="auto" w:fill="FFFFFF"/>
        </w:rPr>
      </w:pPr>
      <w:r w:rsidRPr="00E857C7">
        <w:rPr>
          <w:rFonts w:cs="Times New Roman"/>
          <w:bCs/>
          <w:color w:val="000000" w:themeColor="text1"/>
          <w:szCs w:val="28"/>
          <w:shd w:val="clear" w:color="auto" w:fill="FFFFFF"/>
        </w:rPr>
        <w:lastRenderedPageBreak/>
        <w:t>Введение</w:t>
      </w:r>
    </w:p>
    <w:p w:rsidR="005A5EAB" w:rsidRPr="005A5EAB" w:rsidRDefault="005A5EAB" w:rsidP="002407E9">
      <w:pPr>
        <w:contextualSpacing/>
        <w:rPr>
          <w:color w:val="000000"/>
          <w:highlight w:val="white"/>
        </w:rPr>
      </w:pPr>
      <w:r>
        <w:rPr>
          <w:color w:val="000000" w:themeColor="text1"/>
          <w:szCs w:val="28"/>
        </w:rPr>
        <w:t xml:space="preserve">         </w:t>
      </w:r>
      <w:r>
        <w:rPr>
          <w:color w:val="000000"/>
          <w:highlight w:val="white"/>
        </w:rPr>
        <w:t xml:space="preserve">Заикание вызывается спазмами речевого аппарата: языка, нёба, губ или мышц гортани. Возникновение спазмов связывают с распространением возбуждения от речевых центров мозга к соседним областям. Эти области - двигательные центры и центры, ответственные за эмоции. </w:t>
      </w:r>
      <w:r>
        <w:t xml:space="preserve">В норме подкорковые образования отвечают за организацию речевого ритма и темпа. При невротическом заикании подкорковые образования первично не страдают, но в силу существования больных пунктов, выходят из-под контроля коры головного мозга – нарушается темп и ритм речи. При </w:t>
      </w:r>
      <w:proofErr w:type="spellStart"/>
      <w:r>
        <w:t>неврозоподобном</w:t>
      </w:r>
      <w:proofErr w:type="spellEnd"/>
      <w:r>
        <w:t xml:space="preserve"> заикании непосредственно страдают сами подкорковые образования, и заикание носит постоянный характер.</w:t>
      </w:r>
    </w:p>
    <w:p w:rsidR="005A5EAB" w:rsidRDefault="005A5EAB" w:rsidP="002407E9">
      <w:pPr>
        <w:pBdr>
          <w:top w:val="nil"/>
          <w:left w:val="nil"/>
          <w:bottom w:val="nil"/>
          <w:right w:val="nil"/>
          <w:between w:val="nil"/>
        </w:pBdr>
        <w:shd w:val="clear" w:color="auto" w:fill="FFFFFF"/>
        <w:spacing w:before="120" w:after="120"/>
        <w:contextualSpacing/>
        <w:jc w:val="left"/>
        <w:rPr>
          <w:color w:val="000000"/>
        </w:rPr>
      </w:pPr>
      <w:r w:rsidRPr="005A5EAB">
        <w:rPr>
          <w:rFonts w:eastAsia="Times New Roman" w:cs="Times New Roman"/>
          <w:color w:val="000000"/>
          <w:szCs w:val="28"/>
        </w:rPr>
        <w:t xml:space="preserve">    </w:t>
      </w:r>
      <w:r>
        <w:rPr>
          <w:rFonts w:eastAsia="Times New Roman" w:cs="Times New Roman"/>
          <w:color w:val="000000"/>
          <w:szCs w:val="28"/>
        </w:rPr>
        <w:t xml:space="preserve"> </w:t>
      </w:r>
      <w:r w:rsidRPr="005A5EAB">
        <w:rPr>
          <w:rFonts w:eastAsia="Times New Roman" w:cs="Times New Roman"/>
          <w:color w:val="000000"/>
          <w:szCs w:val="28"/>
        </w:rPr>
        <w:t xml:space="preserve">  Различают две формы заикания: </w:t>
      </w:r>
      <w:proofErr w:type="gramStart"/>
      <w:r w:rsidRPr="005A5EAB">
        <w:rPr>
          <w:rFonts w:eastAsia="Times New Roman" w:cs="Times New Roman"/>
          <w:color w:val="000000"/>
          <w:szCs w:val="28"/>
        </w:rPr>
        <w:t>тоническую</w:t>
      </w:r>
      <w:proofErr w:type="gramEnd"/>
      <w:r w:rsidRPr="005A5EAB">
        <w:rPr>
          <w:rFonts w:eastAsia="Times New Roman" w:cs="Times New Roman"/>
          <w:color w:val="000000"/>
          <w:szCs w:val="28"/>
        </w:rPr>
        <w:t xml:space="preserve"> и клоническую.</w:t>
      </w:r>
      <w:r>
        <w:rPr>
          <w:rFonts w:eastAsia="Times New Roman" w:cs="Times New Roman"/>
          <w:color w:val="000000"/>
          <w:szCs w:val="28"/>
        </w:rPr>
        <w:t xml:space="preserve"> При клонической форме звуки, слоги повторяются, например: «м-м-м-м-м-м-м-м-м-мячик», «па-па-па-па-па-паровоз», при тонической форме заикания часто возникают паузы в речи, например: «м….</w:t>
      </w:r>
      <w:proofErr w:type="spellStart"/>
      <w:r>
        <w:rPr>
          <w:rFonts w:eastAsia="Times New Roman" w:cs="Times New Roman"/>
          <w:color w:val="000000"/>
          <w:szCs w:val="28"/>
        </w:rPr>
        <w:t>ячик</w:t>
      </w:r>
      <w:proofErr w:type="spellEnd"/>
      <w:r>
        <w:rPr>
          <w:rFonts w:eastAsia="Times New Roman" w:cs="Times New Roman"/>
          <w:color w:val="000000"/>
          <w:szCs w:val="28"/>
        </w:rPr>
        <w:t>», «</w:t>
      </w:r>
      <w:proofErr w:type="spellStart"/>
      <w:proofErr w:type="gramStart"/>
      <w:r>
        <w:rPr>
          <w:rFonts w:eastAsia="Times New Roman" w:cs="Times New Roman"/>
          <w:color w:val="000000"/>
          <w:szCs w:val="28"/>
        </w:rPr>
        <w:t>авт</w:t>
      </w:r>
      <w:proofErr w:type="spellEnd"/>
      <w:proofErr w:type="gramEnd"/>
      <w:r>
        <w:rPr>
          <w:rFonts w:eastAsia="Times New Roman" w:cs="Times New Roman"/>
          <w:color w:val="000000"/>
          <w:szCs w:val="28"/>
        </w:rPr>
        <w:t>…</w:t>
      </w:r>
      <w:proofErr w:type="spellStart"/>
      <w:r>
        <w:rPr>
          <w:rFonts w:eastAsia="Times New Roman" w:cs="Times New Roman"/>
          <w:color w:val="000000"/>
          <w:szCs w:val="28"/>
        </w:rPr>
        <w:t>обус</w:t>
      </w:r>
      <w:proofErr w:type="spellEnd"/>
      <w:r>
        <w:rPr>
          <w:rFonts w:eastAsia="Times New Roman" w:cs="Times New Roman"/>
          <w:color w:val="000000"/>
          <w:szCs w:val="28"/>
        </w:rPr>
        <w:t>». Также существует смешанная форма.</w:t>
      </w:r>
    </w:p>
    <w:p w:rsidR="005A5EAB" w:rsidRPr="005A5EAB" w:rsidRDefault="005A5EAB" w:rsidP="002407E9">
      <w:pPr>
        <w:pBdr>
          <w:top w:val="nil"/>
          <w:left w:val="nil"/>
          <w:bottom w:val="nil"/>
          <w:right w:val="nil"/>
          <w:between w:val="nil"/>
        </w:pBdr>
        <w:shd w:val="clear" w:color="auto" w:fill="FFFFFF"/>
        <w:spacing w:before="120" w:after="120"/>
        <w:contextualSpacing/>
        <w:jc w:val="left"/>
        <w:rPr>
          <w:color w:val="000000"/>
        </w:rPr>
      </w:pPr>
      <w:r>
        <w:rPr>
          <w:rFonts w:eastAsia="Times New Roman" w:cs="Times New Roman"/>
          <w:color w:val="000000"/>
          <w:szCs w:val="28"/>
        </w:rPr>
        <w:t xml:space="preserve">       Заикание почти всегда сопровождается напряжением, тревогой и страхом перед речью.</w:t>
      </w:r>
      <w:r>
        <w:rPr>
          <w:color w:val="000000"/>
        </w:rPr>
        <w:t xml:space="preserve"> При этом возможны неестественные движения, гримасы лица или </w:t>
      </w:r>
      <w:hyperlink r:id="rId9">
        <w:r>
          <w:rPr>
            <w:color w:val="000000"/>
          </w:rPr>
          <w:t>тики</w:t>
        </w:r>
      </w:hyperlink>
      <w:r>
        <w:rPr>
          <w:color w:val="000000"/>
        </w:rPr>
        <w:t>. Их наличие обусловлено применением защитных приёмов.</w:t>
      </w:r>
      <w:r>
        <w:t xml:space="preserve"> Защитные приемы – такого рода действия, уловки, которые направлены на то, чтобы избежать заикания. К защитным приемам относятся двигательные и речевые уловки, совершаемые сознательно с целью скрыть заикание (повороты головы, добавления лишних слов, перестановки слов, изменение грамматической редакции фразы).</w:t>
      </w:r>
    </w:p>
    <w:p w:rsidR="009C1D33" w:rsidRPr="001106D0" w:rsidRDefault="009C1D33" w:rsidP="002407E9">
      <w:pPr>
        <w:spacing w:line="30" w:lineRule="atLeast"/>
        <w:contextualSpacing/>
        <w:jc w:val="left"/>
        <w:rPr>
          <w:rFonts w:cs="Times New Roman"/>
          <w:bCs/>
          <w:color w:val="000000" w:themeColor="text1"/>
          <w:szCs w:val="28"/>
          <w:shd w:val="clear" w:color="auto" w:fill="FFFFFF"/>
        </w:rPr>
      </w:pPr>
    </w:p>
    <w:p w:rsidR="001D15DA" w:rsidRDefault="001D15DA" w:rsidP="002407E9">
      <w:pPr>
        <w:pStyle w:val="a4"/>
        <w:shd w:val="clear" w:color="auto" w:fill="FFFFFF"/>
        <w:spacing w:line="30" w:lineRule="atLeast"/>
        <w:contextualSpacing/>
        <w:jc w:val="center"/>
        <w:rPr>
          <w:color w:val="000000" w:themeColor="text1"/>
          <w:sz w:val="28"/>
          <w:szCs w:val="28"/>
        </w:rPr>
      </w:pPr>
    </w:p>
    <w:p w:rsidR="002407E9" w:rsidRDefault="002407E9" w:rsidP="002407E9">
      <w:pPr>
        <w:pStyle w:val="a4"/>
        <w:shd w:val="clear" w:color="auto" w:fill="FFFFFF"/>
        <w:spacing w:line="30" w:lineRule="atLeast"/>
        <w:contextualSpacing/>
        <w:jc w:val="center"/>
        <w:rPr>
          <w:color w:val="000000" w:themeColor="text1"/>
          <w:sz w:val="28"/>
          <w:szCs w:val="28"/>
        </w:rPr>
      </w:pPr>
    </w:p>
    <w:p w:rsidR="002407E9" w:rsidRDefault="002407E9" w:rsidP="002407E9">
      <w:pPr>
        <w:pStyle w:val="a4"/>
        <w:shd w:val="clear" w:color="auto" w:fill="FFFFFF"/>
        <w:spacing w:line="30" w:lineRule="atLeast"/>
        <w:contextualSpacing/>
        <w:jc w:val="center"/>
        <w:rPr>
          <w:color w:val="000000" w:themeColor="text1"/>
          <w:sz w:val="28"/>
          <w:szCs w:val="28"/>
        </w:rPr>
      </w:pPr>
    </w:p>
    <w:p w:rsidR="002407E9" w:rsidRDefault="002407E9" w:rsidP="002407E9">
      <w:pPr>
        <w:pStyle w:val="a4"/>
        <w:shd w:val="clear" w:color="auto" w:fill="FFFFFF"/>
        <w:spacing w:line="30" w:lineRule="atLeast"/>
        <w:contextualSpacing/>
        <w:jc w:val="center"/>
        <w:rPr>
          <w:color w:val="000000" w:themeColor="text1"/>
          <w:sz w:val="28"/>
          <w:szCs w:val="28"/>
        </w:rPr>
      </w:pPr>
    </w:p>
    <w:p w:rsidR="002407E9" w:rsidRDefault="002407E9" w:rsidP="002407E9">
      <w:pPr>
        <w:pStyle w:val="a4"/>
        <w:shd w:val="clear" w:color="auto" w:fill="FFFFFF"/>
        <w:spacing w:line="30" w:lineRule="atLeast"/>
        <w:contextualSpacing/>
        <w:jc w:val="center"/>
        <w:rPr>
          <w:color w:val="000000" w:themeColor="text1"/>
          <w:sz w:val="28"/>
          <w:szCs w:val="28"/>
        </w:rPr>
      </w:pPr>
    </w:p>
    <w:p w:rsidR="002407E9" w:rsidRDefault="002407E9" w:rsidP="002407E9">
      <w:pPr>
        <w:pStyle w:val="a4"/>
        <w:shd w:val="clear" w:color="auto" w:fill="FFFFFF"/>
        <w:spacing w:line="30" w:lineRule="atLeast"/>
        <w:contextualSpacing/>
        <w:jc w:val="center"/>
        <w:rPr>
          <w:color w:val="000000" w:themeColor="text1"/>
          <w:sz w:val="28"/>
          <w:szCs w:val="28"/>
        </w:rPr>
      </w:pPr>
    </w:p>
    <w:p w:rsidR="002407E9" w:rsidRDefault="002407E9" w:rsidP="002407E9">
      <w:pPr>
        <w:pStyle w:val="a4"/>
        <w:shd w:val="clear" w:color="auto" w:fill="FFFFFF"/>
        <w:spacing w:line="30" w:lineRule="atLeast"/>
        <w:contextualSpacing/>
        <w:jc w:val="center"/>
        <w:rPr>
          <w:color w:val="000000" w:themeColor="text1"/>
          <w:sz w:val="28"/>
          <w:szCs w:val="28"/>
        </w:rPr>
      </w:pPr>
    </w:p>
    <w:p w:rsidR="002407E9" w:rsidRDefault="002407E9" w:rsidP="002407E9">
      <w:pPr>
        <w:pStyle w:val="a4"/>
        <w:shd w:val="clear" w:color="auto" w:fill="FFFFFF"/>
        <w:spacing w:line="30" w:lineRule="atLeast"/>
        <w:contextualSpacing/>
        <w:jc w:val="center"/>
        <w:rPr>
          <w:color w:val="000000" w:themeColor="text1"/>
          <w:sz w:val="28"/>
          <w:szCs w:val="28"/>
        </w:rPr>
      </w:pPr>
    </w:p>
    <w:p w:rsidR="002407E9" w:rsidRDefault="002407E9" w:rsidP="002407E9">
      <w:pPr>
        <w:pStyle w:val="a4"/>
        <w:shd w:val="clear" w:color="auto" w:fill="FFFFFF"/>
        <w:spacing w:line="30" w:lineRule="atLeast"/>
        <w:contextualSpacing/>
        <w:jc w:val="center"/>
        <w:rPr>
          <w:color w:val="000000" w:themeColor="text1"/>
          <w:sz w:val="28"/>
          <w:szCs w:val="28"/>
        </w:rPr>
      </w:pPr>
    </w:p>
    <w:p w:rsidR="002407E9" w:rsidRDefault="002407E9" w:rsidP="002407E9">
      <w:pPr>
        <w:pStyle w:val="a4"/>
        <w:shd w:val="clear" w:color="auto" w:fill="FFFFFF"/>
        <w:spacing w:line="30" w:lineRule="atLeast"/>
        <w:contextualSpacing/>
        <w:jc w:val="center"/>
        <w:rPr>
          <w:color w:val="000000" w:themeColor="text1"/>
          <w:sz w:val="28"/>
          <w:szCs w:val="28"/>
        </w:rPr>
      </w:pPr>
    </w:p>
    <w:p w:rsidR="002407E9" w:rsidRDefault="002407E9" w:rsidP="002407E9">
      <w:pPr>
        <w:pStyle w:val="a4"/>
        <w:shd w:val="clear" w:color="auto" w:fill="FFFFFF"/>
        <w:spacing w:line="30" w:lineRule="atLeast"/>
        <w:contextualSpacing/>
        <w:jc w:val="center"/>
        <w:rPr>
          <w:color w:val="000000" w:themeColor="text1"/>
          <w:sz w:val="28"/>
          <w:szCs w:val="28"/>
        </w:rPr>
      </w:pPr>
    </w:p>
    <w:p w:rsidR="002407E9" w:rsidRDefault="002407E9" w:rsidP="002407E9">
      <w:pPr>
        <w:pStyle w:val="a4"/>
        <w:shd w:val="clear" w:color="auto" w:fill="FFFFFF"/>
        <w:spacing w:line="30" w:lineRule="atLeast"/>
        <w:contextualSpacing/>
        <w:jc w:val="center"/>
        <w:rPr>
          <w:color w:val="000000" w:themeColor="text1"/>
          <w:sz w:val="28"/>
          <w:szCs w:val="28"/>
        </w:rPr>
      </w:pPr>
    </w:p>
    <w:p w:rsidR="002407E9" w:rsidRDefault="002407E9" w:rsidP="002407E9">
      <w:pPr>
        <w:pStyle w:val="a4"/>
        <w:shd w:val="clear" w:color="auto" w:fill="FFFFFF"/>
        <w:spacing w:line="30" w:lineRule="atLeast"/>
        <w:contextualSpacing/>
        <w:jc w:val="center"/>
        <w:rPr>
          <w:color w:val="000000" w:themeColor="text1"/>
          <w:sz w:val="28"/>
          <w:szCs w:val="28"/>
        </w:rPr>
      </w:pPr>
    </w:p>
    <w:p w:rsidR="002407E9" w:rsidRDefault="002407E9" w:rsidP="002407E9">
      <w:pPr>
        <w:pStyle w:val="a4"/>
        <w:shd w:val="clear" w:color="auto" w:fill="FFFFFF"/>
        <w:spacing w:line="30" w:lineRule="atLeast"/>
        <w:contextualSpacing/>
        <w:jc w:val="center"/>
        <w:rPr>
          <w:color w:val="000000" w:themeColor="text1"/>
          <w:sz w:val="28"/>
          <w:szCs w:val="28"/>
        </w:rPr>
      </w:pPr>
    </w:p>
    <w:p w:rsidR="002407E9" w:rsidRDefault="002407E9" w:rsidP="002407E9">
      <w:pPr>
        <w:pStyle w:val="a4"/>
        <w:shd w:val="clear" w:color="auto" w:fill="FFFFFF"/>
        <w:spacing w:line="30" w:lineRule="atLeast"/>
        <w:contextualSpacing/>
        <w:jc w:val="center"/>
        <w:rPr>
          <w:color w:val="000000" w:themeColor="text1"/>
          <w:sz w:val="28"/>
          <w:szCs w:val="28"/>
        </w:rPr>
      </w:pPr>
    </w:p>
    <w:p w:rsidR="002407E9" w:rsidRDefault="002407E9" w:rsidP="002407E9">
      <w:pPr>
        <w:pStyle w:val="a4"/>
        <w:shd w:val="clear" w:color="auto" w:fill="FFFFFF"/>
        <w:spacing w:line="30" w:lineRule="atLeast"/>
        <w:contextualSpacing/>
        <w:jc w:val="center"/>
        <w:rPr>
          <w:color w:val="000000" w:themeColor="text1"/>
          <w:sz w:val="28"/>
          <w:szCs w:val="28"/>
        </w:rPr>
      </w:pPr>
    </w:p>
    <w:p w:rsidR="002407E9" w:rsidRDefault="002407E9" w:rsidP="002407E9">
      <w:pPr>
        <w:shd w:val="clear" w:color="auto" w:fill="FFFFFF"/>
        <w:spacing w:before="240" w:after="280"/>
        <w:contextualSpacing/>
        <w:jc w:val="left"/>
        <w:rPr>
          <w:color w:val="000000"/>
        </w:rPr>
      </w:pPr>
      <w:r>
        <w:rPr>
          <w:rFonts w:eastAsia="Times New Roman" w:cs="Times New Roman"/>
          <w:color w:val="000000"/>
          <w:szCs w:val="28"/>
        </w:rPr>
        <w:lastRenderedPageBreak/>
        <w:t xml:space="preserve">       </w:t>
      </w:r>
      <w:r w:rsidRPr="002407E9">
        <w:rPr>
          <w:color w:val="000000"/>
        </w:rPr>
        <w:t>Первая методика</w:t>
      </w:r>
      <w:r>
        <w:rPr>
          <w:color w:val="000000"/>
        </w:rPr>
        <w:t xml:space="preserve"> коррекции основывается на торможении патологических </w:t>
      </w:r>
      <w:proofErr w:type="spellStart"/>
      <w:r>
        <w:rPr>
          <w:color w:val="000000"/>
        </w:rPr>
        <w:t>речедвигательных</w:t>
      </w:r>
      <w:proofErr w:type="spellEnd"/>
      <w:r>
        <w:rPr>
          <w:color w:val="000000"/>
        </w:rPr>
        <w:t xml:space="preserve"> стереотипов.</w:t>
      </w:r>
    </w:p>
    <w:p w:rsidR="002407E9" w:rsidRDefault="002407E9" w:rsidP="002407E9">
      <w:pPr>
        <w:ind w:firstLine="426"/>
        <w:contextualSpacing/>
      </w:pPr>
      <w:r>
        <w:rPr>
          <w:color w:val="000000"/>
        </w:rPr>
        <w:t xml:space="preserve">При заикании образуется замкнутый круг патологических мышечных возбуждений. Другими словами, судороги мышц речевого аппарата сами становятся генератором последующих судорог. Наличие данного механизма диктует необходимость проведения специальных речевых режимов, направленных на исключение тех видов речи из общения, в которых наиболее часто проявляются судорожные запинки. К таким мероприятиям относятся режим молчания, режим ограничения речи, щадящий речевой режим, специальный охранительный режим и т.д. </w:t>
      </w:r>
      <w:r>
        <w:t xml:space="preserve">В этот период нецелесообразны мероприятия, способствующие перевозбуждению центральной нервной системы. Проведение такого режима благотворно действует на организм в целом и состояние центральной нервной системы заикающихся, в </w:t>
      </w:r>
      <w:proofErr w:type="gramStart"/>
      <w:r>
        <w:t>связи</w:t>
      </w:r>
      <w:proofErr w:type="gramEnd"/>
      <w:r>
        <w:t xml:space="preserve"> с чем повышаются ее адаптивные качества.</w:t>
      </w:r>
    </w:p>
    <w:p w:rsidR="002407E9" w:rsidRDefault="002407E9" w:rsidP="002407E9">
      <w:pPr>
        <w:ind w:firstLine="426"/>
        <w:contextualSpacing/>
      </w:pPr>
      <w:r>
        <w:t xml:space="preserve">Дети с невротической формой заикания, как правило, </w:t>
      </w:r>
      <w:proofErr w:type="spellStart"/>
      <w:r>
        <w:t>оречевляют</w:t>
      </w:r>
      <w:proofErr w:type="spellEnd"/>
      <w:r>
        <w:t xml:space="preserve"> свою игру. Заикание у них в эти моменты обычно не проявляется и потому запрещать такую речь не следует.</w:t>
      </w:r>
    </w:p>
    <w:p w:rsidR="002407E9" w:rsidRDefault="002407E9" w:rsidP="002407E9">
      <w:pPr>
        <w:ind w:firstLine="426"/>
        <w:contextualSpacing/>
      </w:pPr>
      <w:r>
        <w:t xml:space="preserve">При </w:t>
      </w:r>
      <w:proofErr w:type="spellStart"/>
      <w:r>
        <w:t>неврозоподобной</w:t>
      </w:r>
      <w:proofErr w:type="spellEnd"/>
      <w:r>
        <w:t xml:space="preserve"> форме заикания дети обычно не </w:t>
      </w:r>
      <w:proofErr w:type="spellStart"/>
      <w:r>
        <w:t>оречевляют</w:t>
      </w:r>
      <w:proofErr w:type="spellEnd"/>
      <w:r>
        <w:t xml:space="preserve"> игру. Они с трудом сосредоточивают свое внимание на процессе игры, и потому важно организовать смену их деятельности.</w:t>
      </w:r>
    </w:p>
    <w:p w:rsidR="002407E9" w:rsidRDefault="002407E9" w:rsidP="002407E9">
      <w:pPr>
        <w:ind w:firstLine="426"/>
        <w:contextualSpacing/>
      </w:pPr>
      <w:r>
        <w:t>В процессе реализации режима ограничения речи у заикающихся дошкольников и младших школьников рекомендуется организация специальных игр-молчанок</w:t>
      </w:r>
      <w:r w:rsidR="00BF6569">
        <w:t>.</w:t>
      </w:r>
    </w:p>
    <w:p w:rsidR="002407E9" w:rsidRDefault="002407E9" w:rsidP="002407E9">
      <w:pPr>
        <w:ind w:firstLine="426"/>
        <w:contextualSpacing/>
      </w:pPr>
      <w:r>
        <w:t xml:space="preserve">Режим ограничения речи может планироваться на разные сроки. Оптимальным временем его проведения является 10-14 дней. Режим ограничения речи может плавно переходить в щадящий речевой режим, во время которого речевая активность ребенка постепенно увеличивается. Его длительность может быть индивидуальной. </w:t>
      </w:r>
    </w:p>
    <w:p w:rsidR="002407E9" w:rsidRDefault="002407E9" w:rsidP="002407E9">
      <w:pPr>
        <w:ind w:firstLine="426"/>
        <w:contextualSpacing/>
      </w:pPr>
      <w:r>
        <w:t>У подростков и взрослых заикающихся режим ограничения речи может протекать в виде полного молчания.</w:t>
      </w:r>
    </w:p>
    <w:p w:rsidR="002407E9" w:rsidRDefault="002407E9" w:rsidP="002407E9">
      <w:pPr>
        <w:ind w:firstLine="426"/>
        <w:contextualSpacing/>
      </w:pPr>
      <w:r>
        <w:t xml:space="preserve">Организация режима ограничения речи и щадящего речевого режима наиболее полно представлена в работах </w:t>
      </w:r>
      <w:r w:rsidR="00353204">
        <w:t xml:space="preserve">Владимира </w:t>
      </w:r>
      <w:r>
        <w:t>Селиве</w:t>
      </w:r>
      <w:r w:rsidR="00353204">
        <w:t xml:space="preserve">рстова </w:t>
      </w:r>
      <w:r>
        <w:t xml:space="preserve"> и</w:t>
      </w:r>
      <w:r w:rsidR="00353204">
        <w:t xml:space="preserve"> Ирины </w:t>
      </w:r>
      <w:r>
        <w:t xml:space="preserve"> </w:t>
      </w:r>
      <w:proofErr w:type="spellStart"/>
      <w:r>
        <w:t>Выгодской</w:t>
      </w:r>
      <w:proofErr w:type="spellEnd"/>
      <w:r>
        <w:t>.</w:t>
      </w:r>
    </w:p>
    <w:p w:rsidR="002407E9" w:rsidRDefault="002407E9" w:rsidP="002407E9">
      <w:pPr>
        <w:shd w:val="clear" w:color="auto" w:fill="FFFFFF"/>
        <w:spacing w:before="240" w:after="280"/>
        <w:contextualSpacing/>
        <w:jc w:val="left"/>
        <w:rPr>
          <w:color w:val="000000"/>
        </w:rPr>
      </w:pPr>
    </w:p>
    <w:p w:rsidR="002407E9" w:rsidRDefault="002407E9" w:rsidP="002407E9">
      <w:pPr>
        <w:pBdr>
          <w:top w:val="nil"/>
          <w:left w:val="nil"/>
          <w:bottom w:val="nil"/>
          <w:right w:val="nil"/>
          <w:between w:val="nil"/>
        </w:pBdr>
        <w:shd w:val="clear" w:color="auto" w:fill="FFFFFF"/>
        <w:spacing w:before="280" w:after="280"/>
        <w:contextualSpacing/>
        <w:jc w:val="left"/>
        <w:rPr>
          <w:b/>
          <w:color w:val="000000"/>
        </w:rPr>
      </w:pPr>
      <w:r>
        <w:rPr>
          <w:rFonts w:eastAsia="Times New Roman" w:cs="Times New Roman"/>
          <w:b/>
          <w:color w:val="000000"/>
          <w:szCs w:val="28"/>
        </w:rPr>
        <w:t xml:space="preserve">    </w:t>
      </w:r>
    </w:p>
    <w:p w:rsidR="002407E9" w:rsidRDefault="002407E9" w:rsidP="002407E9">
      <w:pPr>
        <w:pBdr>
          <w:top w:val="nil"/>
          <w:left w:val="nil"/>
          <w:bottom w:val="nil"/>
          <w:right w:val="nil"/>
          <w:between w:val="nil"/>
        </w:pBdr>
        <w:shd w:val="clear" w:color="auto" w:fill="FFFFFF"/>
        <w:spacing w:before="280" w:after="280"/>
        <w:contextualSpacing/>
        <w:jc w:val="left"/>
        <w:rPr>
          <w:b/>
          <w:color w:val="000000"/>
        </w:rPr>
      </w:pPr>
    </w:p>
    <w:p w:rsidR="002407E9" w:rsidRDefault="002407E9" w:rsidP="002407E9">
      <w:pPr>
        <w:pBdr>
          <w:top w:val="nil"/>
          <w:left w:val="nil"/>
          <w:bottom w:val="nil"/>
          <w:right w:val="nil"/>
          <w:between w:val="nil"/>
        </w:pBdr>
        <w:shd w:val="clear" w:color="auto" w:fill="FFFFFF"/>
        <w:spacing w:before="280" w:after="280"/>
        <w:contextualSpacing/>
        <w:jc w:val="left"/>
        <w:rPr>
          <w:b/>
          <w:color w:val="000000"/>
        </w:rPr>
      </w:pPr>
    </w:p>
    <w:p w:rsidR="002407E9" w:rsidRDefault="002407E9" w:rsidP="002407E9">
      <w:pPr>
        <w:pBdr>
          <w:top w:val="nil"/>
          <w:left w:val="nil"/>
          <w:bottom w:val="nil"/>
          <w:right w:val="nil"/>
          <w:between w:val="nil"/>
        </w:pBdr>
        <w:shd w:val="clear" w:color="auto" w:fill="FFFFFF"/>
        <w:spacing w:before="280" w:after="280"/>
        <w:contextualSpacing/>
        <w:jc w:val="left"/>
        <w:rPr>
          <w:b/>
          <w:color w:val="000000"/>
        </w:rPr>
      </w:pPr>
    </w:p>
    <w:p w:rsidR="002407E9" w:rsidRDefault="002407E9" w:rsidP="002407E9">
      <w:pPr>
        <w:pBdr>
          <w:top w:val="nil"/>
          <w:left w:val="nil"/>
          <w:bottom w:val="nil"/>
          <w:right w:val="nil"/>
          <w:between w:val="nil"/>
        </w:pBdr>
        <w:shd w:val="clear" w:color="auto" w:fill="FFFFFF"/>
        <w:spacing w:before="280" w:after="280"/>
        <w:contextualSpacing/>
        <w:jc w:val="left"/>
        <w:rPr>
          <w:b/>
          <w:color w:val="000000"/>
        </w:rPr>
      </w:pPr>
    </w:p>
    <w:p w:rsidR="002407E9" w:rsidRDefault="002407E9" w:rsidP="002407E9">
      <w:pPr>
        <w:pBdr>
          <w:top w:val="nil"/>
          <w:left w:val="nil"/>
          <w:bottom w:val="nil"/>
          <w:right w:val="nil"/>
          <w:between w:val="nil"/>
        </w:pBdr>
        <w:shd w:val="clear" w:color="auto" w:fill="FFFFFF"/>
        <w:spacing w:before="280" w:after="280"/>
        <w:contextualSpacing/>
        <w:jc w:val="left"/>
        <w:rPr>
          <w:b/>
          <w:color w:val="000000"/>
        </w:rPr>
      </w:pPr>
    </w:p>
    <w:p w:rsidR="002407E9" w:rsidRDefault="002407E9" w:rsidP="002407E9">
      <w:pPr>
        <w:pBdr>
          <w:top w:val="nil"/>
          <w:left w:val="nil"/>
          <w:bottom w:val="nil"/>
          <w:right w:val="nil"/>
          <w:between w:val="nil"/>
        </w:pBdr>
        <w:shd w:val="clear" w:color="auto" w:fill="FFFFFF"/>
        <w:spacing w:before="280" w:after="280"/>
        <w:contextualSpacing/>
        <w:jc w:val="left"/>
        <w:rPr>
          <w:b/>
          <w:color w:val="000000"/>
        </w:rPr>
      </w:pPr>
    </w:p>
    <w:p w:rsidR="002407E9" w:rsidRDefault="002407E9" w:rsidP="002407E9">
      <w:pPr>
        <w:pBdr>
          <w:top w:val="nil"/>
          <w:left w:val="nil"/>
          <w:bottom w:val="nil"/>
          <w:right w:val="nil"/>
          <w:between w:val="nil"/>
        </w:pBdr>
        <w:shd w:val="clear" w:color="auto" w:fill="FFFFFF"/>
        <w:spacing w:before="280" w:after="280"/>
        <w:contextualSpacing/>
        <w:jc w:val="left"/>
        <w:rPr>
          <w:b/>
          <w:color w:val="000000"/>
        </w:rPr>
      </w:pPr>
    </w:p>
    <w:p w:rsidR="002407E9" w:rsidRDefault="002407E9" w:rsidP="002407E9">
      <w:pPr>
        <w:pBdr>
          <w:top w:val="nil"/>
          <w:left w:val="nil"/>
          <w:bottom w:val="nil"/>
          <w:right w:val="nil"/>
          <w:between w:val="nil"/>
        </w:pBdr>
        <w:shd w:val="clear" w:color="auto" w:fill="FFFFFF"/>
        <w:spacing w:before="280" w:after="280"/>
        <w:contextualSpacing/>
        <w:jc w:val="left"/>
        <w:rPr>
          <w:b/>
          <w:color w:val="000000"/>
        </w:rPr>
      </w:pPr>
    </w:p>
    <w:p w:rsidR="002407E9" w:rsidRDefault="002407E9" w:rsidP="002407E9">
      <w:pPr>
        <w:pBdr>
          <w:top w:val="nil"/>
          <w:left w:val="nil"/>
          <w:bottom w:val="nil"/>
          <w:right w:val="nil"/>
          <w:between w:val="nil"/>
        </w:pBdr>
        <w:shd w:val="clear" w:color="auto" w:fill="FFFFFF"/>
        <w:spacing w:before="280" w:after="280"/>
        <w:contextualSpacing/>
        <w:jc w:val="left"/>
        <w:rPr>
          <w:rFonts w:eastAsia="Times New Roman" w:cs="Times New Roman"/>
          <w:color w:val="000000"/>
          <w:szCs w:val="28"/>
        </w:rPr>
      </w:pPr>
      <w:r w:rsidRPr="002407E9">
        <w:rPr>
          <w:rFonts w:eastAsia="Times New Roman" w:cs="Times New Roman"/>
          <w:color w:val="000000"/>
          <w:szCs w:val="28"/>
        </w:rPr>
        <w:t xml:space="preserve">     </w:t>
      </w:r>
    </w:p>
    <w:p w:rsidR="002407E9" w:rsidRDefault="002407E9" w:rsidP="002407E9">
      <w:pPr>
        <w:pBdr>
          <w:top w:val="nil"/>
          <w:left w:val="nil"/>
          <w:bottom w:val="nil"/>
          <w:right w:val="nil"/>
          <w:between w:val="nil"/>
        </w:pBdr>
        <w:shd w:val="clear" w:color="auto" w:fill="FFFFFF"/>
        <w:spacing w:before="280" w:after="280"/>
        <w:contextualSpacing/>
        <w:jc w:val="left"/>
        <w:rPr>
          <w:color w:val="000000"/>
        </w:rPr>
      </w:pPr>
      <w:r>
        <w:rPr>
          <w:rFonts w:eastAsia="Times New Roman" w:cs="Times New Roman"/>
          <w:color w:val="000000"/>
          <w:szCs w:val="28"/>
        </w:rPr>
        <w:lastRenderedPageBreak/>
        <w:t xml:space="preserve">       </w:t>
      </w:r>
      <w:r w:rsidRPr="002407E9">
        <w:rPr>
          <w:rFonts w:eastAsia="Times New Roman" w:cs="Times New Roman"/>
          <w:color w:val="000000"/>
          <w:szCs w:val="28"/>
        </w:rPr>
        <w:t>Второе</w:t>
      </w:r>
      <w:r>
        <w:rPr>
          <w:rFonts w:eastAsia="Times New Roman" w:cs="Times New Roman"/>
          <w:b/>
          <w:color w:val="000000"/>
          <w:szCs w:val="28"/>
        </w:rPr>
        <w:t xml:space="preserve"> </w:t>
      </w:r>
      <w:r>
        <w:rPr>
          <w:rFonts w:eastAsia="Times New Roman" w:cs="Times New Roman"/>
          <w:color w:val="000000"/>
          <w:szCs w:val="28"/>
        </w:rPr>
        <w:t xml:space="preserve">направление в коррекционной работе - обучение детей навыкам релаксации. Обычно начинают с игровых упражнений, которые позволяют ребенку почувствовать разницу между напряжением мышц и их расслаблением. Проще всего ощутить напряжение мышц в ногах и руках, поэтому детям предлагается перед расслаблением сильно и кратковременно сжать кисти рук в кулак, напрячь мышцы предплечий, икроножные мышцы и т.д. Это достигается путем использования различных игровых упражнений. </w:t>
      </w:r>
    </w:p>
    <w:p w:rsidR="002407E9" w:rsidRDefault="002407E9" w:rsidP="002407E9">
      <w:pPr>
        <w:pBdr>
          <w:top w:val="nil"/>
          <w:left w:val="nil"/>
          <w:bottom w:val="nil"/>
          <w:right w:val="nil"/>
          <w:between w:val="nil"/>
        </w:pBdr>
        <w:shd w:val="clear" w:color="auto" w:fill="FFFFFF"/>
        <w:spacing w:before="280" w:after="280"/>
        <w:contextualSpacing/>
        <w:jc w:val="left"/>
        <w:rPr>
          <w:color w:val="FF0000"/>
        </w:rPr>
      </w:pPr>
      <w:r>
        <w:rPr>
          <w:rFonts w:eastAsia="Times New Roman" w:cs="Times New Roman"/>
          <w:color w:val="000000"/>
          <w:szCs w:val="28"/>
        </w:rPr>
        <w:t xml:space="preserve">       О состоянии мышечного расслабления и эмоционального успокоения можно судить по спокойному выражению лица ребенка, ритмичному дыханию. У некоторых детей появляется сонливость, они начинают зевать. </w:t>
      </w:r>
    </w:p>
    <w:p w:rsidR="002407E9" w:rsidRDefault="002407E9" w:rsidP="002407E9">
      <w:pPr>
        <w:pBdr>
          <w:top w:val="nil"/>
          <w:left w:val="nil"/>
          <w:bottom w:val="nil"/>
          <w:right w:val="nil"/>
          <w:between w:val="nil"/>
        </w:pBdr>
        <w:shd w:val="clear" w:color="auto" w:fill="FFFFFF"/>
        <w:spacing w:before="280" w:after="280"/>
        <w:contextualSpacing/>
        <w:jc w:val="left"/>
        <w:rPr>
          <w:color w:val="000000"/>
        </w:rPr>
      </w:pPr>
      <w:r>
        <w:rPr>
          <w:rFonts w:eastAsia="Times New Roman" w:cs="Times New Roman"/>
          <w:color w:val="000000"/>
          <w:szCs w:val="28"/>
        </w:rPr>
        <w:t xml:space="preserve">       Постепенно дети овладевают возможностью расслаблять мышцы не только по контрасту с их напряжением, а по словесной инструкции.</w:t>
      </w:r>
    </w:p>
    <w:p w:rsidR="002407E9" w:rsidRDefault="002407E9" w:rsidP="002407E9">
      <w:pPr>
        <w:pBdr>
          <w:top w:val="nil"/>
          <w:left w:val="nil"/>
          <w:bottom w:val="nil"/>
          <w:right w:val="nil"/>
          <w:between w:val="nil"/>
        </w:pBdr>
        <w:shd w:val="clear" w:color="auto" w:fill="FFFFFF"/>
        <w:spacing w:before="280" w:after="280"/>
        <w:contextualSpacing/>
        <w:jc w:val="left"/>
        <w:rPr>
          <w:color w:val="000000"/>
        </w:rPr>
      </w:pPr>
      <w:r>
        <w:rPr>
          <w:rFonts w:eastAsia="Times New Roman" w:cs="Times New Roman"/>
          <w:color w:val="000000"/>
          <w:szCs w:val="28"/>
        </w:rPr>
        <w:t xml:space="preserve">       На этом этапе </w:t>
      </w:r>
      <w:proofErr w:type="gramStart"/>
      <w:r>
        <w:rPr>
          <w:rFonts w:eastAsia="Times New Roman" w:cs="Times New Roman"/>
          <w:color w:val="000000"/>
          <w:szCs w:val="28"/>
        </w:rPr>
        <w:t>работы</w:t>
      </w:r>
      <w:proofErr w:type="gramEnd"/>
      <w:r>
        <w:rPr>
          <w:rFonts w:eastAsia="Times New Roman" w:cs="Times New Roman"/>
          <w:color w:val="000000"/>
          <w:szCs w:val="28"/>
        </w:rPr>
        <w:t xml:space="preserve"> на фоне релаксации детей необходимо начинать вводить формулы правильной речи.</w:t>
      </w:r>
    </w:p>
    <w:p w:rsidR="002407E9" w:rsidRDefault="002407E9" w:rsidP="002407E9">
      <w:pPr>
        <w:ind w:firstLine="426"/>
        <w:contextualSpacing/>
        <w:rPr>
          <w:b/>
          <w:color w:val="000000"/>
        </w:rPr>
      </w:pPr>
      <w:r>
        <w:rPr>
          <w:b/>
          <w:color w:val="000000"/>
        </w:rPr>
        <w:t xml:space="preserve"> </w:t>
      </w:r>
    </w:p>
    <w:p w:rsidR="002407E9" w:rsidRDefault="002407E9" w:rsidP="002407E9">
      <w:pPr>
        <w:ind w:firstLine="426"/>
        <w:contextualSpacing/>
        <w:rPr>
          <w:b/>
          <w:color w:val="000000"/>
        </w:rPr>
      </w:pPr>
    </w:p>
    <w:p w:rsidR="002407E9" w:rsidRDefault="002407E9" w:rsidP="002407E9">
      <w:pPr>
        <w:ind w:firstLine="426"/>
        <w:contextualSpacing/>
        <w:rPr>
          <w:b/>
          <w:color w:val="000000"/>
        </w:rPr>
      </w:pPr>
    </w:p>
    <w:p w:rsidR="002407E9" w:rsidRDefault="002407E9" w:rsidP="002407E9">
      <w:pPr>
        <w:ind w:firstLine="426"/>
        <w:contextualSpacing/>
        <w:rPr>
          <w:color w:val="000000"/>
        </w:rPr>
      </w:pPr>
      <w:r>
        <w:rPr>
          <w:color w:val="000000"/>
        </w:rPr>
        <w:t xml:space="preserve">Не менее важным аспектом является формирование навыков рациональной </w:t>
      </w:r>
      <w:proofErr w:type="spellStart"/>
      <w:r>
        <w:rPr>
          <w:color w:val="000000"/>
        </w:rPr>
        <w:t>голосоподачи</w:t>
      </w:r>
      <w:proofErr w:type="spellEnd"/>
      <w:r>
        <w:rPr>
          <w:color w:val="000000"/>
        </w:rPr>
        <w:t xml:space="preserve"> и голосоведения.</w:t>
      </w:r>
    </w:p>
    <w:p w:rsidR="002407E9" w:rsidRDefault="002407E9" w:rsidP="002407E9">
      <w:pPr>
        <w:ind w:firstLine="426"/>
        <w:contextualSpacing/>
        <w:rPr>
          <w:color w:val="000000"/>
        </w:rPr>
      </w:pPr>
      <w:r>
        <w:rPr>
          <w:color w:val="000000"/>
        </w:rPr>
        <w:t xml:space="preserve">Начальные этапы работы над голосом могут быть включены в период щадящего речевого режима или режима молчания. Работа начинается с изолированного произнесения гласных звуков. В самом начале </w:t>
      </w:r>
      <w:proofErr w:type="gramStart"/>
      <w:r>
        <w:rPr>
          <w:color w:val="000000"/>
        </w:rPr>
        <w:t>работы</w:t>
      </w:r>
      <w:proofErr w:type="gramEnd"/>
      <w:r>
        <w:rPr>
          <w:color w:val="000000"/>
        </w:rPr>
        <w:t xml:space="preserve"> над голосом заикающиеся обучаются использовать грудной резонатор, так как это снижает напряжение голосовых складок.</w:t>
      </w:r>
    </w:p>
    <w:p w:rsidR="002407E9" w:rsidRDefault="002407E9" w:rsidP="002407E9">
      <w:pPr>
        <w:ind w:firstLine="426"/>
        <w:contextualSpacing/>
        <w:rPr>
          <w:color w:val="000000"/>
        </w:rPr>
      </w:pPr>
      <w:r>
        <w:rPr>
          <w:color w:val="000000"/>
        </w:rPr>
        <w:t>Детям предлагают в игровой форме произнести звуки низким и высоким голосом, используя для этого различные игровые упражнения.</w:t>
      </w:r>
    </w:p>
    <w:p w:rsidR="002407E9" w:rsidRDefault="002407E9" w:rsidP="002407E9">
      <w:pPr>
        <w:ind w:firstLine="426"/>
        <w:contextualSpacing/>
      </w:pPr>
      <w:r>
        <w:t>При этом должны быть учтены следующие методические указания.</w:t>
      </w:r>
    </w:p>
    <w:p w:rsidR="002407E9" w:rsidRDefault="002407E9" w:rsidP="002407E9">
      <w:pPr>
        <w:ind w:firstLine="426"/>
        <w:contextualSpacing/>
      </w:pPr>
      <w:r>
        <w:t>1. Дыхательные упражнения должны быть организованы таким образом, чтобы ребенок не фиксировал внимание на процессе вдоха и выдоха.</w:t>
      </w:r>
    </w:p>
    <w:p w:rsidR="002407E9" w:rsidRDefault="002407E9" w:rsidP="002407E9">
      <w:pPr>
        <w:ind w:firstLine="426"/>
        <w:contextualSpacing/>
      </w:pPr>
      <w:r>
        <w:t>2.  Для детей дошкольного</w:t>
      </w:r>
      <w:r w:rsidR="003C7A74">
        <w:t xml:space="preserve"> </w:t>
      </w:r>
      <w:r>
        <w:t>и младшего школьного возраста дыхательные упражнения организуются в виде игры так, чтобы ребенок непроизвольно мог сделать более глубокий вдох и более длительный выдох.</w:t>
      </w:r>
    </w:p>
    <w:p w:rsidR="002407E9" w:rsidRDefault="002407E9" w:rsidP="002407E9">
      <w:pPr>
        <w:ind w:firstLine="426"/>
        <w:contextualSpacing/>
      </w:pPr>
      <w:r>
        <w:t>3. Все упражнения на тренировку речевого дыхания связаны с выполнением двух основных движений:</w:t>
      </w:r>
    </w:p>
    <w:p w:rsidR="004E25F9" w:rsidRDefault="003C7A74" w:rsidP="004E25F9">
      <w:pPr>
        <w:ind w:firstLine="426"/>
        <w:contextualSpacing/>
      </w:pPr>
      <w:r>
        <w:t xml:space="preserve">- </w:t>
      </w:r>
      <w:r w:rsidR="002407E9">
        <w:t>руки из положения в стороны движутся вперёд с обхватом грудной клетки,</w:t>
      </w:r>
    </w:p>
    <w:p w:rsidR="002407E9" w:rsidRDefault="004E25F9" w:rsidP="004E25F9">
      <w:pPr>
        <w:ind w:firstLine="426"/>
        <w:contextualSpacing/>
      </w:pPr>
      <w:r>
        <w:t>-</w:t>
      </w:r>
      <w:r w:rsidR="002407E9">
        <w:t xml:space="preserve">или из положения кверху движутся вниз. Движения корпусом, как правило, связаны с наклоном вниз или в стороны. </w:t>
      </w:r>
    </w:p>
    <w:p w:rsidR="002407E9" w:rsidRDefault="002407E9" w:rsidP="002407E9">
      <w:pPr>
        <w:ind w:firstLine="426"/>
        <w:contextualSpacing/>
      </w:pPr>
      <w:r>
        <w:t xml:space="preserve">4. Большинство упражнений для детей дошкольного возраста включают выдох с артикуляцией согласных (в основном щелевых) или фонацией гласных звуков, что позволяет логопеду на слух контролировать </w:t>
      </w:r>
      <w:r>
        <w:lastRenderedPageBreak/>
        <w:t>длительность и непрерывность выдоха, а в дальнейшем формирует у ребенка обратную биологическую связь.</w:t>
      </w:r>
    </w:p>
    <w:p w:rsidR="002407E9" w:rsidRDefault="002407E9" w:rsidP="002407E9">
      <w:pPr>
        <w:ind w:firstLine="426"/>
        <w:contextualSpacing/>
        <w:rPr>
          <w:color w:val="000000"/>
        </w:rPr>
      </w:pPr>
    </w:p>
    <w:p w:rsidR="002407E9" w:rsidRDefault="002407E9" w:rsidP="002407E9">
      <w:pPr>
        <w:contextualSpacing/>
        <w:rPr>
          <w:b/>
          <w:color w:val="000000"/>
        </w:rPr>
      </w:pPr>
    </w:p>
    <w:p w:rsidR="002407E9" w:rsidRDefault="002407E9" w:rsidP="002407E9">
      <w:pPr>
        <w:contextualSpacing/>
        <w:rPr>
          <w:b/>
          <w:color w:val="000000"/>
        </w:rPr>
      </w:pPr>
      <w:bookmarkStart w:id="1" w:name="_gjdgxs" w:colFirst="0" w:colLast="0"/>
      <w:bookmarkEnd w:id="1"/>
    </w:p>
    <w:p w:rsidR="002407E9" w:rsidRDefault="002407E9" w:rsidP="002407E9">
      <w:pPr>
        <w:ind w:firstLine="426"/>
        <w:contextualSpacing/>
      </w:pPr>
      <w:r>
        <w:rPr>
          <w:color w:val="000000"/>
        </w:rPr>
        <w:t xml:space="preserve">Последнее направление коррекционной деятельности, о котором я упомяну, </w:t>
      </w:r>
      <w:r>
        <w:t xml:space="preserve">– ритмизация речи. В нашем мозгу за речь и за пение (или чтение стихов) отвечают совершенно разные участки. Человек, чей речевой центр был поврежден вследствие физической травмы, опухоли, может полностью потерять речь, но сохранить умение петь и читать стихи. </w:t>
      </w:r>
    </w:p>
    <w:p w:rsidR="002407E9" w:rsidRDefault="002407E9" w:rsidP="002407E9">
      <w:pPr>
        <w:ind w:firstLine="426"/>
        <w:contextualSpacing/>
      </w:pPr>
      <w:r>
        <w:t>Поэтому важным компонентом коррекционной работы с заикающимися является темпо-ритмическое объединение артикуляционной и общей моторики, что достигается специальными упражнениями под музыку. Такие занятия проводятся в процессе логопедической ритмики.</w:t>
      </w:r>
    </w:p>
    <w:p w:rsidR="002407E9" w:rsidRDefault="002407E9" w:rsidP="002407E9">
      <w:pPr>
        <w:ind w:firstLine="426"/>
        <w:contextualSpacing/>
      </w:pPr>
    </w:p>
    <w:p w:rsidR="002407E9" w:rsidRDefault="002407E9" w:rsidP="002407E9">
      <w:pPr>
        <w:ind w:firstLine="426"/>
        <w:contextualSpacing/>
      </w:pPr>
      <w:r>
        <w:t>Логопедическая ритмика включает разнообразные двигательные упражнения в следующей последовательности:</w:t>
      </w:r>
    </w:p>
    <w:p w:rsidR="002407E9" w:rsidRDefault="002407E9" w:rsidP="002407E9">
      <w:pPr>
        <w:ind w:firstLine="426"/>
        <w:contextualSpacing/>
      </w:pPr>
      <w:r>
        <w:t>1) ритмическая разминка;</w:t>
      </w:r>
    </w:p>
    <w:p w:rsidR="002407E9" w:rsidRDefault="002407E9" w:rsidP="002407E9">
      <w:pPr>
        <w:ind w:firstLine="426"/>
        <w:contextualSpacing/>
      </w:pPr>
      <w:r>
        <w:t>2) упражнения, регулирующие мышечный тонус;</w:t>
      </w:r>
    </w:p>
    <w:p w:rsidR="002407E9" w:rsidRDefault="002407E9" w:rsidP="002407E9">
      <w:pPr>
        <w:ind w:firstLine="426"/>
        <w:contextualSpacing/>
      </w:pPr>
      <w:r>
        <w:t>3) упражнения для развития чувства темпа и ритма;</w:t>
      </w:r>
    </w:p>
    <w:p w:rsidR="002407E9" w:rsidRDefault="002407E9" w:rsidP="002407E9">
      <w:pPr>
        <w:ind w:firstLine="426"/>
        <w:contextualSpacing/>
      </w:pPr>
      <w:r>
        <w:t>4) упражнения на развитие координации речи с движением;</w:t>
      </w:r>
    </w:p>
    <w:p w:rsidR="002407E9" w:rsidRDefault="002407E9" w:rsidP="002407E9">
      <w:pPr>
        <w:ind w:firstLine="426"/>
        <w:contextualSpacing/>
      </w:pPr>
      <w:r>
        <w:t>5) и, наконец, пение.</w:t>
      </w:r>
    </w:p>
    <w:p w:rsidR="00094E87" w:rsidRDefault="00094E87" w:rsidP="002407E9">
      <w:pPr>
        <w:ind w:firstLine="426"/>
        <w:contextualSpacing/>
      </w:pPr>
    </w:p>
    <w:p w:rsidR="002407E9" w:rsidRDefault="002407E9" w:rsidP="002407E9">
      <w:pPr>
        <w:ind w:firstLine="426"/>
        <w:contextualSpacing/>
      </w:pPr>
      <w:r>
        <w:t xml:space="preserve">Помимо тренировки ритма на стихотворных текстах, с целью установления плавной речи применяются различные виды упражнений, направленные на выработку ритмических артикуляций в сочетании с движением руки – </w:t>
      </w:r>
      <w:proofErr w:type="gramStart"/>
      <w:r>
        <w:t>своеобразное</w:t>
      </w:r>
      <w:proofErr w:type="gramEnd"/>
      <w:r>
        <w:t xml:space="preserve"> </w:t>
      </w:r>
      <w:proofErr w:type="spellStart"/>
      <w:r>
        <w:t>дирижирование</w:t>
      </w:r>
      <w:proofErr w:type="spellEnd"/>
      <w:r>
        <w:t xml:space="preserve"> собственной речью.  </w:t>
      </w:r>
    </w:p>
    <w:p w:rsidR="002407E9" w:rsidRPr="001106D0" w:rsidRDefault="00094E87" w:rsidP="00094E87">
      <w:pPr>
        <w:pStyle w:val="a4"/>
        <w:shd w:val="clear" w:color="auto" w:fill="FFFFFF"/>
        <w:spacing w:line="30" w:lineRule="atLeast"/>
        <w:contextualSpacing/>
        <w:rPr>
          <w:color w:val="000000" w:themeColor="text1"/>
          <w:sz w:val="28"/>
          <w:szCs w:val="28"/>
        </w:rPr>
      </w:pPr>
      <w:r>
        <w:rPr>
          <w:color w:val="000000"/>
          <w:sz w:val="28"/>
          <w:szCs w:val="28"/>
          <w:highlight w:val="white"/>
        </w:rPr>
        <w:t xml:space="preserve">      Обобщая, можно сказать, что заикание – очень сложное и комплексное явление, требующее трудоёмкой и длительной коррекции. На исправление этой патологии уходят многие годы. Но рано или поздно оно начинает поддаваться коррекции, поэтому главное – никогда не сдаваться.</w:t>
      </w:r>
    </w:p>
    <w:p w:rsidR="005372D8" w:rsidRDefault="005372D8" w:rsidP="001D15DA">
      <w:pPr>
        <w:pStyle w:val="a4"/>
        <w:shd w:val="clear" w:color="auto" w:fill="FFFFFF"/>
        <w:spacing w:line="30" w:lineRule="atLeast"/>
        <w:jc w:val="center"/>
        <w:rPr>
          <w:color w:val="000000" w:themeColor="text1"/>
          <w:sz w:val="28"/>
          <w:szCs w:val="28"/>
        </w:rPr>
      </w:pPr>
    </w:p>
    <w:p w:rsidR="00094E87" w:rsidRDefault="00094E87" w:rsidP="001D15DA">
      <w:pPr>
        <w:pStyle w:val="a4"/>
        <w:shd w:val="clear" w:color="auto" w:fill="FFFFFF"/>
        <w:spacing w:line="30" w:lineRule="atLeast"/>
        <w:jc w:val="center"/>
        <w:rPr>
          <w:color w:val="000000" w:themeColor="text1"/>
          <w:sz w:val="28"/>
          <w:szCs w:val="28"/>
        </w:rPr>
      </w:pPr>
    </w:p>
    <w:p w:rsidR="00094E87" w:rsidRDefault="00094E87" w:rsidP="001D15DA">
      <w:pPr>
        <w:pStyle w:val="a4"/>
        <w:shd w:val="clear" w:color="auto" w:fill="FFFFFF"/>
        <w:spacing w:line="30" w:lineRule="atLeast"/>
        <w:jc w:val="center"/>
        <w:rPr>
          <w:color w:val="000000" w:themeColor="text1"/>
          <w:sz w:val="28"/>
          <w:szCs w:val="28"/>
        </w:rPr>
      </w:pPr>
    </w:p>
    <w:p w:rsidR="00094E87" w:rsidRDefault="00094E87" w:rsidP="001D15DA">
      <w:pPr>
        <w:pStyle w:val="a4"/>
        <w:shd w:val="clear" w:color="auto" w:fill="FFFFFF"/>
        <w:spacing w:line="30" w:lineRule="atLeast"/>
        <w:jc w:val="center"/>
        <w:rPr>
          <w:color w:val="000000" w:themeColor="text1"/>
          <w:sz w:val="28"/>
          <w:szCs w:val="28"/>
        </w:rPr>
      </w:pPr>
    </w:p>
    <w:p w:rsidR="00094E87" w:rsidRDefault="00094E87" w:rsidP="001D15DA">
      <w:pPr>
        <w:pStyle w:val="a4"/>
        <w:shd w:val="clear" w:color="auto" w:fill="FFFFFF"/>
        <w:spacing w:line="30" w:lineRule="atLeast"/>
        <w:jc w:val="center"/>
        <w:rPr>
          <w:color w:val="000000" w:themeColor="text1"/>
          <w:sz w:val="28"/>
          <w:szCs w:val="28"/>
        </w:rPr>
      </w:pPr>
    </w:p>
    <w:p w:rsidR="00094E87" w:rsidRDefault="00094E87" w:rsidP="001D15DA">
      <w:pPr>
        <w:pStyle w:val="a4"/>
        <w:shd w:val="clear" w:color="auto" w:fill="FFFFFF"/>
        <w:spacing w:line="30" w:lineRule="atLeast"/>
        <w:jc w:val="center"/>
        <w:rPr>
          <w:color w:val="000000" w:themeColor="text1"/>
          <w:sz w:val="28"/>
          <w:szCs w:val="28"/>
        </w:rPr>
      </w:pPr>
    </w:p>
    <w:p w:rsidR="00094E87" w:rsidRPr="001106D0" w:rsidRDefault="00094E87" w:rsidP="001D15DA">
      <w:pPr>
        <w:pStyle w:val="a4"/>
        <w:shd w:val="clear" w:color="auto" w:fill="FFFFFF"/>
        <w:spacing w:line="30" w:lineRule="atLeast"/>
        <w:jc w:val="center"/>
        <w:rPr>
          <w:color w:val="000000" w:themeColor="text1"/>
          <w:sz w:val="28"/>
          <w:szCs w:val="28"/>
        </w:rPr>
      </w:pPr>
    </w:p>
    <w:p w:rsidR="00C52F5E" w:rsidRDefault="00C52F5E" w:rsidP="001D15DA">
      <w:pPr>
        <w:pStyle w:val="a4"/>
        <w:shd w:val="clear" w:color="auto" w:fill="FFFFFF"/>
        <w:spacing w:line="30" w:lineRule="atLeast"/>
        <w:jc w:val="center"/>
        <w:rPr>
          <w:color w:val="000000" w:themeColor="text1"/>
          <w:sz w:val="28"/>
          <w:szCs w:val="28"/>
        </w:rPr>
      </w:pPr>
    </w:p>
    <w:p w:rsidR="00B40D09" w:rsidRPr="001106D0" w:rsidRDefault="00B40D09" w:rsidP="001D15DA">
      <w:pPr>
        <w:pStyle w:val="a4"/>
        <w:shd w:val="clear" w:color="auto" w:fill="FFFFFF"/>
        <w:spacing w:line="30" w:lineRule="atLeast"/>
        <w:jc w:val="center"/>
        <w:rPr>
          <w:color w:val="000000" w:themeColor="text1"/>
          <w:sz w:val="28"/>
          <w:szCs w:val="28"/>
        </w:rPr>
      </w:pPr>
      <w:r w:rsidRPr="001106D0">
        <w:rPr>
          <w:color w:val="000000" w:themeColor="text1"/>
          <w:sz w:val="28"/>
          <w:szCs w:val="28"/>
        </w:rPr>
        <w:t>Приложение</w:t>
      </w:r>
    </w:p>
    <w:p w:rsidR="00B40D09" w:rsidRPr="001106D0" w:rsidRDefault="00B40D09" w:rsidP="001D15DA">
      <w:pPr>
        <w:pStyle w:val="a4"/>
        <w:shd w:val="clear" w:color="auto" w:fill="FFFFFF"/>
        <w:spacing w:line="30" w:lineRule="atLeast"/>
        <w:jc w:val="center"/>
        <w:rPr>
          <w:color w:val="000000" w:themeColor="text1"/>
          <w:sz w:val="28"/>
          <w:szCs w:val="28"/>
        </w:rPr>
      </w:pPr>
      <w:r w:rsidRPr="001106D0">
        <w:rPr>
          <w:noProof/>
        </w:rPr>
        <w:drawing>
          <wp:inline distT="0" distB="0" distL="0" distR="0">
            <wp:extent cx="3623733" cy="3623733"/>
            <wp:effectExtent l="0" t="0" r="0" b="0"/>
            <wp:docPr id="1" name="Рисунок 1" descr="зона брока расположе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она брока расположе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3632778" cy="3632778"/>
                    </a:xfrm>
                    <a:prstGeom prst="rect">
                      <a:avLst/>
                    </a:prstGeom>
                    <a:noFill/>
                    <a:ln>
                      <a:noFill/>
                    </a:ln>
                  </pic:spPr>
                </pic:pic>
              </a:graphicData>
            </a:graphic>
          </wp:inline>
        </w:drawing>
      </w:r>
    </w:p>
    <w:p w:rsidR="00B40D09" w:rsidRPr="001106D0" w:rsidRDefault="004074EA" w:rsidP="001D15DA">
      <w:pPr>
        <w:pStyle w:val="a4"/>
        <w:shd w:val="clear" w:color="auto" w:fill="FFFFFF"/>
        <w:spacing w:line="30" w:lineRule="atLeast"/>
        <w:jc w:val="center"/>
        <w:rPr>
          <w:color w:val="000000" w:themeColor="text1"/>
          <w:sz w:val="28"/>
          <w:szCs w:val="28"/>
        </w:rPr>
      </w:pPr>
      <w:r w:rsidRPr="001106D0">
        <w:rPr>
          <w:color w:val="000000" w:themeColor="text1"/>
          <w:sz w:val="28"/>
          <w:szCs w:val="28"/>
        </w:rPr>
        <w:t xml:space="preserve">Рис. 1 центр </w:t>
      </w:r>
      <w:proofErr w:type="spellStart"/>
      <w:r w:rsidRPr="001106D0">
        <w:rPr>
          <w:color w:val="000000" w:themeColor="text1"/>
          <w:sz w:val="28"/>
          <w:szCs w:val="28"/>
        </w:rPr>
        <w:t>Брока</w:t>
      </w:r>
      <w:proofErr w:type="spellEnd"/>
    </w:p>
    <w:p w:rsidR="0073004A" w:rsidRPr="001106D0" w:rsidRDefault="0073004A" w:rsidP="001D15DA">
      <w:pPr>
        <w:pStyle w:val="a4"/>
        <w:shd w:val="clear" w:color="auto" w:fill="FFFFFF"/>
        <w:spacing w:line="30" w:lineRule="atLeast"/>
        <w:jc w:val="center"/>
        <w:rPr>
          <w:color w:val="000000" w:themeColor="text1"/>
          <w:sz w:val="28"/>
          <w:szCs w:val="28"/>
        </w:rPr>
      </w:pPr>
    </w:p>
    <w:p w:rsidR="0073004A" w:rsidRPr="001106D0" w:rsidRDefault="0073004A" w:rsidP="001D15DA">
      <w:pPr>
        <w:pStyle w:val="a4"/>
        <w:shd w:val="clear" w:color="auto" w:fill="FFFFFF"/>
        <w:spacing w:line="30" w:lineRule="atLeast"/>
        <w:jc w:val="center"/>
        <w:rPr>
          <w:color w:val="000000" w:themeColor="text1"/>
          <w:sz w:val="28"/>
          <w:szCs w:val="28"/>
        </w:rPr>
      </w:pPr>
      <w:r w:rsidRPr="001106D0">
        <w:rPr>
          <w:noProof/>
        </w:rPr>
        <w:lastRenderedPageBreak/>
        <w:drawing>
          <wp:inline distT="0" distB="0" distL="0" distR="0">
            <wp:extent cx="3505200" cy="3505200"/>
            <wp:effectExtent l="0" t="0" r="0" b="0"/>
            <wp:docPr id="2" name="Рисунок 2" descr="зона брока находится в дол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она брока находится в доле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3519584" cy="3519584"/>
                    </a:xfrm>
                    <a:prstGeom prst="rect">
                      <a:avLst/>
                    </a:prstGeom>
                    <a:noFill/>
                    <a:ln>
                      <a:noFill/>
                    </a:ln>
                  </pic:spPr>
                </pic:pic>
              </a:graphicData>
            </a:graphic>
          </wp:inline>
        </w:drawing>
      </w:r>
    </w:p>
    <w:p w:rsidR="001D15DA" w:rsidRPr="001106D0" w:rsidRDefault="0073004A" w:rsidP="00094E87">
      <w:pPr>
        <w:pStyle w:val="a4"/>
        <w:shd w:val="clear" w:color="auto" w:fill="FFFFFF"/>
        <w:spacing w:line="30" w:lineRule="atLeast"/>
        <w:jc w:val="center"/>
        <w:rPr>
          <w:color w:val="000000" w:themeColor="text1"/>
          <w:sz w:val="28"/>
          <w:szCs w:val="28"/>
        </w:rPr>
      </w:pPr>
      <w:r w:rsidRPr="001106D0">
        <w:rPr>
          <w:color w:val="000000" w:themeColor="text1"/>
          <w:sz w:val="28"/>
          <w:szCs w:val="28"/>
        </w:rPr>
        <w:t>Рис. 2 Область Вернике</w:t>
      </w:r>
    </w:p>
    <w:p w:rsidR="004C3092" w:rsidRPr="001106D0" w:rsidRDefault="00B60354" w:rsidP="004C3092">
      <w:pPr>
        <w:pStyle w:val="a4"/>
        <w:shd w:val="clear" w:color="auto" w:fill="FFFFFF"/>
        <w:spacing w:line="30" w:lineRule="atLeast"/>
        <w:jc w:val="center"/>
        <w:rPr>
          <w:sz w:val="28"/>
          <w:szCs w:val="28"/>
        </w:rPr>
      </w:pPr>
      <w:r w:rsidRPr="001106D0">
        <w:rPr>
          <w:sz w:val="28"/>
          <w:szCs w:val="28"/>
        </w:rPr>
        <w:t>Список использованной литературы:</w:t>
      </w:r>
    </w:p>
    <w:p w:rsidR="004C3092" w:rsidRPr="001106D0" w:rsidRDefault="0003659B" w:rsidP="004C3092">
      <w:pPr>
        <w:pStyle w:val="a4"/>
        <w:shd w:val="clear" w:color="auto" w:fill="FFFFFF"/>
        <w:spacing w:line="30" w:lineRule="atLeast"/>
        <w:rPr>
          <w:sz w:val="28"/>
          <w:szCs w:val="28"/>
          <w:shd w:val="clear" w:color="auto" w:fill="FFFFFF"/>
          <w:lang w:val="en-US"/>
        </w:rPr>
      </w:pPr>
      <w:proofErr w:type="gramStart"/>
      <w:r w:rsidRPr="001106D0">
        <w:rPr>
          <w:sz w:val="28"/>
          <w:szCs w:val="28"/>
          <w:shd w:val="clear" w:color="auto" w:fill="FFFFFF"/>
          <w:lang w:val="en-US"/>
        </w:rPr>
        <w:t>1.</w:t>
      </w:r>
      <w:r w:rsidR="00A6127B" w:rsidRPr="001106D0">
        <w:rPr>
          <w:sz w:val="28"/>
          <w:szCs w:val="28"/>
          <w:shd w:val="clear" w:color="auto" w:fill="FFFFFF"/>
          <w:lang w:val="en-US"/>
        </w:rPr>
        <w:t xml:space="preserve"> </w:t>
      </w:r>
      <w:proofErr w:type="spellStart"/>
      <w:r w:rsidR="004C3092" w:rsidRPr="001106D0">
        <w:rPr>
          <w:sz w:val="28"/>
          <w:szCs w:val="28"/>
          <w:shd w:val="clear" w:color="auto" w:fill="FFFFFF"/>
          <w:lang w:val="en-US"/>
        </w:rPr>
        <w:t>Azcoaga</w:t>
      </w:r>
      <w:proofErr w:type="spellEnd"/>
      <w:r w:rsidR="004C3092" w:rsidRPr="001106D0">
        <w:rPr>
          <w:sz w:val="28"/>
          <w:szCs w:val="28"/>
          <w:shd w:val="clear" w:color="auto" w:fill="FFFFFF"/>
          <w:lang w:val="en-US"/>
        </w:rPr>
        <w:t xml:space="preserve"> J.E. </w:t>
      </w:r>
      <w:proofErr w:type="spellStart"/>
      <w:r w:rsidR="004C3092" w:rsidRPr="001106D0">
        <w:rPr>
          <w:sz w:val="28"/>
          <w:szCs w:val="28"/>
          <w:shd w:val="clear" w:color="auto" w:fill="FFFFFF"/>
          <w:lang w:val="en-US"/>
        </w:rPr>
        <w:t>Neurolinguistica</w:t>
      </w:r>
      <w:proofErr w:type="spellEnd"/>
      <w:r w:rsidR="004C3092" w:rsidRPr="001106D0">
        <w:rPr>
          <w:sz w:val="28"/>
          <w:szCs w:val="28"/>
          <w:shd w:val="clear" w:color="auto" w:fill="FFFFFF"/>
          <w:lang w:val="en-US"/>
        </w:rPr>
        <w:t xml:space="preserve"> y </w:t>
      </w:r>
      <w:proofErr w:type="spellStart"/>
      <w:r w:rsidR="004C3092" w:rsidRPr="001106D0">
        <w:rPr>
          <w:sz w:val="28"/>
          <w:szCs w:val="28"/>
          <w:shd w:val="clear" w:color="auto" w:fill="FFFFFF"/>
          <w:lang w:val="en-US"/>
        </w:rPr>
        <w:t>fisiopatologia</w:t>
      </w:r>
      <w:proofErr w:type="spellEnd"/>
      <w:r w:rsidR="004C3092" w:rsidRPr="001106D0">
        <w:rPr>
          <w:sz w:val="28"/>
          <w:szCs w:val="28"/>
          <w:shd w:val="clear" w:color="auto" w:fill="FFFFFF"/>
          <w:lang w:val="en-US"/>
        </w:rPr>
        <w:t>.</w:t>
      </w:r>
      <w:proofErr w:type="gramEnd"/>
      <w:r w:rsidR="004C3092" w:rsidRPr="001106D0">
        <w:rPr>
          <w:sz w:val="28"/>
          <w:szCs w:val="28"/>
          <w:shd w:val="clear" w:color="auto" w:fill="FFFFFF"/>
          <w:lang w:val="en-US"/>
        </w:rPr>
        <w:t xml:space="preserve"> </w:t>
      </w:r>
      <w:proofErr w:type="spellStart"/>
      <w:proofErr w:type="gramStart"/>
      <w:r w:rsidR="004C3092" w:rsidRPr="001106D0">
        <w:rPr>
          <w:sz w:val="28"/>
          <w:szCs w:val="28"/>
          <w:shd w:val="clear" w:color="auto" w:fill="FFFFFF"/>
          <w:lang w:val="en-US"/>
        </w:rPr>
        <w:t>Afasiologia</w:t>
      </w:r>
      <w:proofErr w:type="spellEnd"/>
      <w:r w:rsidR="004C3092" w:rsidRPr="001106D0">
        <w:rPr>
          <w:sz w:val="28"/>
          <w:szCs w:val="28"/>
          <w:shd w:val="clear" w:color="auto" w:fill="FFFFFF"/>
          <w:lang w:val="en-US"/>
        </w:rPr>
        <w:t>.</w:t>
      </w:r>
      <w:proofErr w:type="gramEnd"/>
      <w:r w:rsidR="004C3092" w:rsidRPr="001106D0">
        <w:rPr>
          <w:sz w:val="28"/>
          <w:szCs w:val="28"/>
          <w:shd w:val="clear" w:color="auto" w:fill="FFFFFF"/>
          <w:lang w:val="en-US"/>
        </w:rPr>
        <w:t xml:space="preserve"> Buenos Aires: El </w:t>
      </w:r>
      <w:proofErr w:type="spellStart"/>
      <w:r w:rsidR="004C3092" w:rsidRPr="001106D0">
        <w:rPr>
          <w:sz w:val="28"/>
          <w:szCs w:val="28"/>
          <w:shd w:val="clear" w:color="auto" w:fill="FFFFFF"/>
          <w:lang w:val="en-US"/>
        </w:rPr>
        <w:t>Ateneo</w:t>
      </w:r>
      <w:proofErr w:type="spellEnd"/>
      <w:r w:rsidR="004C3092" w:rsidRPr="001106D0">
        <w:rPr>
          <w:sz w:val="28"/>
          <w:szCs w:val="28"/>
          <w:shd w:val="clear" w:color="auto" w:fill="FFFFFF"/>
          <w:lang w:val="en-US"/>
        </w:rPr>
        <w:t>, 1985, 292 p</w:t>
      </w:r>
    </w:p>
    <w:p w:rsidR="004C3092" w:rsidRPr="001106D0" w:rsidRDefault="0003659B" w:rsidP="004C3092">
      <w:pPr>
        <w:shd w:val="clear" w:color="auto" w:fill="FFFFFF"/>
        <w:spacing w:before="100" w:beforeAutospacing="1" w:after="24"/>
        <w:jc w:val="left"/>
        <w:rPr>
          <w:rFonts w:cs="Times New Roman"/>
          <w:szCs w:val="28"/>
        </w:rPr>
      </w:pPr>
      <w:r w:rsidRPr="001106D0">
        <w:rPr>
          <w:rStyle w:val="citation"/>
          <w:rFonts w:cs="Times New Roman"/>
          <w:iCs/>
          <w:szCs w:val="28"/>
        </w:rPr>
        <w:t>2.</w:t>
      </w:r>
      <w:r w:rsidR="00A6127B" w:rsidRPr="001106D0">
        <w:rPr>
          <w:rStyle w:val="citation"/>
          <w:rFonts w:cs="Times New Roman"/>
          <w:iCs/>
          <w:szCs w:val="28"/>
        </w:rPr>
        <w:t xml:space="preserve"> </w:t>
      </w:r>
      <w:hyperlink r:id="rId12" w:tooltip="Бернардино де Саагун" w:history="1">
        <w:proofErr w:type="spellStart"/>
        <w:r w:rsidR="004C3092" w:rsidRPr="001106D0">
          <w:rPr>
            <w:rStyle w:val="a3"/>
            <w:rFonts w:cs="Times New Roman"/>
            <w:iCs/>
            <w:color w:val="auto"/>
            <w:szCs w:val="28"/>
            <w:u w:val="none"/>
          </w:rPr>
          <w:t>Бернардино</w:t>
        </w:r>
        <w:proofErr w:type="spellEnd"/>
        <w:r w:rsidR="004C3092" w:rsidRPr="001106D0">
          <w:rPr>
            <w:rStyle w:val="a3"/>
            <w:rFonts w:cs="Times New Roman"/>
            <w:iCs/>
            <w:color w:val="auto"/>
            <w:szCs w:val="28"/>
            <w:u w:val="none"/>
          </w:rPr>
          <w:t xml:space="preserve"> де </w:t>
        </w:r>
        <w:proofErr w:type="spellStart"/>
        <w:r w:rsidR="004C3092" w:rsidRPr="001106D0">
          <w:rPr>
            <w:rStyle w:val="a3"/>
            <w:rFonts w:cs="Times New Roman"/>
            <w:iCs/>
            <w:color w:val="auto"/>
            <w:szCs w:val="28"/>
            <w:u w:val="none"/>
          </w:rPr>
          <w:t>Саагун</w:t>
        </w:r>
        <w:proofErr w:type="spellEnd"/>
      </w:hyperlink>
      <w:r w:rsidR="004C3092" w:rsidRPr="001106D0">
        <w:rPr>
          <w:rStyle w:val="citation"/>
          <w:rFonts w:cs="Times New Roman"/>
          <w:iCs/>
          <w:szCs w:val="28"/>
        </w:rPr>
        <w:t>, </w:t>
      </w:r>
      <w:hyperlink r:id="rId13" w:tooltip="Куприенко, Сергей Анатольевич (страница отсутствует)" w:history="1">
        <w:r w:rsidR="004C3092" w:rsidRPr="001106D0">
          <w:rPr>
            <w:rStyle w:val="a3"/>
            <w:rFonts w:cs="Times New Roman"/>
            <w:iCs/>
            <w:color w:val="auto"/>
            <w:szCs w:val="28"/>
            <w:u w:val="none"/>
          </w:rPr>
          <w:t>Куприенко С.А.</w:t>
        </w:r>
      </w:hyperlink>
      <w:r w:rsidR="004C3092" w:rsidRPr="001106D0">
        <w:rPr>
          <w:rStyle w:val="citation"/>
          <w:rFonts w:cs="Times New Roman"/>
          <w:szCs w:val="28"/>
        </w:rPr>
        <w:t> </w:t>
      </w:r>
      <w:hyperlink r:id="rId14" w:history="1">
        <w:r w:rsidR="004C3092" w:rsidRPr="001106D0">
          <w:rPr>
            <w:rStyle w:val="a3"/>
            <w:rFonts w:cs="Times New Roman"/>
            <w:color w:val="auto"/>
            <w:szCs w:val="28"/>
            <w:u w:val="none"/>
          </w:rPr>
          <w:t xml:space="preserve">Общая история о делах Новой Испании. Книги X-XI: Познания </w:t>
        </w:r>
        <w:proofErr w:type="spellStart"/>
        <w:r w:rsidR="004C3092" w:rsidRPr="001106D0">
          <w:rPr>
            <w:rStyle w:val="a3"/>
            <w:rFonts w:cs="Times New Roman"/>
            <w:color w:val="auto"/>
            <w:szCs w:val="28"/>
            <w:u w:val="none"/>
          </w:rPr>
          <w:t>астеков</w:t>
        </w:r>
        <w:proofErr w:type="spellEnd"/>
        <w:r w:rsidR="004C3092" w:rsidRPr="001106D0">
          <w:rPr>
            <w:rStyle w:val="a3"/>
            <w:rFonts w:cs="Times New Roman"/>
            <w:color w:val="auto"/>
            <w:szCs w:val="28"/>
            <w:u w:val="none"/>
          </w:rPr>
          <w:t xml:space="preserve"> в медицине и ботанике</w:t>
        </w:r>
        <w:proofErr w:type="gramStart"/>
      </w:hyperlink>
      <w:r w:rsidR="004C3092" w:rsidRPr="001106D0">
        <w:rPr>
          <w:rStyle w:val="citation"/>
          <w:rFonts w:cs="Times New Roman"/>
          <w:szCs w:val="28"/>
        </w:rPr>
        <w:t> / Р</w:t>
      </w:r>
      <w:proofErr w:type="gramEnd"/>
      <w:r w:rsidR="004C3092" w:rsidRPr="001106D0">
        <w:rPr>
          <w:rStyle w:val="citation"/>
          <w:rFonts w:cs="Times New Roman"/>
          <w:szCs w:val="28"/>
        </w:rPr>
        <w:t>ед. и пер. С. А. Куприенко. — </w:t>
      </w:r>
      <w:proofErr w:type="gramStart"/>
      <w:r w:rsidR="004C3092" w:rsidRPr="001106D0">
        <w:rPr>
          <w:rStyle w:val="citation"/>
          <w:rFonts w:cs="Times New Roman"/>
          <w:szCs w:val="28"/>
        </w:rPr>
        <w:t>К.: Издатель Куприенко С.А., 2013. — 218 с. — (</w:t>
      </w:r>
      <w:proofErr w:type="spellStart"/>
      <w:r w:rsidR="004C3092" w:rsidRPr="001106D0">
        <w:rPr>
          <w:rStyle w:val="citation"/>
          <w:rFonts w:cs="Times New Roman"/>
          <w:szCs w:val="28"/>
        </w:rPr>
        <w:t>Месоамерика</w:t>
      </w:r>
      <w:proofErr w:type="spellEnd"/>
      <w:r w:rsidR="004C3092" w:rsidRPr="001106D0">
        <w:rPr>
          <w:rStyle w:val="citation"/>
          <w:rFonts w:cs="Times New Roman"/>
          <w:szCs w:val="28"/>
        </w:rPr>
        <w:t>.</w:t>
      </w:r>
      <w:proofErr w:type="gramEnd"/>
      <w:r w:rsidR="004C3092" w:rsidRPr="001106D0">
        <w:rPr>
          <w:rStyle w:val="citation"/>
          <w:rFonts w:cs="Times New Roman"/>
          <w:szCs w:val="28"/>
        </w:rPr>
        <w:t xml:space="preserve"> Источники. История. </w:t>
      </w:r>
      <w:proofErr w:type="gramStart"/>
      <w:r w:rsidR="004C3092" w:rsidRPr="001106D0">
        <w:rPr>
          <w:rStyle w:val="citation"/>
          <w:rFonts w:cs="Times New Roman"/>
          <w:szCs w:val="28"/>
        </w:rPr>
        <w:t>Человек).</w:t>
      </w:r>
      <w:proofErr w:type="gramEnd"/>
      <w:r w:rsidR="004C3092" w:rsidRPr="001106D0">
        <w:rPr>
          <w:rStyle w:val="citation"/>
          <w:rFonts w:cs="Times New Roman"/>
          <w:szCs w:val="28"/>
        </w:rPr>
        <w:t> — </w:t>
      </w:r>
      <w:hyperlink r:id="rId15" w:history="1">
        <w:r w:rsidR="004C3092" w:rsidRPr="001106D0">
          <w:rPr>
            <w:rStyle w:val="a3"/>
            <w:rFonts w:cs="Times New Roman"/>
            <w:color w:val="auto"/>
            <w:szCs w:val="28"/>
            <w:u w:val="none"/>
          </w:rPr>
          <w:t>ISBN 978-617-7085-07-1</w:t>
        </w:r>
      </w:hyperlink>
      <w:r w:rsidR="004C3092" w:rsidRPr="001106D0">
        <w:rPr>
          <w:rStyle w:val="citation"/>
          <w:rFonts w:cs="Times New Roman"/>
          <w:szCs w:val="28"/>
        </w:rPr>
        <w:t>.</w:t>
      </w:r>
    </w:p>
    <w:p w:rsidR="004C3092" w:rsidRPr="001106D0" w:rsidRDefault="0003659B" w:rsidP="004C3092">
      <w:pPr>
        <w:shd w:val="clear" w:color="auto" w:fill="FFFFFF"/>
        <w:spacing w:before="100" w:beforeAutospacing="1" w:after="24"/>
        <w:jc w:val="left"/>
        <w:rPr>
          <w:rFonts w:eastAsia="Times New Roman" w:cs="Times New Roman"/>
          <w:szCs w:val="28"/>
          <w:lang w:eastAsia="ru-RU"/>
        </w:rPr>
      </w:pPr>
      <w:r w:rsidRPr="001106D0">
        <w:rPr>
          <w:rFonts w:eastAsia="Times New Roman" w:cs="Times New Roman"/>
          <w:szCs w:val="28"/>
          <w:lang w:eastAsia="ru-RU"/>
        </w:rPr>
        <w:t>3.</w:t>
      </w:r>
      <w:r w:rsidR="00A6127B" w:rsidRPr="001106D0">
        <w:rPr>
          <w:rFonts w:eastAsia="Times New Roman" w:cs="Times New Roman"/>
          <w:szCs w:val="28"/>
          <w:lang w:eastAsia="ru-RU"/>
        </w:rPr>
        <w:t xml:space="preserve"> </w:t>
      </w:r>
      <w:r w:rsidR="004C3092" w:rsidRPr="001106D0">
        <w:rPr>
          <w:rFonts w:eastAsia="Times New Roman" w:cs="Times New Roman"/>
          <w:szCs w:val="28"/>
          <w:lang w:eastAsia="ru-RU"/>
        </w:rPr>
        <w:t xml:space="preserve">Логопедия: Учебник для студентов </w:t>
      </w:r>
      <w:proofErr w:type="spellStart"/>
      <w:r w:rsidR="004C3092" w:rsidRPr="001106D0">
        <w:rPr>
          <w:rFonts w:eastAsia="Times New Roman" w:cs="Times New Roman"/>
          <w:szCs w:val="28"/>
          <w:lang w:eastAsia="ru-RU"/>
        </w:rPr>
        <w:t>дефектол</w:t>
      </w:r>
      <w:proofErr w:type="spellEnd"/>
      <w:r w:rsidR="004C3092" w:rsidRPr="001106D0">
        <w:rPr>
          <w:rFonts w:eastAsia="Times New Roman" w:cs="Times New Roman"/>
          <w:szCs w:val="28"/>
          <w:lang w:eastAsia="ru-RU"/>
        </w:rPr>
        <w:t xml:space="preserve">. фак. </w:t>
      </w:r>
      <w:proofErr w:type="spellStart"/>
      <w:r w:rsidR="004C3092" w:rsidRPr="001106D0">
        <w:rPr>
          <w:rFonts w:eastAsia="Times New Roman" w:cs="Times New Roman"/>
          <w:szCs w:val="28"/>
          <w:lang w:eastAsia="ru-RU"/>
        </w:rPr>
        <w:t>пед</w:t>
      </w:r>
      <w:proofErr w:type="spellEnd"/>
      <w:r w:rsidR="004C3092" w:rsidRPr="001106D0">
        <w:rPr>
          <w:rFonts w:eastAsia="Times New Roman" w:cs="Times New Roman"/>
          <w:szCs w:val="28"/>
          <w:lang w:eastAsia="ru-RU"/>
        </w:rPr>
        <w:t xml:space="preserve">. вузов </w:t>
      </w:r>
      <w:proofErr w:type="spellStart"/>
      <w:r w:rsidR="004C3092" w:rsidRPr="001106D0">
        <w:rPr>
          <w:rFonts w:eastAsia="Times New Roman" w:cs="Times New Roman"/>
          <w:szCs w:val="28"/>
          <w:lang w:eastAsia="ru-RU"/>
        </w:rPr>
        <w:t>высш</w:t>
      </w:r>
      <w:proofErr w:type="spellEnd"/>
      <w:r w:rsidR="004C3092" w:rsidRPr="001106D0">
        <w:rPr>
          <w:rFonts w:eastAsia="Times New Roman" w:cs="Times New Roman"/>
          <w:szCs w:val="28"/>
          <w:lang w:eastAsia="ru-RU"/>
        </w:rPr>
        <w:t>. учеб. заведений</w:t>
      </w:r>
      <w:proofErr w:type="gramStart"/>
      <w:r w:rsidR="004C3092" w:rsidRPr="001106D0">
        <w:rPr>
          <w:rFonts w:eastAsia="Times New Roman" w:cs="Times New Roman"/>
          <w:szCs w:val="28"/>
          <w:lang w:eastAsia="ru-RU"/>
        </w:rPr>
        <w:t xml:space="preserve"> / П</w:t>
      </w:r>
      <w:proofErr w:type="gramEnd"/>
      <w:r w:rsidR="004C3092" w:rsidRPr="001106D0">
        <w:rPr>
          <w:rFonts w:eastAsia="Times New Roman" w:cs="Times New Roman"/>
          <w:szCs w:val="28"/>
          <w:lang w:eastAsia="ru-RU"/>
        </w:rPr>
        <w:t xml:space="preserve">од ред. Л.С. Волковой, С.Н. Шаховской. — М.: </w:t>
      </w:r>
      <w:proofErr w:type="spellStart"/>
      <w:r w:rsidR="004C3092" w:rsidRPr="001106D0">
        <w:rPr>
          <w:rFonts w:eastAsia="Times New Roman" w:cs="Times New Roman"/>
          <w:szCs w:val="28"/>
          <w:lang w:eastAsia="ru-RU"/>
        </w:rPr>
        <w:t>Гуманит</w:t>
      </w:r>
      <w:proofErr w:type="spellEnd"/>
      <w:r w:rsidR="004C3092" w:rsidRPr="001106D0">
        <w:rPr>
          <w:rFonts w:eastAsia="Times New Roman" w:cs="Times New Roman"/>
          <w:szCs w:val="28"/>
          <w:lang w:eastAsia="ru-RU"/>
        </w:rPr>
        <w:t>. изд. центр ВЛАДОС, 1998. — 680 с.</w:t>
      </w:r>
    </w:p>
    <w:p w:rsidR="0003659B" w:rsidRPr="001106D0" w:rsidRDefault="0003659B" w:rsidP="004C3092">
      <w:pPr>
        <w:pStyle w:val="a4"/>
        <w:shd w:val="clear" w:color="auto" w:fill="FFFFFF"/>
        <w:spacing w:line="30" w:lineRule="atLeast"/>
        <w:rPr>
          <w:sz w:val="28"/>
          <w:szCs w:val="28"/>
        </w:rPr>
      </w:pPr>
      <w:r w:rsidRPr="001106D0">
        <w:rPr>
          <w:sz w:val="28"/>
          <w:szCs w:val="28"/>
        </w:rPr>
        <w:t>4</w:t>
      </w:r>
      <w:r w:rsidR="00A6127B" w:rsidRPr="001106D0">
        <w:rPr>
          <w:sz w:val="28"/>
          <w:szCs w:val="28"/>
        </w:rPr>
        <w:t>.</w:t>
      </w:r>
      <w:r w:rsidRPr="001106D0">
        <w:rPr>
          <w:sz w:val="28"/>
          <w:szCs w:val="28"/>
        </w:rPr>
        <w:t xml:space="preserve"> Селиверстов В. И. Из прошлого и настоящего </w:t>
      </w:r>
      <w:proofErr w:type="spellStart"/>
      <w:r w:rsidRPr="001106D0">
        <w:rPr>
          <w:sz w:val="28"/>
          <w:szCs w:val="28"/>
        </w:rPr>
        <w:t>логотерапии</w:t>
      </w:r>
      <w:proofErr w:type="spellEnd"/>
      <w:r w:rsidRPr="001106D0">
        <w:rPr>
          <w:sz w:val="28"/>
          <w:szCs w:val="28"/>
        </w:rPr>
        <w:t xml:space="preserve"> // Нарушения речи и голоса у детей. М.: Просвещение, 1975. С. 124-135.</w:t>
      </w:r>
    </w:p>
    <w:p w:rsidR="0003659B" w:rsidRPr="001106D0" w:rsidRDefault="0003659B" w:rsidP="004C3092">
      <w:pPr>
        <w:pStyle w:val="a4"/>
        <w:shd w:val="clear" w:color="auto" w:fill="FFFFFF"/>
        <w:spacing w:line="30" w:lineRule="atLeast"/>
        <w:rPr>
          <w:sz w:val="28"/>
          <w:szCs w:val="28"/>
        </w:rPr>
      </w:pPr>
      <w:r w:rsidRPr="001106D0">
        <w:rPr>
          <w:sz w:val="28"/>
          <w:szCs w:val="28"/>
        </w:rPr>
        <w:t>5</w:t>
      </w:r>
      <w:r w:rsidR="00A6127B" w:rsidRPr="001106D0">
        <w:rPr>
          <w:sz w:val="28"/>
          <w:szCs w:val="28"/>
        </w:rPr>
        <w:t>.</w:t>
      </w:r>
      <w:r w:rsidRPr="001106D0">
        <w:rPr>
          <w:sz w:val="28"/>
          <w:szCs w:val="28"/>
        </w:rPr>
        <w:t xml:space="preserve"> Неткачев Г. Д. Новый способ лечения заикания и его противники. М.: Изд-во МГУ, 1911. 85 с.</w:t>
      </w:r>
    </w:p>
    <w:p w:rsidR="0003659B" w:rsidRPr="001106D0" w:rsidRDefault="0003659B" w:rsidP="004C3092">
      <w:pPr>
        <w:pStyle w:val="a4"/>
        <w:shd w:val="clear" w:color="auto" w:fill="FFFFFF"/>
        <w:spacing w:line="30" w:lineRule="atLeast"/>
        <w:rPr>
          <w:sz w:val="28"/>
          <w:szCs w:val="28"/>
        </w:rPr>
      </w:pPr>
      <w:r w:rsidRPr="001106D0">
        <w:rPr>
          <w:sz w:val="28"/>
          <w:szCs w:val="28"/>
        </w:rPr>
        <w:t>6</w:t>
      </w:r>
      <w:r w:rsidR="00A6127B" w:rsidRPr="001106D0">
        <w:rPr>
          <w:sz w:val="28"/>
          <w:szCs w:val="28"/>
        </w:rPr>
        <w:t>.</w:t>
      </w:r>
      <w:r w:rsidRPr="001106D0">
        <w:rPr>
          <w:sz w:val="28"/>
          <w:szCs w:val="28"/>
        </w:rPr>
        <w:t xml:space="preserve"> Дубровский К. М. Методика директивного группового внушения. Киев, 1966. С. 233-235.</w:t>
      </w:r>
    </w:p>
    <w:p w:rsidR="0003659B" w:rsidRPr="001106D0" w:rsidRDefault="0003659B" w:rsidP="0003659B">
      <w:pPr>
        <w:pStyle w:val="a4"/>
        <w:shd w:val="clear" w:color="auto" w:fill="FFFFFF"/>
        <w:spacing w:line="30" w:lineRule="atLeast"/>
        <w:rPr>
          <w:bCs/>
          <w:sz w:val="28"/>
          <w:szCs w:val="28"/>
        </w:rPr>
      </w:pPr>
      <w:r w:rsidRPr="001106D0">
        <w:rPr>
          <w:sz w:val="28"/>
          <w:szCs w:val="28"/>
        </w:rPr>
        <w:t>7</w:t>
      </w:r>
      <w:r w:rsidR="00A6127B" w:rsidRPr="001106D0">
        <w:rPr>
          <w:sz w:val="28"/>
          <w:szCs w:val="28"/>
        </w:rPr>
        <w:t>.</w:t>
      </w:r>
      <w:r w:rsidRPr="001106D0">
        <w:rPr>
          <w:sz w:val="28"/>
          <w:szCs w:val="28"/>
        </w:rPr>
        <w:t xml:space="preserve"> Учебное пособие 2-е изд. - Сер. 64 Авторский учебник </w:t>
      </w:r>
      <w:r w:rsidRPr="001106D0">
        <w:rPr>
          <w:bCs/>
          <w:sz w:val="28"/>
          <w:szCs w:val="28"/>
        </w:rPr>
        <w:t>Ш</w:t>
      </w:r>
      <w:r w:rsidR="00A6127B" w:rsidRPr="001106D0">
        <w:rPr>
          <w:bCs/>
          <w:sz w:val="28"/>
          <w:szCs w:val="28"/>
        </w:rPr>
        <w:t>евцова</w:t>
      </w:r>
      <w:r w:rsidRPr="001106D0">
        <w:rPr>
          <w:bCs/>
          <w:sz w:val="28"/>
          <w:szCs w:val="28"/>
        </w:rPr>
        <w:t xml:space="preserve"> Е.Е.</w:t>
      </w:r>
      <w:r w:rsidRPr="001106D0">
        <w:rPr>
          <w:sz w:val="28"/>
          <w:szCs w:val="28"/>
        </w:rPr>
        <w:t xml:space="preserve">, </w:t>
      </w:r>
      <w:r w:rsidRPr="001106D0">
        <w:rPr>
          <w:bCs/>
          <w:sz w:val="28"/>
          <w:szCs w:val="28"/>
        </w:rPr>
        <w:t>С</w:t>
      </w:r>
      <w:r w:rsidR="00A6127B" w:rsidRPr="001106D0">
        <w:rPr>
          <w:bCs/>
          <w:sz w:val="28"/>
          <w:szCs w:val="28"/>
        </w:rPr>
        <w:t>икорский</w:t>
      </w:r>
      <w:r w:rsidRPr="001106D0">
        <w:rPr>
          <w:bCs/>
          <w:sz w:val="28"/>
          <w:szCs w:val="28"/>
        </w:rPr>
        <w:t xml:space="preserve"> И.А. </w:t>
      </w:r>
    </w:p>
    <w:p w:rsidR="0003659B" w:rsidRPr="001106D0" w:rsidRDefault="0003659B" w:rsidP="0003659B">
      <w:pPr>
        <w:pStyle w:val="a4"/>
        <w:shd w:val="clear" w:color="auto" w:fill="FFFFFF"/>
        <w:spacing w:line="30" w:lineRule="atLeast"/>
        <w:rPr>
          <w:sz w:val="28"/>
          <w:szCs w:val="28"/>
          <w:lang w:val="en-US"/>
        </w:rPr>
      </w:pPr>
      <w:r w:rsidRPr="001106D0">
        <w:rPr>
          <w:bCs/>
          <w:sz w:val="28"/>
          <w:szCs w:val="28"/>
          <w:lang w:val="en-US"/>
        </w:rPr>
        <w:lastRenderedPageBreak/>
        <w:t>8</w:t>
      </w:r>
      <w:r w:rsidR="00A6127B" w:rsidRPr="001106D0">
        <w:rPr>
          <w:bCs/>
          <w:sz w:val="28"/>
          <w:szCs w:val="28"/>
          <w:lang w:val="en-US"/>
        </w:rPr>
        <w:t>.</w:t>
      </w:r>
      <w:r w:rsidRPr="001106D0">
        <w:rPr>
          <w:bCs/>
          <w:sz w:val="28"/>
          <w:szCs w:val="28"/>
          <w:lang w:val="en-US"/>
        </w:rPr>
        <w:t xml:space="preserve"> </w:t>
      </w:r>
      <w:proofErr w:type="spellStart"/>
      <w:r w:rsidR="00A6127B" w:rsidRPr="001106D0">
        <w:rPr>
          <w:sz w:val="28"/>
          <w:szCs w:val="28"/>
          <w:lang w:val="en-US"/>
        </w:rPr>
        <w:t>Homzie</w:t>
      </w:r>
      <w:proofErr w:type="spellEnd"/>
      <w:r w:rsidR="00A6127B" w:rsidRPr="001106D0">
        <w:rPr>
          <w:sz w:val="28"/>
          <w:szCs w:val="28"/>
          <w:lang w:val="en-US"/>
        </w:rPr>
        <w:t xml:space="preserve"> M., Lindsey J. Language and the young stutterer: A new look at old theories and findings // Brain Lang. 1984. </w:t>
      </w:r>
      <w:proofErr w:type="gramStart"/>
      <w:r w:rsidR="00A6127B" w:rsidRPr="001106D0">
        <w:rPr>
          <w:sz w:val="28"/>
          <w:szCs w:val="28"/>
          <w:lang w:val="en-US"/>
        </w:rPr>
        <w:t>Vol. 22.</w:t>
      </w:r>
      <w:proofErr w:type="gramEnd"/>
      <w:r w:rsidR="00A6127B" w:rsidRPr="001106D0">
        <w:rPr>
          <w:sz w:val="28"/>
          <w:szCs w:val="28"/>
          <w:lang w:val="en-US"/>
        </w:rPr>
        <w:t xml:space="preserve"> P. 232-252.</w:t>
      </w:r>
    </w:p>
    <w:p w:rsidR="00A6127B" w:rsidRPr="001106D0" w:rsidRDefault="00A6127B" w:rsidP="0003659B">
      <w:pPr>
        <w:pStyle w:val="a4"/>
        <w:shd w:val="clear" w:color="auto" w:fill="FFFFFF"/>
        <w:spacing w:line="30" w:lineRule="atLeast"/>
        <w:rPr>
          <w:sz w:val="28"/>
          <w:szCs w:val="28"/>
        </w:rPr>
      </w:pPr>
      <w:r w:rsidRPr="001106D0">
        <w:rPr>
          <w:sz w:val="28"/>
          <w:szCs w:val="28"/>
          <w:lang w:val="en-US"/>
        </w:rPr>
        <w:t xml:space="preserve">9. Ambrose N., Cox N., </w:t>
      </w:r>
      <w:proofErr w:type="spellStart"/>
      <w:r w:rsidRPr="001106D0">
        <w:rPr>
          <w:sz w:val="28"/>
          <w:szCs w:val="28"/>
          <w:lang w:val="en-US"/>
        </w:rPr>
        <w:t>Yairi</w:t>
      </w:r>
      <w:proofErr w:type="spellEnd"/>
      <w:r w:rsidRPr="001106D0">
        <w:rPr>
          <w:sz w:val="28"/>
          <w:szCs w:val="28"/>
          <w:lang w:val="en-US"/>
        </w:rPr>
        <w:t xml:space="preserve"> E. The genetic basis of persistence and recovery in stuttering //J. Speech Lang. Hear</w:t>
      </w:r>
      <w:r w:rsidRPr="001106D0">
        <w:rPr>
          <w:sz w:val="28"/>
          <w:szCs w:val="28"/>
        </w:rPr>
        <w:t xml:space="preserve">. </w:t>
      </w:r>
      <w:proofErr w:type="gramStart"/>
      <w:r w:rsidRPr="001106D0">
        <w:rPr>
          <w:sz w:val="28"/>
          <w:szCs w:val="28"/>
          <w:lang w:val="en-US"/>
        </w:rPr>
        <w:t>Res</w:t>
      </w:r>
      <w:r w:rsidRPr="001106D0">
        <w:rPr>
          <w:sz w:val="28"/>
          <w:szCs w:val="28"/>
        </w:rPr>
        <w:t>. 1997.</w:t>
      </w:r>
      <w:proofErr w:type="gramEnd"/>
      <w:r w:rsidRPr="001106D0">
        <w:rPr>
          <w:sz w:val="28"/>
          <w:szCs w:val="28"/>
        </w:rPr>
        <w:t xml:space="preserve"> </w:t>
      </w:r>
      <w:proofErr w:type="spellStart"/>
      <w:r w:rsidRPr="001106D0">
        <w:rPr>
          <w:sz w:val="28"/>
          <w:szCs w:val="28"/>
        </w:rPr>
        <w:t>Vol</w:t>
      </w:r>
      <w:proofErr w:type="spellEnd"/>
      <w:r w:rsidRPr="001106D0">
        <w:rPr>
          <w:sz w:val="28"/>
          <w:szCs w:val="28"/>
        </w:rPr>
        <w:t>. 40, N 3. P. 567-580.</w:t>
      </w:r>
    </w:p>
    <w:p w:rsidR="00A6127B" w:rsidRPr="001106D0" w:rsidRDefault="00A6127B" w:rsidP="0003659B">
      <w:pPr>
        <w:pStyle w:val="a4"/>
        <w:shd w:val="clear" w:color="auto" w:fill="FFFFFF"/>
        <w:spacing w:line="30" w:lineRule="atLeast"/>
        <w:rPr>
          <w:sz w:val="28"/>
          <w:szCs w:val="28"/>
          <w:lang w:val="en-US"/>
        </w:rPr>
      </w:pPr>
      <w:r w:rsidRPr="001106D0">
        <w:rPr>
          <w:sz w:val="28"/>
          <w:szCs w:val="28"/>
        </w:rPr>
        <w:t xml:space="preserve">10. Шкловский В. М. Заикание. М.: Медицина, 1994. </w:t>
      </w:r>
      <w:r w:rsidRPr="001106D0">
        <w:rPr>
          <w:sz w:val="28"/>
          <w:szCs w:val="28"/>
          <w:lang w:val="en-US"/>
        </w:rPr>
        <w:t>248 c.</w:t>
      </w:r>
    </w:p>
    <w:p w:rsidR="00A6127B" w:rsidRPr="001106D0" w:rsidRDefault="00A6127B" w:rsidP="0003659B">
      <w:pPr>
        <w:pStyle w:val="a4"/>
        <w:shd w:val="clear" w:color="auto" w:fill="FFFFFF"/>
        <w:spacing w:line="30" w:lineRule="atLeast"/>
        <w:rPr>
          <w:sz w:val="28"/>
          <w:szCs w:val="28"/>
          <w:lang w:val="en-US"/>
        </w:rPr>
      </w:pPr>
      <w:r w:rsidRPr="001106D0">
        <w:rPr>
          <w:sz w:val="28"/>
          <w:szCs w:val="28"/>
          <w:lang w:val="en-US"/>
        </w:rPr>
        <w:t xml:space="preserve">11. Kidd K. Genetic models of stuttering // J. Fluency </w:t>
      </w:r>
      <w:proofErr w:type="spellStart"/>
      <w:r w:rsidRPr="001106D0">
        <w:rPr>
          <w:sz w:val="28"/>
          <w:szCs w:val="28"/>
          <w:lang w:val="en-US"/>
        </w:rPr>
        <w:t>Disord</w:t>
      </w:r>
      <w:proofErr w:type="spellEnd"/>
      <w:r w:rsidRPr="001106D0">
        <w:rPr>
          <w:sz w:val="28"/>
          <w:szCs w:val="28"/>
          <w:lang w:val="en-US"/>
        </w:rPr>
        <w:t>. 1980. Vol. 5. P. 187-201.</w:t>
      </w:r>
    </w:p>
    <w:p w:rsidR="0003659B" w:rsidRPr="001106D0" w:rsidRDefault="0003659B" w:rsidP="00A6127B">
      <w:pPr>
        <w:rPr>
          <w:rFonts w:eastAsia="Times New Roman" w:cs="Times New Roman"/>
          <w:szCs w:val="16"/>
          <w:lang w:val="en-US" w:eastAsia="ru-RU"/>
        </w:rPr>
      </w:pPr>
    </w:p>
    <w:p w:rsidR="006B46D6" w:rsidRPr="001106D0" w:rsidRDefault="006B46D6" w:rsidP="00A6127B">
      <w:pPr>
        <w:rPr>
          <w:rFonts w:eastAsia="Times New Roman" w:cs="Times New Roman"/>
          <w:szCs w:val="16"/>
          <w:lang w:val="en-US" w:eastAsia="ru-RU"/>
        </w:rPr>
      </w:pPr>
    </w:p>
    <w:p w:rsidR="006B46D6" w:rsidRPr="001106D0" w:rsidRDefault="006B46D6" w:rsidP="00A6127B">
      <w:pPr>
        <w:rPr>
          <w:rFonts w:eastAsia="Times New Roman" w:cs="Times New Roman"/>
          <w:szCs w:val="16"/>
          <w:lang w:val="en-US" w:eastAsia="ru-RU"/>
        </w:rPr>
      </w:pPr>
    </w:p>
    <w:p w:rsidR="009B3BE4" w:rsidRPr="001106D0" w:rsidRDefault="009B3BE4" w:rsidP="009B3BE4">
      <w:pPr>
        <w:ind w:left="-709"/>
        <w:jc w:val="left"/>
        <w:rPr>
          <w:rFonts w:eastAsia="Times New Roman" w:cs="Times New Roman"/>
          <w:sz w:val="32"/>
          <w:szCs w:val="32"/>
          <w:lang w:eastAsia="ru-RU"/>
        </w:rPr>
      </w:pPr>
    </w:p>
    <w:sectPr w:rsidR="009B3BE4" w:rsidRPr="001106D0" w:rsidSect="0073004A">
      <w:footerReference w:type="default" r:id="rId16"/>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910" w:rsidRDefault="00452910" w:rsidP="0073004A">
      <w:r>
        <w:separator/>
      </w:r>
    </w:p>
  </w:endnote>
  <w:endnote w:type="continuationSeparator" w:id="0">
    <w:p w:rsidR="00452910" w:rsidRDefault="00452910" w:rsidP="0073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142451"/>
      <w:docPartObj>
        <w:docPartGallery w:val="Page Numbers (Bottom of Page)"/>
        <w:docPartUnique/>
      </w:docPartObj>
    </w:sdtPr>
    <w:sdtEndPr/>
    <w:sdtContent>
      <w:p w:rsidR="0073004A" w:rsidRDefault="0073004A">
        <w:pPr>
          <w:pStyle w:val="a8"/>
          <w:jc w:val="center"/>
        </w:pPr>
        <w:r>
          <w:fldChar w:fldCharType="begin"/>
        </w:r>
        <w:r>
          <w:instrText>PAGE   \* MERGEFORMAT</w:instrText>
        </w:r>
        <w:r>
          <w:fldChar w:fldCharType="separate"/>
        </w:r>
        <w:r w:rsidR="004E25F9">
          <w:rPr>
            <w:noProof/>
          </w:rPr>
          <w:t>4</w:t>
        </w:r>
        <w:r>
          <w:fldChar w:fldCharType="end"/>
        </w:r>
      </w:p>
    </w:sdtContent>
  </w:sdt>
  <w:p w:rsidR="0073004A" w:rsidRDefault="007300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910" w:rsidRDefault="00452910" w:rsidP="0073004A">
      <w:r>
        <w:separator/>
      </w:r>
    </w:p>
  </w:footnote>
  <w:footnote w:type="continuationSeparator" w:id="0">
    <w:p w:rsidR="00452910" w:rsidRDefault="00452910" w:rsidP="007300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87FD1"/>
    <w:multiLevelType w:val="multilevel"/>
    <w:tmpl w:val="7AEA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B84379"/>
    <w:multiLevelType w:val="hybridMultilevel"/>
    <w:tmpl w:val="F918C45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AD4C55"/>
    <w:multiLevelType w:val="multilevel"/>
    <w:tmpl w:val="24AAE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74262B"/>
    <w:multiLevelType w:val="multilevel"/>
    <w:tmpl w:val="188031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2C7A0721"/>
    <w:multiLevelType w:val="multilevel"/>
    <w:tmpl w:val="718A4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8D2633"/>
    <w:multiLevelType w:val="hybridMultilevel"/>
    <w:tmpl w:val="583A02C0"/>
    <w:lvl w:ilvl="0" w:tplc="C7324F0C">
      <w:start w:val="1"/>
      <w:numFmt w:val="decimal"/>
      <w:lvlText w:val="%1."/>
      <w:lvlJc w:val="left"/>
      <w:pPr>
        <w:ind w:left="360" w:hanging="360"/>
      </w:pPr>
      <w:rPr>
        <w:rFonts w:ascii="Times New Roman" w:eastAsiaTheme="minorHAnsi" w:hAnsi="Times New Roman" w:cstheme="minorBid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1F9561E"/>
    <w:multiLevelType w:val="hybridMultilevel"/>
    <w:tmpl w:val="6AE8D064"/>
    <w:lvl w:ilvl="0" w:tplc="246A51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F2495C"/>
    <w:multiLevelType w:val="multilevel"/>
    <w:tmpl w:val="0520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376D10"/>
    <w:multiLevelType w:val="multilevel"/>
    <w:tmpl w:val="7FB6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EF06AD"/>
    <w:multiLevelType w:val="hybridMultilevel"/>
    <w:tmpl w:val="B86CBCFC"/>
    <w:lvl w:ilvl="0" w:tplc="CCBC00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1513E4"/>
    <w:multiLevelType w:val="multilevel"/>
    <w:tmpl w:val="A5A42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673866"/>
    <w:multiLevelType w:val="multilevel"/>
    <w:tmpl w:val="E3A86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2B1D87"/>
    <w:multiLevelType w:val="hybridMultilevel"/>
    <w:tmpl w:val="727EA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5B3718"/>
    <w:multiLevelType w:val="multilevel"/>
    <w:tmpl w:val="B1EE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873C5B"/>
    <w:multiLevelType w:val="multilevel"/>
    <w:tmpl w:val="57F01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0"/>
  </w:num>
  <w:num w:numId="4">
    <w:abstractNumId w:val="14"/>
  </w:num>
  <w:num w:numId="5">
    <w:abstractNumId w:val="4"/>
  </w:num>
  <w:num w:numId="6">
    <w:abstractNumId w:val="2"/>
  </w:num>
  <w:num w:numId="7">
    <w:abstractNumId w:val="11"/>
  </w:num>
  <w:num w:numId="8">
    <w:abstractNumId w:val="10"/>
  </w:num>
  <w:num w:numId="9">
    <w:abstractNumId w:val="5"/>
  </w:num>
  <w:num w:numId="10">
    <w:abstractNumId w:val="12"/>
  </w:num>
  <w:num w:numId="11">
    <w:abstractNumId w:val="1"/>
  </w:num>
  <w:num w:numId="12">
    <w:abstractNumId w:val="9"/>
  </w:num>
  <w:num w:numId="13">
    <w:abstractNumId w:val="6"/>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013"/>
    <w:rsid w:val="0001259F"/>
    <w:rsid w:val="0003659B"/>
    <w:rsid w:val="00081BC3"/>
    <w:rsid w:val="00094E87"/>
    <w:rsid w:val="001106D0"/>
    <w:rsid w:val="00125EAA"/>
    <w:rsid w:val="001D15DA"/>
    <w:rsid w:val="001D56D1"/>
    <w:rsid w:val="002407E9"/>
    <w:rsid w:val="00353204"/>
    <w:rsid w:val="003624E2"/>
    <w:rsid w:val="003645DB"/>
    <w:rsid w:val="003C7A74"/>
    <w:rsid w:val="004074EA"/>
    <w:rsid w:val="00452910"/>
    <w:rsid w:val="0046359C"/>
    <w:rsid w:val="004C3092"/>
    <w:rsid w:val="004D49D7"/>
    <w:rsid w:val="004E25F9"/>
    <w:rsid w:val="005372D8"/>
    <w:rsid w:val="00542987"/>
    <w:rsid w:val="005733F7"/>
    <w:rsid w:val="005968C1"/>
    <w:rsid w:val="005A5EAB"/>
    <w:rsid w:val="005E5253"/>
    <w:rsid w:val="006513F6"/>
    <w:rsid w:val="006B46D6"/>
    <w:rsid w:val="0073004A"/>
    <w:rsid w:val="007A0FAE"/>
    <w:rsid w:val="007B4013"/>
    <w:rsid w:val="007D32F6"/>
    <w:rsid w:val="007D64BA"/>
    <w:rsid w:val="007D7866"/>
    <w:rsid w:val="008C6E95"/>
    <w:rsid w:val="00960CE1"/>
    <w:rsid w:val="009B3BE4"/>
    <w:rsid w:val="009C1D33"/>
    <w:rsid w:val="009E6FA8"/>
    <w:rsid w:val="00A065F1"/>
    <w:rsid w:val="00A11966"/>
    <w:rsid w:val="00A1499F"/>
    <w:rsid w:val="00A5291C"/>
    <w:rsid w:val="00A6127B"/>
    <w:rsid w:val="00AA784E"/>
    <w:rsid w:val="00AC643F"/>
    <w:rsid w:val="00AF3A62"/>
    <w:rsid w:val="00B40D09"/>
    <w:rsid w:val="00B5114F"/>
    <w:rsid w:val="00B60354"/>
    <w:rsid w:val="00BA1A17"/>
    <w:rsid w:val="00BE2E67"/>
    <w:rsid w:val="00BF6569"/>
    <w:rsid w:val="00C0212B"/>
    <w:rsid w:val="00C31E6D"/>
    <w:rsid w:val="00C52F5E"/>
    <w:rsid w:val="00C62145"/>
    <w:rsid w:val="00D401B5"/>
    <w:rsid w:val="00DB272F"/>
    <w:rsid w:val="00E44020"/>
    <w:rsid w:val="00E857C7"/>
    <w:rsid w:val="00F208A6"/>
    <w:rsid w:val="00FC3C66"/>
    <w:rsid w:val="00FF0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6359C"/>
    <w:rPr>
      <w:color w:val="0000FF"/>
      <w:u w:val="single"/>
    </w:rPr>
  </w:style>
  <w:style w:type="paragraph" w:styleId="a4">
    <w:name w:val="Normal (Web)"/>
    <w:basedOn w:val="a"/>
    <w:uiPriority w:val="99"/>
    <w:unhideWhenUsed/>
    <w:rsid w:val="0046359C"/>
    <w:pPr>
      <w:spacing w:before="100" w:beforeAutospacing="1" w:after="100" w:afterAutospacing="1"/>
      <w:jc w:val="left"/>
    </w:pPr>
    <w:rPr>
      <w:rFonts w:eastAsia="Times New Roman" w:cs="Times New Roman"/>
      <w:sz w:val="24"/>
      <w:szCs w:val="24"/>
      <w:lang w:eastAsia="ru-RU"/>
    </w:rPr>
  </w:style>
  <w:style w:type="paragraph" w:customStyle="1" w:styleId="c8">
    <w:name w:val="c8"/>
    <w:basedOn w:val="a"/>
    <w:rsid w:val="003624E2"/>
    <w:pPr>
      <w:spacing w:before="100" w:beforeAutospacing="1" w:after="100" w:afterAutospacing="1"/>
      <w:jc w:val="left"/>
    </w:pPr>
    <w:rPr>
      <w:rFonts w:eastAsia="Times New Roman" w:cs="Times New Roman"/>
      <w:sz w:val="24"/>
      <w:szCs w:val="24"/>
      <w:lang w:eastAsia="ru-RU"/>
    </w:rPr>
  </w:style>
  <w:style w:type="character" w:customStyle="1" w:styleId="c7">
    <w:name w:val="c7"/>
    <w:basedOn w:val="a0"/>
    <w:rsid w:val="003624E2"/>
  </w:style>
  <w:style w:type="paragraph" w:customStyle="1" w:styleId="c3">
    <w:name w:val="c3"/>
    <w:basedOn w:val="a"/>
    <w:rsid w:val="003624E2"/>
    <w:pPr>
      <w:spacing w:before="100" w:beforeAutospacing="1" w:after="100" w:afterAutospacing="1"/>
      <w:jc w:val="left"/>
    </w:pPr>
    <w:rPr>
      <w:rFonts w:eastAsia="Times New Roman" w:cs="Times New Roman"/>
      <w:sz w:val="24"/>
      <w:szCs w:val="24"/>
      <w:lang w:eastAsia="ru-RU"/>
    </w:rPr>
  </w:style>
  <w:style w:type="character" w:customStyle="1" w:styleId="c1">
    <w:name w:val="c1"/>
    <w:basedOn w:val="a0"/>
    <w:rsid w:val="003624E2"/>
  </w:style>
  <w:style w:type="paragraph" w:customStyle="1" w:styleId="c0">
    <w:name w:val="c0"/>
    <w:basedOn w:val="a"/>
    <w:rsid w:val="003624E2"/>
    <w:pPr>
      <w:spacing w:before="100" w:beforeAutospacing="1" w:after="100" w:afterAutospacing="1"/>
      <w:jc w:val="left"/>
    </w:pPr>
    <w:rPr>
      <w:rFonts w:eastAsia="Times New Roman" w:cs="Times New Roman"/>
      <w:sz w:val="24"/>
      <w:szCs w:val="24"/>
      <w:lang w:eastAsia="ru-RU"/>
    </w:rPr>
  </w:style>
  <w:style w:type="paragraph" w:styleId="a5">
    <w:name w:val="List Paragraph"/>
    <w:basedOn w:val="a"/>
    <w:uiPriority w:val="34"/>
    <w:qFormat/>
    <w:rsid w:val="00960CE1"/>
    <w:pPr>
      <w:ind w:left="720"/>
      <w:contextualSpacing/>
    </w:pPr>
  </w:style>
  <w:style w:type="paragraph" w:styleId="a6">
    <w:name w:val="header"/>
    <w:basedOn w:val="a"/>
    <w:link w:val="a7"/>
    <w:uiPriority w:val="99"/>
    <w:unhideWhenUsed/>
    <w:rsid w:val="0073004A"/>
    <w:pPr>
      <w:tabs>
        <w:tab w:val="center" w:pos="4677"/>
        <w:tab w:val="right" w:pos="9355"/>
      </w:tabs>
    </w:pPr>
  </w:style>
  <w:style w:type="character" w:customStyle="1" w:styleId="a7">
    <w:name w:val="Верхний колонтитул Знак"/>
    <w:basedOn w:val="a0"/>
    <w:link w:val="a6"/>
    <w:uiPriority w:val="99"/>
    <w:rsid w:val="0073004A"/>
  </w:style>
  <w:style w:type="paragraph" w:styleId="a8">
    <w:name w:val="footer"/>
    <w:basedOn w:val="a"/>
    <w:link w:val="a9"/>
    <w:uiPriority w:val="99"/>
    <w:unhideWhenUsed/>
    <w:rsid w:val="0073004A"/>
    <w:pPr>
      <w:tabs>
        <w:tab w:val="center" w:pos="4677"/>
        <w:tab w:val="right" w:pos="9355"/>
      </w:tabs>
    </w:pPr>
  </w:style>
  <w:style w:type="character" w:customStyle="1" w:styleId="a9">
    <w:name w:val="Нижний колонтитул Знак"/>
    <w:basedOn w:val="a0"/>
    <w:link w:val="a8"/>
    <w:uiPriority w:val="99"/>
    <w:rsid w:val="0073004A"/>
  </w:style>
  <w:style w:type="character" w:customStyle="1" w:styleId="citation">
    <w:name w:val="citation"/>
    <w:basedOn w:val="a0"/>
    <w:rsid w:val="004C3092"/>
  </w:style>
  <w:style w:type="character" w:customStyle="1" w:styleId="help">
    <w:name w:val="help"/>
    <w:basedOn w:val="a0"/>
    <w:rsid w:val="0003659B"/>
  </w:style>
  <w:style w:type="paragraph" w:customStyle="1" w:styleId="bigtext">
    <w:name w:val="bigtext"/>
    <w:basedOn w:val="a"/>
    <w:rsid w:val="0003659B"/>
    <w:pPr>
      <w:spacing w:before="100" w:beforeAutospacing="1" w:after="100" w:afterAutospacing="1"/>
      <w:jc w:val="left"/>
    </w:pPr>
    <w:rPr>
      <w:rFonts w:eastAsia="Times New Roman" w:cs="Times New Roman"/>
      <w:sz w:val="24"/>
      <w:szCs w:val="24"/>
      <w:lang w:eastAsia="ru-RU"/>
    </w:rPr>
  </w:style>
  <w:style w:type="paragraph" w:styleId="aa">
    <w:name w:val="Balloon Text"/>
    <w:basedOn w:val="a"/>
    <w:link w:val="ab"/>
    <w:uiPriority w:val="99"/>
    <w:semiHidden/>
    <w:unhideWhenUsed/>
    <w:rsid w:val="004E25F9"/>
    <w:rPr>
      <w:rFonts w:ascii="Tahoma" w:hAnsi="Tahoma" w:cs="Tahoma"/>
      <w:sz w:val="16"/>
      <w:szCs w:val="16"/>
    </w:rPr>
  </w:style>
  <w:style w:type="character" w:customStyle="1" w:styleId="ab">
    <w:name w:val="Текст выноски Знак"/>
    <w:basedOn w:val="a0"/>
    <w:link w:val="aa"/>
    <w:uiPriority w:val="99"/>
    <w:semiHidden/>
    <w:rsid w:val="004E25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6359C"/>
    <w:rPr>
      <w:color w:val="0000FF"/>
      <w:u w:val="single"/>
    </w:rPr>
  </w:style>
  <w:style w:type="paragraph" w:styleId="a4">
    <w:name w:val="Normal (Web)"/>
    <w:basedOn w:val="a"/>
    <w:uiPriority w:val="99"/>
    <w:unhideWhenUsed/>
    <w:rsid w:val="0046359C"/>
    <w:pPr>
      <w:spacing w:before="100" w:beforeAutospacing="1" w:after="100" w:afterAutospacing="1"/>
      <w:jc w:val="left"/>
    </w:pPr>
    <w:rPr>
      <w:rFonts w:eastAsia="Times New Roman" w:cs="Times New Roman"/>
      <w:sz w:val="24"/>
      <w:szCs w:val="24"/>
      <w:lang w:eastAsia="ru-RU"/>
    </w:rPr>
  </w:style>
  <w:style w:type="paragraph" w:customStyle="1" w:styleId="c8">
    <w:name w:val="c8"/>
    <w:basedOn w:val="a"/>
    <w:rsid w:val="003624E2"/>
    <w:pPr>
      <w:spacing w:before="100" w:beforeAutospacing="1" w:after="100" w:afterAutospacing="1"/>
      <w:jc w:val="left"/>
    </w:pPr>
    <w:rPr>
      <w:rFonts w:eastAsia="Times New Roman" w:cs="Times New Roman"/>
      <w:sz w:val="24"/>
      <w:szCs w:val="24"/>
      <w:lang w:eastAsia="ru-RU"/>
    </w:rPr>
  </w:style>
  <w:style w:type="character" w:customStyle="1" w:styleId="c7">
    <w:name w:val="c7"/>
    <w:basedOn w:val="a0"/>
    <w:rsid w:val="003624E2"/>
  </w:style>
  <w:style w:type="paragraph" w:customStyle="1" w:styleId="c3">
    <w:name w:val="c3"/>
    <w:basedOn w:val="a"/>
    <w:rsid w:val="003624E2"/>
    <w:pPr>
      <w:spacing w:before="100" w:beforeAutospacing="1" w:after="100" w:afterAutospacing="1"/>
      <w:jc w:val="left"/>
    </w:pPr>
    <w:rPr>
      <w:rFonts w:eastAsia="Times New Roman" w:cs="Times New Roman"/>
      <w:sz w:val="24"/>
      <w:szCs w:val="24"/>
      <w:lang w:eastAsia="ru-RU"/>
    </w:rPr>
  </w:style>
  <w:style w:type="character" w:customStyle="1" w:styleId="c1">
    <w:name w:val="c1"/>
    <w:basedOn w:val="a0"/>
    <w:rsid w:val="003624E2"/>
  </w:style>
  <w:style w:type="paragraph" w:customStyle="1" w:styleId="c0">
    <w:name w:val="c0"/>
    <w:basedOn w:val="a"/>
    <w:rsid w:val="003624E2"/>
    <w:pPr>
      <w:spacing w:before="100" w:beforeAutospacing="1" w:after="100" w:afterAutospacing="1"/>
      <w:jc w:val="left"/>
    </w:pPr>
    <w:rPr>
      <w:rFonts w:eastAsia="Times New Roman" w:cs="Times New Roman"/>
      <w:sz w:val="24"/>
      <w:szCs w:val="24"/>
      <w:lang w:eastAsia="ru-RU"/>
    </w:rPr>
  </w:style>
  <w:style w:type="paragraph" w:styleId="a5">
    <w:name w:val="List Paragraph"/>
    <w:basedOn w:val="a"/>
    <w:uiPriority w:val="34"/>
    <w:qFormat/>
    <w:rsid w:val="00960CE1"/>
    <w:pPr>
      <w:ind w:left="720"/>
      <w:contextualSpacing/>
    </w:pPr>
  </w:style>
  <w:style w:type="paragraph" w:styleId="a6">
    <w:name w:val="header"/>
    <w:basedOn w:val="a"/>
    <w:link w:val="a7"/>
    <w:uiPriority w:val="99"/>
    <w:unhideWhenUsed/>
    <w:rsid w:val="0073004A"/>
    <w:pPr>
      <w:tabs>
        <w:tab w:val="center" w:pos="4677"/>
        <w:tab w:val="right" w:pos="9355"/>
      </w:tabs>
    </w:pPr>
  </w:style>
  <w:style w:type="character" w:customStyle="1" w:styleId="a7">
    <w:name w:val="Верхний колонтитул Знак"/>
    <w:basedOn w:val="a0"/>
    <w:link w:val="a6"/>
    <w:uiPriority w:val="99"/>
    <w:rsid w:val="0073004A"/>
  </w:style>
  <w:style w:type="paragraph" w:styleId="a8">
    <w:name w:val="footer"/>
    <w:basedOn w:val="a"/>
    <w:link w:val="a9"/>
    <w:uiPriority w:val="99"/>
    <w:unhideWhenUsed/>
    <w:rsid w:val="0073004A"/>
    <w:pPr>
      <w:tabs>
        <w:tab w:val="center" w:pos="4677"/>
        <w:tab w:val="right" w:pos="9355"/>
      </w:tabs>
    </w:pPr>
  </w:style>
  <w:style w:type="character" w:customStyle="1" w:styleId="a9">
    <w:name w:val="Нижний колонтитул Знак"/>
    <w:basedOn w:val="a0"/>
    <w:link w:val="a8"/>
    <w:uiPriority w:val="99"/>
    <w:rsid w:val="0073004A"/>
  </w:style>
  <w:style w:type="character" w:customStyle="1" w:styleId="citation">
    <w:name w:val="citation"/>
    <w:basedOn w:val="a0"/>
    <w:rsid w:val="004C3092"/>
  </w:style>
  <w:style w:type="character" w:customStyle="1" w:styleId="help">
    <w:name w:val="help"/>
    <w:basedOn w:val="a0"/>
    <w:rsid w:val="0003659B"/>
  </w:style>
  <w:style w:type="paragraph" w:customStyle="1" w:styleId="bigtext">
    <w:name w:val="bigtext"/>
    <w:basedOn w:val="a"/>
    <w:rsid w:val="0003659B"/>
    <w:pPr>
      <w:spacing w:before="100" w:beforeAutospacing="1" w:after="100" w:afterAutospacing="1"/>
      <w:jc w:val="left"/>
    </w:pPr>
    <w:rPr>
      <w:rFonts w:eastAsia="Times New Roman" w:cs="Times New Roman"/>
      <w:sz w:val="24"/>
      <w:szCs w:val="24"/>
      <w:lang w:eastAsia="ru-RU"/>
    </w:rPr>
  </w:style>
  <w:style w:type="paragraph" w:styleId="aa">
    <w:name w:val="Balloon Text"/>
    <w:basedOn w:val="a"/>
    <w:link w:val="ab"/>
    <w:uiPriority w:val="99"/>
    <w:semiHidden/>
    <w:unhideWhenUsed/>
    <w:rsid w:val="004E25F9"/>
    <w:rPr>
      <w:rFonts w:ascii="Tahoma" w:hAnsi="Tahoma" w:cs="Tahoma"/>
      <w:sz w:val="16"/>
      <w:szCs w:val="16"/>
    </w:rPr>
  </w:style>
  <w:style w:type="character" w:customStyle="1" w:styleId="ab">
    <w:name w:val="Текст выноски Знак"/>
    <w:basedOn w:val="a0"/>
    <w:link w:val="aa"/>
    <w:uiPriority w:val="99"/>
    <w:semiHidden/>
    <w:rsid w:val="004E25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79300">
      <w:bodyDiv w:val="1"/>
      <w:marLeft w:val="0"/>
      <w:marRight w:val="0"/>
      <w:marTop w:val="0"/>
      <w:marBottom w:val="0"/>
      <w:divBdr>
        <w:top w:val="none" w:sz="0" w:space="0" w:color="auto"/>
        <w:left w:val="none" w:sz="0" w:space="0" w:color="auto"/>
        <w:bottom w:val="none" w:sz="0" w:space="0" w:color="auto"/>
        <w:right w:val="none" w:sz="0" w:space="0" w:color="auto"/>
      </w:divBdr>
    </w:div>
    <w:div w:id="169494688">
      <w:bodyDiv w:val="1"/>
      <w:marLeft w:val="0"/>
      <w:marRight w:val="0"/>
      <w:marTop w:val="0"/>
      <w:marBottom w:val="0"/>
      <w:divBdr>
        <w:top w:val="none" w:sz="0" w:space="0" w:color="auto"/>
        <w:left w:val="none" w:sz="0" w:space="0" w:color="auto"/>
        <w:bottom w:val="none" w:sz="0" w:space="0" w:color="auto"/>
        <w:right w:val="none" w:sz="0" w:space="0" w:color="auto"/>
      </w:divBdr>
    </w:div>
    <w:div w:id="568616326">
      <w:bodyDiv w:val="1"/>
      <w:marLeft w:val="0"/>
      <w:marRight w:val="0"/>
      <w:marTop w:val="0"/>
      <w:marBottom w:val="0"/>
      <w:divBdr>
        <w:top w:val="none" w:sz="0" w:space="0" w:color="auto"/>
        <w:left w:val="none" w:sz="0" w:space="0" w:color="auto"/>
        <w:bottom w:val="none" w:sz="0" w:space="0" w:color="auto"/>
        <w:right w:val="none" w:sz="0" w:space="0" w:color="auto"/>
      </w:divBdr>
    </w:div>
    <w:div w:id="768426946">
      <w:bodyDiv w:val="1"/>
      <w:marLeft w:val="0"/>
      <w:marRight w:val="0"/>
      <w:marTop w:val="0"/>
      <w:marBottom w:val="0"/>
      <w:divBdr>
        <w:top w:val="none" w:sz="0" w:space="0" w:color="auto"/>
        <w:left w:val="none" w:sz="0" w:space="0" w:color="auto"/>
        <w:bottom w:val="none" w:sz="0" w:space="0" w:color="auto"/>
        <w:right w:val="none" w:sz="0" w:space="0" w:color="auto"/>
      </w:divBdr>
      <w:divsChild>
        <w:div w:id="1246495478">
          <w:blockQuote w:val="1"/>
          <w:marLeft w:val="720"/>
          <w:marRight w:val="720"/>
          <w:marTop w:val="100"/>
          <w:marBottom w:val="100"/>
          <w:divBdr>
            <w:top w:val="none" w:sz="0" w:space="0" w:color="auto"/>
            <w:left w:val="single" w:sz="24" w:space="24" w:color="EAECF0"/>
            <w:bottom w:val="none" w:sz="0" w:space="0" w:color="auto"/>
            <w:right w:val="none" w:sz="0" w:space="0" w:color="auto"/>
          </w:divBdr>
        </w:div>
      </w:divsChild>
    </w:div>
    <w:div w:id="909265344">
      <w:bodyDiv w:val="1"/>
      <w:marLeft w:val="0"/>
      <w:marRight w:val="0"/>
      <w:marTop w:val="0"/>
      <w:marBottom w:val="0"/>
      <w:divBdr>
        <w:top w:val="none" w:sz="0" w:space="0" w:color="auto"/>
        <w:left w:val="none" w:sz="0" w:space="0" w:color="auto"/>
        <w:bottom w:val="none" w:sz="0" w:space="0" w:color="auto"/>
        <w:right w:val="none" w:sz="0" w:space="0" w:color="auto"/>
      </w:divBdr>
    </w:div>
    <w:div w:id="1005934204">
      <w:bodyDiv w:val="1"/>
      <w:marLeft w:val="0"/>
      <w:marRight w:val="0"/>
      <w:marTop w:val="0"/>
      <w:marBottom w:val="0"/>
      <w:divBdr>
        <w:top w:val="none" w:sz="0" w:space="0" w:color="auto"/>
        <w:left w:val="none" w:sz="0" w:space="0" w:color="auto"/>
        <w:bottom w:val="none" w:sz="0" w:space="0" w:color="auto"/>
        <w:right w:val="none" w:sz="0" w:space="0" w:color="auto"/>
      </w:divBdr>
    </w:div>
    <w:div w:id="1252546253">
      <w:bodyDiv w:val="1"/>
      <w:marLeft w:val="0"/>
      <w:marRight w:val="0"/>
      <w:marTop w:val="0"/>
      <w:marBottom w:val="0"/>
      <w:divBdr>
        <w:top w:val="none" w:sz="0" w:space="0" w:color="auto"/>
        <w:left w:val="none" w:sz="0" w:space="0" w:color="auto"/>
        <w:bottom w:val="none" w:sz="0" w:space="0" w:color="auto"/>
        <w:right w:val="none" w:sz="0" w:space="0" w:color="auto"/>
      </w:divBdr>
    </w:div>
    <w:div w:id="1517575435">
      <w:bodyDiv w:val="1"/>
      <w:marLeft w:val="0"/>
      <w:marRight w:val="0"/>
      <w:marTop w:val="0"/>
      <w:marBottom w:val="0"/>
      <w:divBdr>
        <w:top w:val="none" w:sz="0" w:space="0" w:color="auto"/>
        <w:left w:val="none" w:sz="0" w:space="0" w:color="auto"/>
        <w:bottom w:val="none" w:sz="0" w:space="0" w:color="auto"/>
        <w:right w:val="none" w:sz="0" w:space="0" w:color="auto"/>
      </w:divBdr>
    </w:div>
    <w:div w:id="1531262872">
      <w:bodyDiv w:val="1"/>
      <w:marLeft w:val="0"/>
      <w:marRight w:val="0"/>
      <w:marTop w:val="0"/>
      <w:marBottom w:val="0"/>
      <w:divBdr>
        <w:top w:val="none" w:sz="0" w:space="0" w:color="auto"/>
        <w:left w:val="none" w:sz="0" w:space="0" w:color="auto"/>
        <w:bottom w:val="none" w:sz="0" w:space="0" w:color="auto"/>
        <w:right w:val="none" w:sz="0" w:space="0" w:color="auto"/>
      </w:divBdr>
      <w:divsChild>
        <w:div w:id="732895319">
          <w:marLeft w:val="0"/>
          <w:marRight w:val="0"/>
          <w:marTop w:val="0"/>
          <w:marBottom w:val="0"/>
          <w:divBdr>
            <w:top w:val="none" w:sz="0" w:space="0" w:color="auto"/>
            <w:left w:val="none" w:sz="0" w:space="0" w:color="auto"/>
            <w:bottom w:val="none" w:sz="0" w:space="0" w:color="auto"/>
            <w:right w:val="none" w:sz="0" w:space="0" w:color="auto"/>
          </w:divBdr>
          <w:divsChild>
            <w:div w:id="491218841">
              <w:marLeft w:val="0"/>
              <w:marRight w:val="0"/>
              <w:marTop w:val="0"/>
              <w:marBottom w:val="0"/>
              <w:divBdr>
                <w:top w:val="none" w:sz="0" w:space="0" w:color="auto"/>
                <w:left w:val="none" w:sz="0" w:space="0" w:color="auto"/>
                <w:bottom w:val="none" w:sz="0" w:space="0" w:color="auto"/>
                <w:right w:val="none" w:sz="0" w:space="0" w:color="auto"/>
              </w:divBdr>
            </w:div>
            <w:div w:id="3312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9919">
      <w:bodyDiv w:val="1"/>
      <w:marLeft w:val="0"/>
      <w:marRight w:val="0"/>
      <w:marTop w:val="0"/>
      <w:marBottom w:val="0"/>
      <w:divBdr>
        <w:top w:val="none" w:sz="0" w:space="0" w:color="auto"/>
        <w:left w:val="none" w:sz="0" w:space="0" w:color="auto"/>
        <w:bottom w:val="none" w:sz="0" w:space="0" w:color="auto"/>
        <w:right w:val="none" w:sz="0" w:space="0" w:color="auto"/>
      </w:divBdr>
    </w:div>
    <w:div w:id="1846817970">
      <w:bodyDiv w:val="1"/>
      <w:marLeft w:val="0"/>
      <w:marRight w:val="0"/>
      <w:marTop w:val="0"/>
      <w:marBottom w:val="0"/>
      <w:divBdr>
        <w:top w:val="none" w:sz="0" w:space="0" w:color="auto"/>
        <w:left w:val="none" w:sz="0" w:space="0" w:color="auto"/>
        <w:bottom w:val="none" w:sz="0" w:space="0" w:color="auto"/>
        <w:right w:val="none" w:sz="0" w:space="0" w:color="auto"/>
      </w:divBdr>
    </w:div>
    <w:div w:id="1930192397">
      <w:bodyDiv w:val="1"/>
      <w:marLeft w:val="0"/>
      <w:marRight w:val="0"/>
      <w:marTop w:val="0"/>
      <w:marBottom w:val="0"/>
      <w:divBdr>
        <w:top w:val="none" w:sz="0" w:space="0" w:color="auto"/>
        <w:left w:val="none" w:sz="0" w:space="0" w:color="auto"/>
        <w:bottom w:val="none" w:sz="0" w:space="0" w:color="auto"/>
        <w:right w:val="none" w:sz="0" w:space="0" w:color="auto"/>
      </w:divBdr>
    </w:div>
    <w:div w:id="1986427171">
      <w:bodyDiv w:val="1"/>
      <w:marLeft w:val="0"/>
      <w:marRight w:val="0"/>
      <w:marTop w:val="0"/>
      <w:marBottom w:val="0"/>
      <w:divBdr>
        <w:top w:val="none" w:sz="0" w:space="0" w:color="auto"/>
        <w:left w:val="none" w:sz="0" w:space="0" w:color="auto"/>
        <w:bottom w:val="none" w:sz="0" w:space="0" w:color="auto"/>
        <w:right w:val="none" w:sz="0" w:space="0" w:color="auto"/>
      </w:divBdr>
      <w:divsChild>
        <w:div w:id="153382319">
          <w:marLeft w:val="0"/>
          <w:marRight w:val="0"/>
          <w:marTop w:val="0"/>
          <w:marBottom w:val="0"/>
          <w:divBdr>
            <w:top w:val="none" w:sz="0" w:space="0" w:color="auto"/>
            <w:left w:val="none" w:sz="0" w:space="0" w:color="auto"/>
            <w:bottom w:val="none" w:sz="0" w:space="0" w:color="auto"/>
            <w:right w:val="none" w:sz="0" w:space="0" w:color="auto"/>
          </w:divBdr>
          <w:divsChild>
            <w:div w:id="1862431326">
              <w:marLeft w:val="0"/>
              <w:marRight w:val="0"/>
              <w:marTop w:val="0"/>
              <w:marBottom w:val="0"/>
              <w:divBdr>
                <w:top w:val="none" w:sz="0" w:space="0" w:color="auto"/>
                <w:left w:val="none" w:sz="0" w:space="0" w:color="auto"/>
                <w:bottom w:val="none" w:sz="0" w:space="0" w:color="auto"/>
                <w:right w:val="none" w:sz="0" w:space="0" w:color="auto"/>
              </w:divBdr>
            </w:div>
            <w:div w:id="572740084">
              <w:marLeft w:val="0"/>
              <w:marRight w:val="0"/>
              <w:marTop w:val="0"/>
              <w:marBottom w:val="0"/>
              <w:divBdr>
                <w:top w:val="none" w:sz="0" w:space="0" w:color="auto"/>
                <w:left w:val="none" w:sz="0" w:space="0" w:color="auto"/>
                <w:bottom w:val="none" w:sz="0" w:space="0" w:color="auto"/>
                <w:right w:val="none" w:sz="0" w:space="0" w:color="auto"/>
              </w:divBdr>
            </w:div>
            <w:div w:id="34170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66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ndex.php?title=%D0%9A%D1%83%D0%BF%D1%80%D0%B8%D0%B5%D0%BD%D0%BA%D0%BE,_%D0%A1%D0%B5%D1%80%D0%B3%D0%B5%D0%B9_%D0%90%D0%BD%D0%B0%D1%82%D0%BE%D0%BB%D1%8C%D0%B5%D0%B2%D0%B8%D1%87&amp;action=edit&amp;redlink=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wikipedia.org/wiki/%D0%91%D0%B5%D1%80%D0%BD%D0%B0%D1%80%D0%B4%D0%B8%D0%BD%D0%BE_%D0%B4%D0%B5_%D0%A1%D0%B0%D0%B0%D0%B3%D1%83%D0%B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s://ru.wikipedia.org/wiki/%D0%A1%D0%BB%D1%83%D0%B6%D0%B5%D0%B1%D0%BD%D0%B0%D1%8F:%D0%98%D1%81%D1%82%D0%BE%D1%87%D0%BD%D0%B8%D0%BA%D0%B8_%D0%BA%D0%BD%D0%B8%D0%B3/9786177085071" TargetMode="Externa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ru.wikipedia.org/wiki/%D0%9D%D0%B5%D1%80%D0%B2%D0%BD%D1%8B%D0%B9_%D1%82%D0%B8%D0%BA" TargetMode="External"/><Relationship Id="rId14" Type="http://schemas.openxmlformats.org/officeDocument/2006/relationships/hyperlink" Target="http://kuprienko.info/bernardino-de-saagun-s-a-kuprienko-obshhaya-istoriya-o-delah-novoj-ispanii-knigi-x-xi-poznaniya-astekov-v-meditsine-i-botanik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7ED64-1C48-4AF0-B342-C29652F09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1843</Words>
  <Characters>10509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123</cp:lastModifiedBy>
  <cp:revision>8</cp:revision>
  <dcterms:created xsi:type="dcterms:W3CDTF">2023-08-23T20:01:00Z</dcterms:created>
  <dcterms:modified xsi:type="dcterms:W3CDTF">2023-08-24T04:43:00Z</dcterms:modified>
</cp:coreProperties>
</file>