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4C" w:rsidRDefault="0089194C" w:rsidP="0089194C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раткосрочный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Style w:val="a9"/>
        <w:tblW w:w="160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5"/>
        <w:gridCol w:w="3341"/>
        <w:gridCol w:w="1202"/>
        <w:gridCol w:w="277"/>
        <w:gridCol w:w="3827"/>
        <w:gridCol w:w="938"/>
        <w:gridCol w:w="1756"/>
        <w:gridCol w:w="2864"/>
      </w:tblGrid>
      <w:tr w:rsidR="0089194C" w:rsidTr="0089194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ТУРИЗМ. ЭКОТУРИЗМ</w:t>
            </w:r>
          </w:p>
        </w:tc>
      </w:tr>
      <w:tr w:rsidR="0089194C" w:rsidTr="0089194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БИНОМ им К.Сатпаева</w:t>
            </w:r>
          </w:p>
        </w:tc>
      </w:tr>
      <w:tr w:rsidR="0089194C" w:rsidTr="0089194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12.09.22</w:t>
            </w:r>
          </w:p>
        </w:tc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94C" w:rsidTr="0089194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10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94C" w:rsidTr="0089194C">
        <w:tc>
          <w:tcPr>
            <w:tcW w:w="16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pStyle w:val="TableParagraph"/>
              <w:spacing w:before="54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УРОКА: §4                                                        Лучшие места для туризма</w:t>
            </w:r>
          </w:p>
        </w:tc>
      </w:tr>
      <w:tr w:rsidR="0089194C" w:rsidTr="0089194C"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>
              <w:rPr>
                <w:lang w:val="ru-RU" w:eastAsia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>Слушание</w:t>
            </w:r>
          </w:p>
          <w:p w:rsidR="0089194C" w:rsidRDefault="0089194C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10.1.1 - понимать детально информацию сообщения, </w:t>
            </w:r>
            <w:proofErr w:type="gramStart"/>
            <w:r>
              <w:rPr>
                <w:i w:val="0"/>
                <w:sz w:val="24"/>
                <w:szCs w:val="24"/>
                <w:lang w:val="ru-RU"/>
              </w:rPr>
              <w:t>подтекст,  определяя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  социальные и эмоционально-экспрессивные особенности речи говорящего.</w:t>
            </w:r>
          </w:p>
          <w:p w:rsidR="0089194C" w:rsidRDefault="0089194C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Письмо</w:t>
            </w:r>
          </w:p>
          <w:p w:rsidR="0089194C" w:rsidRDefault="0089194C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i w:val="0"/>
                <w:sz w:val="24"/>
                <w:szCs w:val="24"/>
                <w:lang w:val="ru-RU"/>
              </w:rPr>
              <w:t>10.3.3  -</w:t>
            </w:r>
            <w:proofErr w:type="gramEnd"/>
            <w:r>
              <w:rPr>
                <w:i w:val="0"/>
                <w:sz w:val="24"/>
                <w:szCs w:val="24"/>
                <w:lang w:val="ru-RU"/>
              </w:rPr>
              <w:t xml:space="preserve"> формулировать практические  вопросы по прочитанному тексту и  отвечать на них, используя </w:t>
            </w:r>
            <w:proofErr w:type="spellStart"/>
            <w:r>
              <w:rPr>
                <w:i w:val="0"/>
                <w:sz w:val="24"/>
                <w:szCs w:val="24"/>
                <w:lang w:val="ru-RU"/>
              </w:rPr>
              <w:t>внетекстовую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информацию для подтверждения своей точки зрения.</w:t>
            </w:r>
          </w:p>
          <w:p w:rsidR="0089194C" w:rsidRDefault="0089194C">
            <w:pPr>
              <w:pStyle w:val="a4"/>
              <w:rPr>
                <w:i w:val="0"/>
                <w:sz w:val="24"/>
                <w:szCs w:val="24"/>
                <w:lang w:val="ru-RU" w:eastAsia="en-GB"/>
              </w:rPr>
            </w:pPr>
            <w:r>
              <w:rPr>
                <w:i w:val="0"/>
                <w:sz w:val="24"/>
                <w:szCs w:val="24"/>
                <w:lang w:val="ru-RU" w:eastAsia="en-GB"/>
              </w:rPr>
              <w:t>ИЯЕ</w:t>
            </w:r>
          </w:p>
          <w:p w:rsidR="0089194C" w:rsidRDefault="0089194C">
            <w:pPr>
              <w:pStyle w:val="a4"/>
              <w:rPr>
                <w:rFonts w:asciiTheme="minorHAnsi" w:hAnsiTheme="minorHAnsi"/>
                <w:lang w:val="ru-RU"/>
              </w:rPr>
            </w:pPr>
            <w:r>
              <w:rPr>
                <w:i w:val="0"/>
                <w:sz w:val="24"/>
                <w:szCs w:val="24"/>
                <w:lang w:val="ru-RU" w:eastAsia="en-GB"/>
              </w:rPr>
              <w:t xml:space="preserve">10.4.6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 w:eastAsia="en-GB"/>
              </w:rPr>
              <w:t>соблюдать орфографические нормы (правописание числительных)</w:t>
            </w:r>
            <w:r>
              <w:rPr>
                <w:i w:val="0"/>
                <w:sz w:val="24"/>
                <w:szCs w:val="24"/>
                <w:lang w:val="ru-RU"/>
              </w:rPr>
              <w:t>;</w:t>
            </w:r>
          </w:p>
        </w:tc>
      </w:tr>
      <w:tr w:rsidR="0089194C" w:rsidTr="0089194C"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Учащиеся смогут: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понять содержание сообщения,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определяя   социальные и эмоционально-экспрессивные особенности речи говорящего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:rsidR="0089194C" w:rsidRDefault="0089194C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сформулировать грамотно вопросы и отвечать на них.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</w:p>
        </w:tc>
      </w:tr>
      <w:tr w:rsidR="0089194C" w:rsidTr="0089194C">
        <w:tc>
          <w:tcPr>
            <w:tcW w:w="16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94C" w:rsidTr="008919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94C" w:rsidTr="0089194C">
        <w:trPr>
          <w:trHeight w:val="38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4C" w:rsidRDefault="0089194C" w:rsidP="000D5075">
            <w:pPr>
              <w:pStyle w:val="a6"/>
              <w:numPr>
                <w:ilvl w:val="0"/>
                <w:numId w:val="1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Начало урока  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89194C" w:rsidRDefault="0089194C" w:rsidP="000D5075">
            <w:pPr>
              <w:pStyle w:val="a6"/>
              <w:numPr>
                <w:ilvl w:val="0"/>
                <w:numId w:val="1"/>
              </w:numPr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5 минут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Стадия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вызова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Задание на заполнение 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«Виды экотуризма»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1300" cy="1800225"/>
                  <wp:effectExtent l="0" t="0" r="0" b="9525"/>
                  <wp:docPr id="12" name="Рисунок 12" descr="ÐÑÐ½Ð¾Ð²Ð½ÑÐµ Ð²Ð¸Ð´Ñ ÑÐºÐ¾Ð»Ð¾Ð³Ð¸ÑÐµÑÐºÐ¾Ð³Ð¾ ÑÑÑÐ¸Ð·Ð¼Ð° Ð² Ð ÐµÑÐ¿ÑÐ±Ð»Ð¸ÐºÐµ ÐÐ°Ð·Ð°ÑÑÑ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ÑÐ½Ð¾Ð²Ð½ÑÐµ Ð²Ð¸Ð´Ñ ÑÐºÐ¾Ð»Ð¾Ð³Ð¸ÑÐµÑÐºÐ¾Ð³Ð¾ ÑÑÑÐ¸Ð·Ð¼Ð° Ð² Ð ÐµÑÐ¿ÑÐ±Ð»Ð¸ÐºÐµ ÐÐ°Ð·Ð°ÑÑÑÐ°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pStyle w:val="TableParagraph"/>
              <w:ind w:left="0" w:right="7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Заполняют схему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9194C" w:rsidRDefault="008919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94C" w:rsidTr="008919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Конец урока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Введение в тему</w:t>
            </w:r>
          </w:p>
          <w:p w:rsidR="0089194C" w:rsidRDefault="0089194C">
            <w:pPr>
              <w:pStyle w:val="a4"/>
              <w:rPr>
                <w:rFonts w:cs="Calibri"/>
                <w:b/>
                <w:sz w:val="24"/>
                <w:szCs w:val="24"/>
                <w:lang w:val="ru-RU"/>
              </w:rPr>
            </w:pPr>
            <w:r w:rsidRPr="0089194C">
              <w:rPr>
                <w:i w:val="0"/>
                <w:iCs w:val="0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sz w:val="24"/>
                <w:szCs w:val="24"/>
                <w:lang w:val="ru-RU"/>
              </w:rPr>
              <w:t>етод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«Корзина идей»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89194C" w:rsidRDefault="0089194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 вопрос: Какие виды экологического туризма можно развивать в Казахстане?</w:t>
            </w:r>
            <w:r>
              <w:t xml:space="preserve"> 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делятся своим мнением о видах отдыха и предпочтениях туристов. </w:t>
            </w:r>
          </w:p>
          <w:p w:rsidR="0089194C" w:rsidRDefault="0089194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 Какой вид отдыха предпочитают большинство туристов? Почему?</w:t>
            </w:r>
            <w:r>
              <w:t xml:space="preserve"> </w:t>
            </w:r>
          </w:p>
          <w:p w:rsidR="0089194C" w:rsidRDefault="0089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52725" cy="1847850"/>
                  <wp:effectExtent l="0" t="0" r="9525" b="0"/>
                  <wp:docPr id="11" name="Рисунок 11" descr="im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194C" w:rsidRDefault="0089194C" w:rsidP="000D5075">
            <w:pPr>
              <w:pStyle w:val="a6"/>
              <w:numPr>
                <w:ilvl w:val="0"/>
                <w:numId w:val="2"/>
              </w:num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Просмотр видео «Россияне едут за новыми впечатлениями в Монголию»</w:t>
            </w:r>
          </w:p>
          <w:p w:rsidR="0089194C" w:rsidRDefault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просмотром видео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необходимо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с учащимися приемы эмоционально-экспрессивной окраски слов.</w:t>
            </w:r>
          </w:p>
          <w:p w:rsidR="0089194C" w:rsidRDefault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194C" w:rsidRDefault="008919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1.Посмотрите видео и определите цель сообщения. Ответ аргументируйте.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Ответьте на вопросы: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Монголия привлекает туристов?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такой вид туризма привлекает все большее количество туристов?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Как новый вид туризма влияет на мировоззрение людей? 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послужило увеличению количества туристов?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Запишите  эмоционально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окрашенные слова, оценочную лексику сообщения.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4.Сделайте вывод 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эмоциональной особенности речи говорящего.</w:t>
            </w:r>
          </w:p>
          <w:p w:rsidR="0089194C" w:rsidRDefault="0089194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4.Знакомство с орфографической темой. Правописание числительных.</w:t>
            </w:r>
          </w:p>
          <w:p w:rsidR="0089194C" w:rsidRDefault="0089194C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1466850"/>
                  <wp:effectExtent l="0" t="0" r="9525" b="0"/>
                  <wp:docPr id="10" name="Рисунок 10" descr="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0" cy="1438275"/>
                  <wp:effectExtent l="0" t="0" r="0" b="9525"/>
                  <wp:docPr id="9" name="Рисунок 9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5.Индивидуальная работа. Учащиеся получают задания разного уровня: 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Задание. </w:t>
            </w:r>
          </w:p>
          <w:p w:rsidR="0089194C" w:rsidRDefault="0089194C" w:rsidP="000D507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прописью цифровые обозначения.</w:t>
            </w:r>
          </w:p>
          <w:p w:rsidR="0089194C" w:rsidRDefault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1981 году в Москве проживало 8 302 000 человек, в Новосибирске - около 1 360 000 человек. В Среднем Поволжье днем возможно усиление морозов до 18-22 градусов, ночью -до 25 - 27. Бои продолжались до 12 мая 1945 года. Взято в плен 252 661 солдат противника, захвачено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около 650 танков, 3069 орудий, 790 самолетов, 41 131 автомобиль.</w:t>
            </w:r>
          </w:p>
          <w:p w:rsidR="0089194C" w:rsidRDefault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2.Замените цифры словами, поставьте сочетания числительных с существительными в соответствующей падежной форме. В случаях невозможности образования некоторых сочетаний подберите варианты, выражающие данное значение.</w:t>
            </w:r>
          </w:p>
          <w:p w:rsidR="0089194C" w:rsidRDefault="0089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высоте 900 000 метр..., до 500 учрежден..., около 44 барж..., располагать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..., добираться в течение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..., работают 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 и более 52 детсад..., из 301 претендент... на первенство, более 43 кандидат... на призовые места, продолжаться 5,3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наблюдать 3 и более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 заболеваний, около 90 километр...,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... за штуку. 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. Работа с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несплошным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текстом «Лучшие места для экотуризма в Казахстане» 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Задание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по группам</w:t>
            </w:r>
          </w:p>
          <w:p w:rsidR="0089194C" w:rsidRDefault="0089194C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1.Прочитайте текст. Обсудите информацию в группе. Расшифруйте все обозначения.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Используя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данную  информацию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подготовьте в группах практические вопросы о 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</w:p>
          <w:p w:rsidR="0089194C" w:rsidRDefault="0089194C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как можно использовать данный материал для привлечения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экотуристов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. Используйте в своих вопросах имя числительное в разных формах.</w:t>
            </w: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Обменяйтесь вопросами с одноклассниками, дайте ответы на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вопросы. Обсудите проблемы, которые возникли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расшифровки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текстов.</w:t>
            </w:r>
          </w:p>
          <w:p w:rsidR="0089194C" w:rsidRDefault="0089194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2790825"/>
                  <wp:effectExtent l="0" t="0" r="0" b="9525"/>
                  <wp:docPr id="8" name="Рисунок 8" descr="ecosite_altynem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ecosite_altynem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pStyle w:val="a4"/>
              <w:rPr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b/>
                <w:sz w:val="24"/>
                <w:szCs w:val="24"/>
                <w:lang w:eastAsia="en-GB"/>
              </w:rPr>
              <w:t>Рефлексия</w:t>
            </w:r>
            <w:proofErr w:type="spellEnd"/>
          </w:p>
          <w:p w:rsidR="0089194C" w:rsidRDefault="0089194C">
            <w:pPr>
              <w:pStyle w:val="a4"/>
              <w:rPr>
                <w:rFonts w:cs="Calibri"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52625" cy="1457325"/>
                  <wp:effectExtent l="0" t="0" r="9525" b="9525"/>
                  <wp:docPr id="7" name="Рисунок 7" descr="1434452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1434452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Домашнее задание. </w:t>
            </w:r>
            <w:r>
              <w:rPr>
                <w:rFonts w:ascii="Times New Roman" w:hAnsi="Times New Roman"/>
                <w:sz w:val="24"/>
                <w:szCs w:val="24"/>
              </w:rPr>
              <w:t>Напишите статью для туристического сайта о развитии экотуризма в вашем регионе. Используйте числительные</w:t>
            </w:r>
          </w:p>
          <w:p w:rsidR="0089194C" w:rsidRDefault="0089194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194C" w:rsidRDefault="0089194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 xml:space="preserve"> Учащиеся делятся мнениями и отвечают на вопрос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0" cy="2314575"/>
                  <wp:effectExtent l="0" t="0" r="0" b="9525"/>
                  <wp:docPr id="6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1700" cy="1781175"/>
                  <wp:effectExtent l="0" t="0" r="0" b="9525"/>
                  <wp:docPr id="5" name="Рисунок 5" descr="5145b8f88278ef44d6cb40b3260f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5145b8f88278ef44d6cb40b3260f8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kk-KZ"/>
              </w:rPr>
              <w:t>1</w:t>
            </w:r>
            <w:r>
              <w:rPr>
                <w:i/>
                <w:sz w:val="24"/>
                <w:szCs w:val="24"/>
              </w:rPr>
              <w:t>.Просматривают видео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Определяют цель сообщения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3.Выделяют детальную информацию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сообщения,подтекст</w:t>
            </w:r>
            <w:proofErr w:type="spellEnd"/>
            <w:proofErr w:type="gramEnd"/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4.определяют социальные и эмоционально-экспрессивные особенности речи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  <w:lang w:val="kk-KZ"/>
              </w:rPr>
              <w:t xml:space="preserve">онимают детально информацию сообщения, </w:t>
            </w:r>
            <w:proofErr w:type="gramStart"/>
            <w:r>
              <w:rPr>
                <w:i/>
                <w:sz w:val="24"/>
                <w:szCs w:val="24"/>
                <w:lang w:val="kk-KZ"/>
              </w:rPr>
              <w:t>подтекст,  определяя</w:t>
            </w:r>
            <w:proofErr w:type="gramEnd"/>
            <w:r>
              <w:rPr>
                <w:i/>
                <w:sz w:val="24"/>
                <w:szCs w:val="24"/>
                <w:lang w:val="kk-KZ"/>
              </w:rPr>
              <w:t xml:space="preserve">   социальные и эмоционально-экспрессивные особенности речи.</w:t>
            </w:r>
          </w:p>
          <w:p w:rsidR="0089194C" w:rsidRDefault="008919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Выступление групп, оценивание по дескрипторам.</w:t>
            </w:r>
          </w:p>
          <w:p w:rsidR="0089194C" w:rsidRDefault="008919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2152650"/>
                  <wp:effectExtent l="0" t="0" r="0" b="0"/>
                  <wp:docPr id="4" name="Рисунок 4" descr="ё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ё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Индивидуальная работа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По уровням обученности</w:t>
            </w:r>
          </w:p>
          <w:p w:rsidR="0089194C" w:rsidRDefault="0089194C">
            <w:pPr>
              <w:pStyle w:val="a8"/>
              <w:spacing w:after="160" w:line="256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Написание слова «пятиста» является ошибочным с точки зрения нормы русского литературного языка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Самопроверка.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  <w:lang w:val="kk-KZ"/>
              </w:rPr>
              <w:lastRenderedPageBreak/>
              <w:t>Прочитывают текст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Рашифровывают информацию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Подготавливают практические вопросы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Используют числительные в разных формах</w:t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0" cy="2762250"/>
                  <wp:effectExtent l="0" t="0" r="0" b="0"/>
                  <wp:docPr id="3" name="Рисунок 3" descr="ecosite_korgalzhy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ecosite_korgalzhy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2876550"/>
                  <wp:effectExtent l="0" t="0" r="0" b="0"/>
                  <wp:docPr id="2" name="Рисунок 2" descr="ecosite_shabanbai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ecosite_shabanbai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94C" w:rsidRDefault="0089194C">
            <w:pPr>
              <w:pStyle w:val="a8"/>
              <w:shd w:val="clear" w:color="auto" w:fill="auto"/>
              <w:spacing w:after="160" w:line="256" w:lineRule="auto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485900"/>
                  <wp:effectExtent l="0" t="0" r="9525" b="0"/>
                  <wp:docPr id="1" name="Рисунок 1" descr="ecosite_ka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ecosite_ka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Приложение 1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7"/>
              <w:gridCol w:w="2803"/>
            </w:tblGrid>
            <w:tr w:rsidR="0089194C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94C" w:rsidRDefault="0089194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94C" w:rsidRDefault="0089194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89194C"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94C" w:rsidRDefault="0089194C">
                  <w:pPr>
                    <w:pStyle w:val="a4"/>
                    <w:spacing w:line="276" w:lineRule="auto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-различает основную и детальную информацию;</w:t>
                  </w:r>
                </w:p>
                <w:p w:rsidR="0089194C" w:rsidRDefault="0089194C">
                  <w:pPr>
                    <w:pStyle w:val="a4"/>
                    <w:spacing w:line="276" w:lineRule="auto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-понимает роль деталей;</w:t>
                  </w:r>
                </w:p>
                <w:p w:rsidR="0089194C" w:rsidRDefault="0089194C">
                  <w:pPr>
                    <w:pStyle w:val="a4"/>
                    <w:spacing w:line="276" w:lineRule="auto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-</w:t>
                  </w:r>
                  <w:proofErr w:type="gramStart"/>
                  <w:r>
                    <w:rPr>
                      <w:sz w:val="24"/>
                      <w:lang w:val="ru-RU"/>
                    </w:rPr>
                    <w:t>определяет  эмоционально</w:t>
                  </w:r>
                  <w:proofErr w:type="gramEnd"/>
                  <w:r>
                    <w:rPr>
                      <w:sz w:val="24"/>
                      <w:lang w:val="ru-RU"/>
                    </w:rPr>
                    <w:t>-экспрессивные особенности речи.</w:t>
                  </w:r>
                </w:p>
                <w:p w:rsidR="0089194C" w:rsidRDefault="0089194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94C" w:rsidRDefault="0089194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  <w:p w:rsidR="0089194C" w:rsidRDefault="0089194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GB"/>
                    </w:rPr>
                  </w:pPr>
                </w:p>
                <w:p w:rsidR="0089194C" w:rsidRDefault="0089194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  <w:p w:rsidR="0089194C" w:rsidRDefault="0089194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en-GB"/>
                    </w:rPr>
                    <w:t>1</w:t>
                  </w:r>
                </w:p>
              </w:tc>
            </w:tr>
          </w:tbl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pStyle w:val="a4"/>
              <w:rPr>
                <w:rFonts w:cs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Приложение 2</w:t>
            </w: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94C" w:rsidRDefault="0089194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FE1" w:rsidRDefault="00787FE1"/>
    <w:sectPr w:rsidR="00787FE1" w:rsidSect="0089194C">
      <w:pgSz w:w="16838" w:h="11906" w:orient="landscape"/>
      <w:pgMar w:top="1701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B4B"/>
    <w:multiLevelType w:val="hybridMultilevel"/>
    <w:tmpl w:val="177C40B0"/>
    <w:lvl w:ilvl="0" w:tplc="B22256D2">
      <w:start w:val="10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303"/>
    <w:multiLevelType w:val="hybridMultilevel"/>
    <w:tmpl w:val="3204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964"/>
    <w:multiLevelType w:val="hybridMultilevel"/>
    <w:tmpl w:val="9A1E142A"/>
    <w:lvl w:ilvl="0" w:tplc="0A98EC6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2A"/>
    <w:rsid w:val="00787FE1"/>
    <w:rsid w:val="0089194C"/>
    <w:rsid w:val="00E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154F"/>
  <w15:chartTrackingRefBased/>
  <w15:docId w15:val="{07D70944-3AE1-4956-9189-5673AA7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9194C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a4">
    <w:name w:val="No Spacing"/>
    <w:basedOn w:val="a"/>
    <w:link w:val="a3"/>
    <w:uiPriority w:val="99"/>
    <w:qFormat/>
    <w:rsid w:val="0089194C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a5">
    <w:name w:val="Абзац списка Знак"/>
    <w:link w:val="a6"/>
    <w:uiPriority w:val="99"/>
    <w:locked/>
    <w:rsid w:val="00891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99"/>
    <w:qFormat/>
    <w:rsid w:val="008919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qFormat/>
    <w:rsid w:val="0089194C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Другое_"/>
    <w:basedOn w:val="a0"/>
    <w:link w:val="a8"/>
    <w:locked/>
    <w:rsid w:val="008919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89194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89194C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http://tourlib.net/statti_tourism/images/bajkanova21.gif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Kurator-7</dc:creator>
  <cp:keywords/>
  <dc:description/>
  <cp:lastModifiedBy>Kurator-7</cp:lastModifiedBy>
  <cp:revision>3</cp:revision>
  <dcterms:created xsi:type="dcterms:W3CDTF">2022-09-16T06:51:00Z</dcterms:created>
  <dcterms:modified xsi:type="dcterms:W3CDTF">2022-09-16T06:53:00Z</dcterms:modified>
</cp:coreProperties>
</file>