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47" w:rsidRDefault="00337C47" w:rsidP="00337C47">
      <w:pPr>
        <w:tabs>
          <w:tab w:val="left" w:pos="993"/>
          <w:tab w:val="left" w:pos="3261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Жакибаева Айгуль Замзина</w:t>
      </w:r>
    </w:p>
    <w:p w:rsidR="00337C47" w:rsidRPr="00540DE2" w:rsidRDefault="00337C47" w:rsidP="00337C47">
      <w:pPr>
        <w:tabs>
          <w:tab w:val="left" w:pos="993"/>
          <w:tab w:val="left" w:pos="3261"/>
        </w:tabs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40DE2">
        <w:rPr>
          <w:rFonts w:ascii="Times New Roman" w:hAnsi="Times New Roman" w:cs="Times New Roman"/>
          <w:i/>
          <w:sz w:val="28"/>
          <w:szCs w:val="28"/>
          <w:lang w:val="kk-KZ"/>
        </w:rPr>
        <w:t>Психолог ОСШ №4 г.Актобе</w:t>
      </w:r>
    </w:p>
    <w:p w:rsidR="006C0C5F" w:rsidRPr="00540DE2" w:rsidRDefault="00337C47" w:rsidP="00337C47">
      <w:pPr>
        <w:tabs>
          <w:tab w:val="left" w:pos="993"/>
          <w:tab w:val="left" w:pos="326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40DE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Эмоциональное благополучие </w:t>
      </w:r>
      <w:r w:rsidR="000D781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детей младшего школьного возраста                          </w:t>
      </w:r>
      <w:r w:rsidRPr="00540DE2">
        <w:rPr>
          <w:rFonts w:ascii="Times New Roman" w:hAnsi="Times New Roman" w:cs="Times New Roman"/>
          <w:b/>
          <w:i/>
          <w:sz w:val="28"/>
          <w:szCs w:val="28"/>
          <w:lang w:val="kk-KZ"/>
        </w:rPr>
        <w:t>(из опыта работы)</w:t>
      </w:r>
    </w:p>
    <w:p w:rsidR="00D4599C" w:rsidRPr="00F55215" w:rsidRDefault="00D22A73" w:rsidP="00F55215">
      <w:pPr>
        <w:pStyle w:val="a3"/>
        <w:tabs>
          <w:tab w:val="left" w:pos="993"/>
          <w:tab w:val="left" w:pos="3261"/>
        </w:tabs>
        <w:spacing w:before="114" w:line="360" w:lineRule="auto"/>
        <w:ind w:right="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599C">
        <w:rPr>
          <w:rFonts w:ascii="Times New Roman" w:eastAsia="Times New Roman" w:hAnsi="Times New Roman" w:cs="Times New Roman"/>
          <w:sz w:val="28"/>
          <w:szCs w:val="28"/>
        </w:rPr>
        <w:t>Начало обучения в школе – серьезное испытание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первоклассников.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Они должны привыкнуть к новому коллективу,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повседневным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обязанностям, адаптироваться к новым условиям.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Социально-психологическая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адаптация</w:t>
      </w:r>
      <w:r w:rsidRPr="00D4599C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представляет процесс приспособления ребенка к новым видам деятельности, отношениям,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требованиям, новой системе социальных условий и режиму жизнедеятельности</w:t>
      </w:r>
      <w:r w:rsidRPr="00D459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осваивают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новую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ученика,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появляются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межличностные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отношения с одноклассниками, учителями, изменяется социальное окружение, наконец, меняется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образ жизни. Такие изменения у первоклассников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эмоциональных</w:t>
      </w:r>
      <w:r w:rsidRPr="00D4599C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pacing w:val="-52"/>
          <w:sz w:val="28"/>
          <w:szCs w:val="28"/>
          <w:lang w:val="kk-KZ"/>
        </w:rPr>
        <w:t xml:space="preserve"> 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переживаний,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повышенной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тревожности, неуверенности, сложности в распознавании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эмоциями</w:t>
      </w:r>
      <w:r w:rsidRPr="00D4599C">
        <w:rPr>
          <w:rFonts w:ascii="Times New Roman" w:eastAsia="Times New Roman" w:hAnsi="Times New Roman" w:cs="Times New Roman"/>
          <w:sz w:val="28"/>
          <w:szCs w:val="28"/>
          <w:lang w:val="kk-KZ"/>
        </w:rPr>
        <w:t>. О</w:t>
      </w:r>
      <w:proofErr w:type="spellStart"/>
      <w:r w:rsidRPr="00D4599C">
        <w:rPr>
          <w:rFonts w:ascii="Times New Roman" w:eastAsia="Times New Roman" w:hAnsi="Times New Roman" w:cs="Times New Roman"/>
          <w:sz w:val="28"/>
          <w:szCs w:val="28"/>
        </w:rPr>
        <w:t>тмечается</w:t>
      </w:r>
      <w:proofErr w:type="spellEnd"/>
      <w:r w:rsidRPr="00D4599C">
        <w:rPr>
          <w:rFonts w:ascii="Times New Roman" w:eastAsia="Times New Roman" w:hAnsi="Times New Roman" w:cs="Times New Roman"/>
          <w:sz w:val="28"/>
          <w:szCs w:val="28"/>
        </w:rPr>
        <w:t>, что длительное эмоциональное напряжение, возникающее на фоне постоянного</w:t>
      </w:r>
      <w:r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стресса, приводит к физическому и психиче</w:t>
      </w:r>
      <w:r w:rsidRPr="00D4599C">
        <w:rPr>
          <w:rFonts w:ascii="Times New Roman" w:eastAsia="Times New Roman" w:hAnsi="Times New Roman" w:cs="Times New Roman"/>
          <w:spacing w:val="-1"/>
          <w:sz w:val="28"/>
          <w:szCs w:val="28"/>
        </w:rPr>
        <w:t>скому ухудшению здоровья. Результатом явля</w:t>
      </w:r>
      <w:r w:rsidRPr="00D4599C">
        <w:rPr>
          <w:rFonts w:ascii="Times New Roman" w:eastAsia="Times New Roman" w:hAnsi="Times New Roman" w:cs="Times New Roman"/>
          <w:sz w:val="28"/>
          <w:szCs w:val="28"/>
        </w:rPr>
        <w:t>ется появление у детей различных невротиче</w:t>
      </w:r>
      <w:r w:rsidRPr="00D4599C">
        <w:rPr>
          <w:rFonts w:ascii="Times New Roman" w:eastAsia="Times New Roman" w:hAnsi="Times New Roman" w:cs="Times New Roman"/>
          <w:spacing w:val="-4"/>
          <w:sz w:val="28"/>
          <w:szCs w:val="28"/>
        </w:rPr>
        <w:t>ских</w:t>
      </w:r>
      <w:r w:rsidRPr="00D4599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4599C">
        <w:rPr>
          <w:rFonts w:ascii="Times New Roman" w:eastAsia="Times New Roman" w:hAnsi="Times New Roman" w:cs="Times New Roman"/>
          <w:spacing w:val="-4"/>
          <w:sz w:val="28"/>
          <w:szCs w:val="28"/>
        </w:rPr>
        <w:t>расстройств.</w:t>
      </w:r>
      <w:r w:rsidRPr="00D4599C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</w:p>
    <w:p w:rsidR="00D4599C" w:rsidRPr="00D4599C" w:rsidRDefault="00F55215" w:rsidP="00251523">
      <w:pPr>
        <w:widowControl w:val="0"/>
        <w:tabs>
          <w:tab w:val="left" w:pos="993"/>
          <w:tab w:val="left" w:pos="3261"/>
        </w:tabs>
        <w:autoSpaceDE w:val="0"/>
        <w:autoSpaceDN w:val="0"/>
        <w:spacing w:after="0" w:line="360" w:lineRule="auto"/>
        <w:ind w:right="11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D4599C"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</w:t>
      </w:r>
      <w:r w:rsidR="00D4599C"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поддержка эмоционального комфорта и благополучия</w:t>
      </w:r>
      <w:r w:rsidR="00D4599C"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4599C"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D4599C"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4599C"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="00D4599C"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социально-психологической</w:t>
      </w:r>
      <w:r w:rsidR="00D4599C"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D4599C" w:rsidRPr="00D459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первоклассников</w:t>
      </w:r>
      <w:r w:rsidR="00D4599C" w:rsidRPr="00D459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599C" w:rsidRPr="00D459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D4599C" w:rsidRPr="00D459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599C" w:rsidRPr="00D45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4599C" w:rsidRPr="00D4599C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D847C3" w:rsidRDefault="000D6878" w:rsidP="00251523">
      <w:pPr>
        <w:widowControl w:val="0"/>
        <w:tabs>
          <w:tab w:val="left" w:pos="993"/>
          <w:tab w:val="left" w:pos="3261"/>
        </w:tabs>
        <w:autoSpaceDE w:val="0"/>
        <w:autoSpaceDN w:val="0"/>
        <w:spacing w:after="0" w:line="360" w:lineRule="auto"/>
        <w:ind w:right="118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0B0FC8" w:rsidRPr="000B0FC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124FD" w:rsidRPr="002124F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124FD" w:rsidRPr="000B0FC8">
        <w:rPr>
          <w:rFonts w:ascii="Times New Roman" w:eastAsia="Times New Roman" w:hAnsi="Times New Roman" w:cs="Times New Roman"/>
          <w:sz w:val="28"/>
          <w:szCs w:val="28"/>
        </w:rPr>
        <w:t>выявление взаимо</w:t>
      </w:r>
      <w:r w:rsidR="002124FD" w:rsidRPr="002124F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2124FD"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24FD" w:rsidRPr="002124FD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социально-психологической</w:t>
      </w:r>
      <w:r w:rsidR="002124FD" w:rsidRPr="002124F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2124FD" w:rsidRPr="002124FD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2124FD" w:rsidRPr="002124FD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="002124FD" w:rsidRPr="002124FD">
        <w:rPr>
          <w:rFonts w:ascii="Times New Roman" w:eastAsia="Times New Roman" w:hAnsi="Times New Roman" w:cs="Times New Roman"/>
          <w:sz w:val="28"/>
          <w:szCs w:val="28"/>
        </w:rPr>
        <w:t>к обучени</w:t>
      </w:r>
      <w:r w:rsidR="002124FD" w:rsidRPr="000B0FC8">
        <w:rPr>
          <w:rFonts w:ascii="Times New Roman" w:eastAsia="Times New Roman" w:hAnsi="Times New Roman" w:cs="Times New Roman"/>
          <w:sz w:val="28"/>
          <w:szCs w:val="28"/>
        </w:rPr>
        <w:t xml:space="preserve">ю в школе с проявлениями </w:t>
      </w:r>
      <w:proofErr w:type="spellStart"/>
      <w:r w:rsidR="002124FD" w:rsidRPr="000B0FC8">
        <w:rPr>
          <w:rFonts w:ascii="Times New Roman" w:eastAsia="Times New Roman" w:hAnsi="Times New Roman" w:cs="Times New Roman"/>
          <w:sz w:val="28"/>
          <w:szCs w:val="28"/>
        </w:rPr>
        <w:t>эмоци</w:t>
      </w:r>
      <w:proofErr w:type="spellEnd"/>
      <w:r w:rsidR="002124FD" w:rsidRPr="000B0FC8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proofErr w:type="spellStart"/>
      <w:r w:rsidR="002124FD" w:rsidRPr="002124FD">
        <w:rPr>
          <w:rFonts w:ascii="Times New Roman" w:eastAsia="Times New Roman" w:hAnsi="Times New Roman" w:cs="Times New Roman"/>
          <w:sz w:val="28"/>
          <w:szCs w:val="28"/>
        </w:rPr>
        <w:t>нального</w:t>
      </w:r>
      <w:proofErr w:type="spellEnd"/>
      <w:r w:rsidR="002124FD" w:rsidRPr="002124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124FD" w:rsidRPr="002124FD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="002124FD" w:rsidRPr="00212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124FD" w:rsidRPr="002124FD">
        <w:rPr>
          <w:rFonts w:ascii="Times New Roman" w:eastAsia="Times New Roman" w:hAnsi="Times New Roman" w:cs="Times New Roman"/>
          <w:sz w:val="28"/>
          <w:szCs w:val="28"/>
        </w:rPr>
        <w:t>первоклассников.</w:t>
      </w:r>
      <w:r w:rsidR="002124FD" w:rsidRPr="000B0F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124FD" w:rsidRPr="002124FD" w:rsidRDefault="002124FD" w:rsidP="00251523">
      <w:pPr>
        <w:widowControl w:val="0"/>
        <w:tabs>
          <w:tab w:val="left" w:pos="993"/>
          <w:tab w:val="left" w:pos="3261"/>
        </w:tabs>
        <w:autoSpaceDE w:val="0"/>
        <w:autoSpaceDN w:val="0"/>
        <w:spacing w:after="0" w:line="360" w:lineRule="auto"/>
        <w:ind w:right="11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F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r w:rsidRPr="000B0FC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диагностики</w:t>
      </w:r>
      <w:r w:rsidRPr="002124F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B0FC8">
        <w:rPr>
          <w:rFonts w:ascii="Times New Roman" w:eastAsia="Times New Roman" w:hAnsi="Times New Roman" w:cs="Times New Roman"/>
          <w:sz w:val="28"/>
          <w:szCs w:val="28"/>
        </w:rPr>
        <w:t>Для изучения со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циально-психологической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FC8">
        <w:rPr>
          <w:rFonts w:ascii="Times New Roman" w:eastAsia="Times New Roman" w:hAnsi="Times New Roman" w:cs="Times New Roman"/>
          <w:sz w:val="28"/>
          <w:szCs w:val="28"/>
        </w:rPr>
        <w:t>млад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ших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фактора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7B3B">
        <w:rPr>
          <w:rFonts w:ascii="Times New Roman" w:eastAsia="Times New Roman" w:hAnsi="Times New Roman" w:cs="Times New Roman"/>
          <w:sz w:val="28"/>
          <w:szCs w:val="28"/>
        </w:rPr>
        <w:t>использовал</w:t>
      </w:r>
      <w:r w:rsidR="00D847C3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2124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2124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методы:</w:t>
      </w:r>
    </w:p>
    <w:p w:rsidR="002124FD" w:rsidRPr="002124FD" w:rsidRDefault="002124FD" w:rsidP="00251523">
      <w:pPr>
        <w:widowControl w:val="0"/>
        <w:tabs>
          <w:tab w:val="left" w:pos="993"/>
          <w:tab w:val="left" w:pos="3261"/>
        </w:tabs>
        <w:autoSpaceDE w:val="0"/>
        <w:autoSpaceDN w:val="0"/>
        <w:spacing w:before="4" w:after="0" w:line="360" w:lineRule="auto"/>
        <w:ind w:right="11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−</w:t>
      </w:r>
      <w:r w:rsidRPr="002124F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включенное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FC8">
        <w:rPr>
          <w:rFonts w:ascii="Times New Roman" w:eastAsia="Times New Roman" w:hAnsi="Times New Roman" w:cs="Times New Roman"/>
          <w:sz w:val="28"/>
          <w:szCs w:val="28"/>
        </w:rPr>
        <w:t>наблюде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ние; опрос (</w:t>
      </w:r>
      <w:r w:rsidR="00C67B3B">
        <w:rPr>
          <w:rFonts w:ascii="Times New Roman" w:eastAsia="Times New Roman" w:hAnsi="Times New Roman" w:cs="Times New Roman"/>
          <w:sz w:val="28"/>
          <w:szCs w:val="28"/>
        </w:rPr>
        <w:t>интервьюирование, беседа); в ка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честве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психодиагностических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FC8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пользовались: методика «Лесенка» В.Г. Щур,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оценивающая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FC8">
        <w:rPr>
          <w:rFonts w:ascii="Times New Roman" w:eastAsia="Times New Roman" w:hAnsi="Times New Roman" w:cs="Times New Roman"/>
          <w:sz w:val="28"/>
          <w:szCs w:val="28"/>
        </w:rPr>
        <w:t>уро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вень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FC8">
        <w:rPr>
          <w:rFonts w:ascii="Times New Roman" w:eastAsia="Times New Roman" w:hAnsi="Times New Roman" w:cs="Times New Roman"/>
          <w:sz w:val="28"/>
          <w:szCs w:val="28"/>
        </w:rPr>
        <w:t>эмо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ционального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благополучия;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проективная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FC8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тодика «Рисунок школы», оп</w:t>
      </w:r>
      <w:r w:rsidRPr="000B0FC8">
        <w:rPr>
          <w:rFonts w:ascii="Times New Roman" w:eastAsia="Times New Roman" w:hAnsi="Times New Roman" w:cs="Times New Roman"/>
          <w:sz w:val="28"/>
          <w:szCs w:val="28"/>
        </w:rPr>
        <w:t>ределяющая отношение первокласс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ника к шк</w:t>
      </w:r>
      <w:r w:rsidRPr="000B0FC8">
        <w:rPr>
          <w:rFonts w:ascii="Times New Roman" w:eastAsia="Times New Roman" w:hAnsi="Times New Roman" w:cs="Times New Roman"/>
          <w:sz w:val="28"/>
          <w:szCs w:val="28"/>
        </w:rPr>
        <w:t>оле и уровень школьной тревожно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сти;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2124F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2124F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тревожности</w:t>
      </w:r>
      <w:r w:rsidRPr="002124FD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А.М. Прихожан,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выявляющая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0B0F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124FD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родителей и детей, взаимоотношение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2124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212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общение</w:t>
      </w:r>
      <w:r w:rsidRPr="002124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Pr="00212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24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24FD">
        <w:rPr>
          <w:rFonts w:ascii="Times New Roman" w:eastAsia="Times New Roman" w:hAnsi="Times New Roman" w:cs="Times New Roman"/>
          <w:sz w:val="28"/>
          <w:szCs w:val="28"/>
        </w:rPr>
        <w:t>учителем.</w:t>
      </w:r>
    </w:p>
    <w:p w:rsidR="00251523" w:rsidRPr="00251523" w:rsidRDefault="008D78B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251523"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грамотно построенная психолого-педагогическая работа, направленная на оказание помощи ребёнку в период адаптации к школе, является профилактической и позволяет предупредить возн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икновение школьной дезадаптации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251523" w:rsidRPr="00251523" w:rsidRDefault="008D78B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а) актуальность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в</w:t>
      </w:r>
      <w:r w:rsidR="00251523"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психологического сопровождения одной из задач работы педагога-психолога в школе является формирование школьной среды, способствующей успешному обучению и поступательному психологическому развитию. 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б) цель </w:t>
      </w:r>
      <w:r w:rsidRPr="0025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адаптационно-развивающей работы</w:t>
      </w: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социально-психологических условий для адаптации первоклассников в ситуации школьного обучения, которые позволят ребенку успешно функционировать и развиваться в школьной среде.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в)</w:t>
      </w: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15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1. Создание доброжелательной атмосферы в классе как необходимого условия для развития у детей уверенности в себе.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2. </w:t>
      </w: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эмоционального напряжения.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3.  Помощь будущим первоклассникам в осознании и принятии правил школьной жизни и себя в роли учеников.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4. </w:t>
      </w: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первоклассников коммуникативных умений, необходимых для установления межличностных отношений со сверстниками и педагогами;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5. </w:t>
      </w: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первоклассников познавательных умений и способностей, необходимых для успешного обучения в школе.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Выявление детей «группы риска».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г) </w:t>
      </w:r>
      <w:r w:rsidRPr="002515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структура программы:</w:t>
      </w: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Цикл включает 10 объединенных занятий. Программа рассчитана на учащихся 1 класса.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 программы: профилактическая, рекомендована для проведения в рамках уроков здоровья.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часов: 10 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д) п</w:t>
      </w:r>
      <w:r w:rsidRPr="0025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</w:t>
      </w: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адаптационно-развивающих занятий: познавательная, коммуникативная, регулятивная и эмоциональная сфера первоклассников.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е) технология реализации программы: 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1 этап: Организационный.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1.1. Проведение установочно-организационных встреч с родителями учащихся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1.2. Проведение установочно-организационных встреч с классными руководителями.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1.3. Получение информированного согласия родителей на участие детей в занятиях по программе.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1.4. Составление плана-графика занятий.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2 этап: Проведение программы.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2.1. Проведение программы адаптации первоклассников к обучению в школе «Я - школьник».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2.2 Проведение консультационных встреч с классными руководителями.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3 этап: Аналитический.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sz w:val="28"/>
          <w:szCs w:val="28"/>
          <w:lang w:eastAsia="ru-RU"/>
        </w:rPr>
        <w:t>3.1. Подготовка отчета для образовательного учреждения, в котором отражена информация о динамики адаптации первоклассников к школе, рекомендации по сопровождению учащихся, нуждающихся в психологической помощи.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ж) формы и </w:t>
      </w:r>
      <w:proofErr w:type="gramStart"/>
      <w:r w:rsidRPr="002515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психолого-педагогические методы</w:t>
      </w:r>
      <w:proofErr w:type="gramEnd"/>
      <w:r w:rsidRPr="002515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используемые при проведении курса: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Ролевые игры для младших школьников.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Рисуночные методы. Задания могут быть предметно тематические («Я в школе») и образно-тематические: изображение в рисунке абстрактных понятий в виде созданных воображением ребенка образов («Счастье», «Добро»), а также изображающие эмоциональные состояния и чувства.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Метафорические истории и притчи.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Дискуссии. Обсуждение вопросов, связанных с основной темой занятия.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Работа с заданиями в парах (развитие навыка сотрудничества).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Диагностические методы. 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5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Упражнения на развитие основных компетенций.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з) ожидаемые результаты:</w:t>
      </w:r>
    </w:p>
    <w:p w:rsidR="00251523" w:rsidRPr="00251523" w:rsidRDefault="00251523" w:rsidP="00251523">
      <w:pPr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Осознание и принятие правил школьной жизни и себя в роли ученика (личностные УУД).</w:t>
      </w:r>
    </w:p>
    <w:p w:rsidR="00251523" w:rsidRPr="00251523" w:rsidRDefault="00251523" w:rsidP="00251523">
      <w:pPr>
        <w:shd w:val="clear" w:color="auto" w:fill="FFFFFF"/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</w:t>
      </w: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 навык сотрудничества у детей, чувства единства, сплочённости классного коллектива (личностные УУД).</w:t>
      </w:r>
    </w:p>
    <w:p w:rsidR="00251523" w:rsidRPr="00251523" w:rsidRDefault="00251523" w:rsidP="00251523">
      <w:pPr>
        <w:shd w:val="clear" w:color="auto" w:fill="FFFFFF"/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Устойчивая положительная мотивация на учебную деятельность (личностные УУД).</w:t>
      </w:r>
    </w:p>
    <w:p w:rsidR="00251523" w:rsidRPr="00251523" w:rsidRDefault="00251523" w:rsidP="00251523">
      <w:pPr>
        <w:shd w:val="clear" w:color="auto" w:fill="FFFFFF"/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Снижение повышенного уровня тревожности (личностные УУД).</w:t>
      </w:r>
    </w:p>
    <w:p w:rsidR="00251523" w:rsidRPr="00251523" w:rsidRDefault="00251523" w:rsidP="00251523">
      <w:pPr>
        <w:shd w:val="clear" w:color="auto" w:fill="FFFFFF"/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Развиты коммуникативные навыки (умение слышать собеседника, сочувствовать ему, умение договариваться, рефлексия своих действий).</w:t>
      </w:r>
    </w:p>
    <w:p w:rsidR="00251523" w:rsidRPr="00251523" w:rsidRDefault="00251523" w:rsidP="00251523">
      <w:pPr>
        <w:shd w:val="clear" w:color="auto" w:fill="FFFFFF"/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Хороший уровень развития познавательной сферы обучающихся (познавательные УУД).</w:t>
      </w:r>
    </w:p>
    <w:p w:rsidR="00D22A73" w:rsidRDefault="00251523" w:rsidP="008D78B3">
      <w:pPr>
        <w:shd w:val="clear" w:color="auto" w:fill="FFFFFF"/>
        <w:tabs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5152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Сформировано умение контролировать свои действия, свои эмоции, преодоление импульсивности и непроизвольности (регулятивные УУД).</w:t>
      </w:r>
    </w:p>
    <w:p w:rsidR="008D78B3" w:rsidRPr="00337C47" w:rsidRDefault="008D78B3" w:rsidP="008D78B3">
      <w:pPr>
        <w:pStyle w:val="3"/>
        <w:spacing w:before="1" w:line="360" w:lineRule="auto"/>
        <w:ind w:left="1659" w:right="1843"/>
        <w:jc w:val="center"/>
        <w:rPr>
          <w:sz w:val="28"/>
          <w:szCs w:val="28"/>
        </w:rPr>
      </w:pPr>
      <w:r w:rsidRPr="00337C47">
        <w:rPr>
          <w:sz w:val="28"/>
          <w:szCs w:val="28"/>
        </w:rPr>
        <w:t>Литература</w:t>
      </w:r>
    </w:p>
    <w:p w:rsidR="00337C47" w:rsidRPr="00337C47" w:rsidRDefault="00337C47" w:rsidP="00337C47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right="286"/>
        <w:jc w:val="both"/>
        <w:rPr>
          <w:i/>
          <w:sz w:val="28"/>
          <w:szCs w:val="28"/>
        </w:rPr>
      </w:pPr>
      <w:r w:rsidRPr="00337C47">
        <w:rPr>
          <w:i/>
          <w:spacing w:val="-4"/>
          <w:sz w:val="28"/>
          <w:szCs w:val="28"/>
        </w:rPr>
        <w:t>Ж</w:t>
      </w:r>
      <w:r>
        <w:rPr>
          <w:i/>
          <w:spacing w:val="-4"/>
          <w:sz w:val="28"/>
          <w:szCs w:val="28"/>
        </w:rPr>
        <w:t>улина, Г.Н. Особенности эмоцио</w:t>
      </w:r>
      <w:r w:rsidRPr="00337C47">
        <w:rPr>
          <w:i/>
          <w:spacing w:val="-4"/>
          <w:sz w:val="28"/>
          <w:szCs w:val="28"/>
        </w:rPr>
        <w:t xml:space="preserve">нального компонента школьной адаптации первоклассников / Г.Н. Жулина, </w:t>
      </w:r>
      <w:bookmarkStart w:id="0" w:name="_GoBack"/>
      <w:bookmarkEnd w:id="0"/>
      <w:r w:rsidRPr="00337C47">
        <w:rPr>
          <w:i/>
          <w:spacing w:val="-4"/>
          <w:sz w:val="28"/>
          <w:szCs w:val="28"/>
        </w:rPr>
        <w:t>Н.В. Кулешова</w:t>
      </w:r>
      <w:r w:rsidR="00547A36">
        <w:rPr>
          <w:i/>
          <w:spacing w:val="-4"/>
          <w:sz w:val="28"/>
          <w:szCs w:val="28"/>
          <w:lang w:val="kk-KZ"/>
        </w:rPr>
        <w:t>,</w:t>
      </w:r>
      <w:r w:rsidRPr="00337C47">
        <w:rPr>
          <w:i/>
          <w:spacing w:val="-4"/>
          <w:sz w:val="28"/>
          <w:szCs w:val="28"/>
        </w:rPr>
        <w:t xml:space="preserve"> </w:t>
      </w:r>
      <w:r w:rsidR="008D78B3" w:rsidRPr="008D78B3">
        <w:rPr>
          <w:i/>
          <w:spacing w:val="-4"/>
          <w:sz w:val="28"/>
          <w:szCs w:val="28"/>
        </w:rPr>
        <w:t>Батуева С.В.</w:t>
      </w:r>
    </w:p>
    <w:p w:rsidR="00337C47" w:rsidRPr="00337C47" w:rsidRDefault="008D78B3" w:rsidP="00337C47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right="286"/>
        <w:jc w:val="left"/>
        <w:rPr>
          <w:i/>
          <w:sz w:val="28"/>
          <w:szCs w:val="28"/>
        </w:rPr>
      </w:pPr>
      <w:proofErr w:type="spellStart"/>
      <w:r w:rsidRPr="00337C47">
        <w:rPr>
          <w:i/>
          <w:sz w:val="28"/>
          <w:szCs w:val="28"/>
          <w:lang w:eastAsia="ru-RU"/>
        </w:rPr>
        <w:t>Гуткина</w:t>
      </w:r>
      <w:proofErr w:type="spellEnd"/>
      <w:r w:rsidRPr="00337C47">
        <w:rPr>
          <w:i/>
          <w:sz w:val="28"/>
          <w:szCs w:val="28"/>
          <w:lang w:eastAsia="ru-RU"/>
        </w:rPr>
        <w:t xml:space="preserve">, Н.И. Психологическая </w:t>
      </w:r>
      <w:r w:rsidR="00337C47">
        <w:rPr>
          <w:i/>
          <w:sz w:val="28"/>
          <w:szCs w:val="28"/>
          <w:lang w:eastAsia="ru-RU"/>
        </w:rPr>
        <w:t>го</w:t>
      </w:r>
      <w:r w:rsidRPr="00337C47">
        <w:rPr>
          <w:i/>
          <w:sz w:val="28"/>
          <w:szCs w:val="28"/>
          <w:lang w:eastAsia="ru-RU"/>
        </w:rPr>
        <w:t>тов</w:t>
      </w:r>
      <w:r w:rsidR="00337C47">
        <w:rPr>
          <w:i/>
          <w:sz w:val="28"/>
          <w:szCs w:val="28"/>
          <w:lang w:eastAsia="ru-RU"/>
        </w:rPr>
        <w:t xml:space="preserve">ность к школе / Н.И. </w:t>
      </w:r>
      <w:proofErr w:type="spellStart"/>
      <w:r w:rsidR="00337C47">
        <w:rPr>
          <w:i/>
          <w:sz w:val="28"/>
          <w:szCs w:val="28"/>
          <w:lang w:eastAsia="ru-RU"/>
        </w:rPr>
        <w:t>Гуткина</w:t>
      </w:r>
      <w:proofErr w:type="spellEnd"/>
      <w:r w:rsidR="00337C47">
        <w:rPr>
          <w:i/>
          <w:sz w:val="28"/>
          <w:szCs w:val="28"/>
          <w:lang w:eastAsia="ru-RU"/>
        </w:rPr>
        <w:t>. –</w:t>
      </w:r>
      <w:r w:rsidRPr="00337C47">
        <w:rPr>
          <w:i/>
          <w:sz w:val="28"/>
          <w:szCs w:val="28"/>
          <w:lang w:eastAsia="ru-RU"/>
        </w:rPr>
        <w:t>СПб.: Питер, 2004. – 208 с.</w:t>
      </w:r>
    </w:p>
    <w:p w:rsidR="008D78B3" w:rsidRPr="00337C47" w:rsidRDefault="008D78B3" w:rsidP="00337C47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right="286"/>
        <w:jc w:val="left"/>
        <w:rPr>
          <w:i/>
          <w:sz w:val="28"/>
          <w:szCs w:val="28"/>
        </w:rPr>
      </w:pPr>
      <w:r w:rsidRPr="00337C47">
        <w:rPr>
          <w:i/>
          <w:sz w:val="28"/>
          <w:szCs w:val="28"/>
          <w:lang w:val="kk-KZ" w:eastAsia="ru-RU"/>
        </w:rPr>
        <w:t>Битянова М.Р., Азарова Т.В., Афанасьева Е.И., Васильева Н.Л. Работа психолога в начальной школе. – М: Изд-во “Совершенство”, 1998.</w:t>
      </w:r>
    </w:p>
    <w:sectPr w:rsidR="008D78B3" w:rsidRPr="00337C47" w:rsidSect="00337C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E0" w:rsidRDefault="00405FE0">
      <w:pPr>
        <w:spacing w:after="0" w:line="240" w:lineRule="auto"/>
      </w:pPr>
      <w:r>
        <w:separator/>
      </w:r>
    </w:p>
  </w:endnote>
  <w:endnote w:type="continuationSeparator" w:id="0">
    <w:p w:rsidR="00405FE0" w:rsidRDefault="0040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E0" w:rsidRDefault="00405FE0">
      <w:pPr>
        <w:spacing w:after="0" w:line="240" w:lineRule="auto"/>
      </w:pPr>
      <w:r>
        <w:separator/>
      </w:r>
    </w:p>
  </w:footnote>
  <w:footnote w:type="continuationSeparator" w:id="0">
    <w:p w:rsidR="00405FE0" w:rsidRDefault="0040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307E"/>
    <w:multiLevelType w:val="multilevel"/>
    <w:tmpl w:val="2F6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07FED"/>
    <w:multiLevelType w:val="hybridMultilevel"/>
    <w:tmpl w:val="D2BACEEE"/>
    <w:lvl w:ilvl="0" w:tplc="273A4644">
      <w:numFmt w:val="bullet"/>
      <w:lvlText w:val=""/>
      <w:lvlJc w:val="left"/>
      <w:pPr>
        <w:ind w:left="144" w:hanging="31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0907B6E">
      <w:numFmt w:val="bullet"/>
      <w:lvlText w:val="•"/>
      <w:lvlJc w:val="left"/>
      <w:pPr>
        <w:ind w:left="630" w:hanging="312"/>
      </w:pPr>
      <w:rPr>
        <w:lang w:val="ru-RU" w:eastAsia="ru-RU" w:bidi="ru-RU"/>
      </w:rPr>
    </w:lvl>
    <w:lvl w:ilvl="2" w:tplc="B7A01A4A">
      <w:numFmt w:val="bullet"/>
      <w:lvlText w:val="•"/>
      <w:lvlJc w:val="left"/>
      <w:pPr>
        <w:ind w:left="1121" w:hanging="312"/>
      </w:pPr>
      <w:rPr>
        <w:lang w:val="ru-RU" w:eastAsia="ru-RU" w:bidi="ru-RU"/>
      </w:rPr>
    </w:lvl>
    <w:lvl w:ilvl="3" w:tplc="F58C9C48">
      <w:numFmt w:val="bullet"/>
      <w:lvlText w:val="•"/>
      <w:lvlJc w:val="left"/>
      <w:pPr>
        <w:ind w:left="1612" w:hanging="312"/>
      </w:pPr>
      <w:rPr>
        <w:lang w:val="ru-RU" w:eastAsia="ru-RU" w:bidi="ru-RU"/>
      </w:rPr>
    </w:lvl>
    <w:lvl w:ilvl="4" w:tplc="0BC03F7C">
      <w:numFmt w:val="bullet"/>
      <w:lvlText w:val="•"/>
      <w:lvlJc w:val="left"/>
      <w:pPr>
        <w:ind w:left="2103" w:hanging="312"/>
      </w:pPr>
      <w:rPr>
        <w:lang w:val="ru-RU" w:eastAsia="ru-RU" w:bidi="ru-RU"/>
      </w:rPr>
    </w:lvl>
    <w:lvl w:ilvl="5" w:tplc="0C5EBB62">
      <w:numFmt w:val="bullet"/>
      <w:lvlText w:val="•"/>
      <w:lvlJc w:val="left"/>
      <w:pPr>
        <w:ind w:left="2594" w:hanging="312"/>
      </w:pPr>
      <w:rPr>
        <w:lang w:val="ru-RU" w:eastAsia="ru-RU" w:bidi="ru-RU"/>
      </w:rPr>
    </w:lvl>
    <w:lvl w:ilvl="6" w:tplc="4252A4CE">
      <w:numFmt w:val="bullet"/>
      <w:lvlText w:val="•"/>
      <w:lvlJc w:val="left"/>
      <w:pPr>
        <w:ind w:left="3085" w:hanging="312"/>
      </w:pPr>
      <w:rPr>
        <w:lang w:val="ru-RU" w:eastAsia="ru-RU" w:bidi="ru-RU"/>
      </w:rPr>
    </w:lvl>
    <w:lvl w:ilvl="7" w:tplc="DF2E9A7E">
      <w:numFmt w:val="bullet"/>
      <w:lvlText w:val="•"/>
      <w:lvlJc w:val="left"/>
      <w:pPr>
        <w:ind w:left="3576" w:hanging="312"/>
      </w:pPr>
      <w:rPr>
        <w:lang w:val="ru-RU" w:eastAsia="ru-RU" w:bidi="ru-RU"/>
      </w:rPr>
    </w:lvl>
    <w:lvl w:ilvl="8" w:tplc="7AD822F8">
      <w:numFmt w:val="bullet"/>
      <w:lvlText w:val="•"/>
      <w:lvlJc w:val="left"/>
      <w:pPr>
        <w:ind w:left="4067" w:hanging="312"/>
      </w:pPr>
      <w:rPr>
        <w:lang w:val="ru-RU" w:eastAsia="ru-RU" w:bidi="ru-RU"/>
      </w:rPr>
    </w:lvl>
  </w:abstractNum>
  <w:abstractNum w:abstractNumId="2" w15:restartNumberingAfterBreak="0">
    <w:nsid w:val="278544FE"/>
    <w:multiLevelType w:val="hybridMultilevel"/>
    <w:tmpl w:val="F61E830E"/>
    <w:lvl w:ilvl="0" w:tplc="1568A47C">
      <w:start w:val="1"/>
      <w:numFmt w:val="decimal"/>
      <w:lvlText w:val="%1."/>
      <w:lvlJc w:val="left"/>
      <w:pPr>
        <w:ind w:left="312" w:hanging="312"/>
        <w:jc w:val="right"/>
      </w:pPr>
      <w:rPr>
        <w:rFonts w:ascii="Times New Roman" w:eastAsia="Times New Roman" w:hAnsi="Times New Roman" w:cs="Times New Roman"/>
        <w:i/>
        <w:iCs/>
        <w:w w:val="100"/>
        <w:sz w:val="22"/>
        <w:szCs w:val="22"/>
        <w:lang w:val="ru-RU" w:eastAsia="en-US" w:bidi="ar-SA"/>
      </w:rPr>
    </w:lvl>
    <w:lvl w:ilvl="1" w:tplc="340C0C98">
      <w:numFmt w:val="bullet"/>
      <w:lvlText w:val="•"/>
      <w:lvlJc w:val="left"/>
      <w:pPr>
        <w:ind w:left="569" w:hanging="312"/>
      </w:pPr>
      <w:rPr>
        <w:rFonts w:hint="default"/>
        <w:lang w:val="ru-RU" w:eastAsia="en-US" w:bidi="ar-SA"/>
      </w:rPr>
    </w:lvl>
    <w:lvl w:ilvl="2" w:tplc="7012DD22">
      <w:numFmt w:val="bullet"/>
      <w:lvlText w:val="•"/>
      <w:lvlJc w:val="left"/>
      <w:pPr>
        <w:ind w:left="1038" w:hanging="312"/>
      </w:pPr>
      <w:rPr>
        <w:rFonts w:hint="default"/>
        <w:lang w:val="ru-RU" w:eastAsia="en-US" w:bidi="ar-SA"/>
      </w:rPr>
    </w:lvl>
    <w:lvl w:ilvl="3" w:tplc="0882B786">
      <w:numFmt w:val="bullet"/>
      <w:lvlText w:val="•"/>
      <w:lvlJc w:val="left"/>
      <w:pPr>
        <w:ind w:left="1508" w:hanging="312"/>
      </w:pPr>
      <w:rPr>
        <w:rFonts w:hint="default"/>
        <w:lang w:val="ru-RU" w:eastAsia="en-US" w:bidi="ar-SA"/>
      </w:rPr>
    </w:lvl>
    <w:lvl w:ilvl="4" w:tplc="29F06994">
      <w:numFmt w:val="bullet"/>
      <w:lvlText w:val="•"/>
      <w:lvlJc w:val="left"/>
      <w:pPr>
        <w:ind w:left="1977" w:hanging="312"/>
      </w:pPr>
      <w:rPr>
        <w:rFonts w:hint="default"/>
        <w:lang w:val="ru-RU" w:eastAsia="en-US" w:bidi="ar-SA"/>
      </w:rPr>
    </w:lvl>
    <w:lvl w:ilvl="5" w:tplc="C37E4EA4">
      <w:numFmt w:val="bullet"/>
      <w:lvlText w:val="•"/>
      <w:lvlJc w:val="left"/>
      <w:pPr>
        <w:ind w:left="2447" w:hanging="312"/>
      </w:pPr>
      <w:rPr>
        <w:rFonts w:hint="default"/>
        <w:lang w:val="ru-RU" w:eastAsia="en-US" w:bidi="ar-SA"/>
      </w:rPr>
    </w:lvl>
    <w:lvl w:ilvl="6" w:tplc="56820C64">
      <w:numFmt w:val="bullet"/>
      <w:lvlText w:val="•"/>
      <w:lvlJc w:val="left"/>
      <w:pPr>
        <w:ind w:left="2916" w:hanging="312"/>
      </w:pPr>
      <w:rPr>
        <w:rFonts w:hint="default"/>
        <w:lang w:val="ru-RU" w:eastAsia="en-US" w:bidi="ar-SA"/>
      </w:rPr>
    </w:lvl>
    <w:lvl w:ilvl="7" w:tplc="CBB6B0B8">
      <w:numFmt w:val="bullet"/>
      <w:lvlText w:val="•"/>
      <w:lvlJc w:val="left"/>
      <w:pPr>
        <w:ind w:left="3386" w:hanging="312"/>
      </w:pPr>
      <w:rPr>
        <w:rFonts w:hint="default"/>
        <w:lang w:val="ru-RU" w:eastAsia="en-US" w:bidi="ar-SA"/>
      </w:rPr>
    </w:lvl>
    <w:lvl w:ilvl="8" w:tplc="FD02FAAC">
      <w:numFmt w:val="bullet"/>
      <w:lvlText w:val="•"/>
      <w:lvlJc w:val="left"/>
      <w:pPr>
        <w:ind w:left="3855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46364659"/>
    <w:multiLevelType w:val="multilevel"/>
    <w:tmpl w:val="2584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6176F6"/>
    <w:multiLevelType w:val="multilevel"/>
    <w:tmpl w:val="F5B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664427"/>
    <w:multiLevelType w:val="multilevel"/>
    <w:tmpl w:val="9FE8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B8"/>
    <w:rsid w:val="000B0FC8"/>
    <w:rsid w:val="000D6878"/>
    <w:rsid w:val="000D7816"/>
    <w:rsid w:val="001913E0"/>
    <w:rsid w:val="002124FD"/>
    <w:rsid w:val="00251523"/>
    <w:rsid w:val="00337C47"/>
    <w:rsid w:val="00405FE0"/>
    <w:rsid w:val="004E51D1"/>
    <w:rsid w:val="00540DE2"/>
    <w:rsid w:val="00547A36"/>
    <w:rsid w:val="006348B8"/>
    <w:rsid w:val="006C0C5F"/>
    <w:rsid w:val="008D78B3"/>
    <w:rsid w:val="00BC02FB"/>
    <w:rsid w:val="00C67B3B"/>
    <w:rsid w:val="00D22A73"/>
    <w:rsid w:val="00D4599C"/>
    <w:rsid w:val="00D847C3"/>
    <w:rsid w:val="00F009B5"/>
    <w:rsid w:val="00F55215"/>
    <w:rsid w:val="00F703FF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F51C4"/>
  <w15:docId w15:val="{3DAB90A3-448C-4451-9CA7-4C9ABEBD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8D78B3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2A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2A73"/>
  </w:style>
  <w:style w:type="character" w:customStyle="1" w:styleId="30">
    <w:name w:val="Заголовок 3 Знак"/>
    <w:basedOn w:val="a0"/>
    <w:link w:val="3"/>
    <w:uiPriority w:val="1"/>
    <w:rsid w:val="008D78B3"/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1"/>
    <w:qFormat/>
    <w:rsid w:val="008D78B3"/>
    <w:pPr>
      <w:widowControl w:val="0"/>
      <w:autoSpaceDE w:val="0"/>
      <w:autoSpaceDN w:val="0"/>
      <w:spacing w:after="0" w:line="240" w:lineRule="auto"/>
      <w:ind w:left="278" w:right="156" w:firstLine="39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dcterms:created xsi:type="dcterms:W3CDTF">2021-05-26T09:13:00Z</dcterms:created>
  <dcterms:modified xsi:type="dcterms:W3CDTF">2022-05-18T12:51:00Z</dcterms:modified>
</cp:coreProperties>
</file>