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3" w:rsidRPr="00A27603" w:rsidRDefault="00A27603" w:rsidP="00A2760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A2760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Анализ занятия по естествознанию в младшей группе «Домашние птицы»</w:t>
      </w:r>
    </w:p>
    <w:p w:rsidR="00A27603" w:rsidRPr="00A27603" w:rsidRDefault="00A27603" w:rsidP="00A276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Курдыбайло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proofErr w:type="gramStart"/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Образовательная</w:t>
      </w:r>
      <w:proofErr w:type="gramEnd"/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область </w:t>
      </w:r>
      <w:r w:rsidRPr="00A27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«Познание»</w:t>
      </w:r>
    </w:p>
    <w:p w:rsidR="00A27603" w:rsidRPr="00A27603" w:rsidRDefault="00A27603" w:rsidP="00A276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>аздел </w:t>
      </w:r>
      <w:r w:rsidRPr="00A27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2760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Естествознание</w:t>
      </w:r>
      <w:r w:rsidRPr="00A27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27603" w:rsidRPr="00A27603" w:rsidRDefault="00A27603" w:rsidP="00A276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>Тема </w:t>
      </w:r>
      <w:r w:rsidRPr="00A27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Домашние птицы</w:t>
      </w:r>
      <w:r w:rsidRPr="00A27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27603" w:rsidRDefault="00A27603" w:rsidP="00A276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>Дата</w:t>
      </w:r>
      <w:proofErr w:type="gramStart"/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21.01.2021</w:t>
      </w:r>
    </w:p>
    <w:p w:rsidR="003D0EED" w:rsidRPr="00A27603" w:rsidRDefault="003D0EED" w:rsidP="00A276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Количество детей на занятии: 15</w:t>
      </w:r>
    </w:p>
    <w:p w:rsidR="00A27603" w:rsidRPr="00A27603" w:rsidRDefault="00A27603" w:rsidP="00A276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Расширять представление детей о домашних птицах: курица, петух, утка, научить называть их характерные особенности. Развивать мелкую моторику рук, речь, умение отвечать на вопросы, воспитывать бережное отношение к домашним животным</w:t>
      </w:r>
    </w:p>
    <w:p w:rsidR="00A27603" w:rsidRPr="00A27603" w:rsidRDefault="00A27603" w:rsidP="00A276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>Целью раздела </w:t>
      </w:r>
      <w:r w:rsidRPr="00A27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2760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Естествознание</w:t>
      </w:r>
      <w:r w:rsidRPr="00A27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> для </w:t>
      </w:r>
      <w:r w:rsidRPr="00A276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младшей группы является</w:t>
      </w: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формирование знаний о явлениях живой и неживой природы, воспитание интереса к явлениям природы, любви и бережного отношения к растениям и животным.</w:t>
      </w:r>
    </w:p>
    <w:p w:rsidR="00A27603" w:rsidRPr="00A27603" w:rsidRDefault="00A27603" w:rsidP="00A276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>Тема </w:t>
      </w:r>
      <w:r w:rsidRPr="00A276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занятия</w:t>
      </w: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соответствует типовому учебному и календарно-тематическому плану.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</w:t>
      </w: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>та тема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интересна детям, так как они ежедневно встречают</w:t>
      </w: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>ся с разнообразны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 птицами и, порой, не обращают</w:t>
      </w: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них внимание. </w:t>
      </w:r>
      <w:r w:rsidR="005A7E6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</w:t>
      </w: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ыла проведена предварительная работа</w:t>
      </w: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>: наблюдения на прогулках за птицами, их поведением; рассматривание альбома </w:t>
      </w:r>
      <w:r w:rsidRPr="00A27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«Птицы»</w:t>
      </w: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>; беседы о птицах.</w:t>
      </w:r>
    </w:p>
    <w:p w:rsidR="00A27603" w:rsidRPr="00A27603" w:rsidRDefault="00A27603" w:rsidP="00A276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</w:pP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>Во время </w:t>
      </w:r>
      <w:r w:rsidRPr="00A276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занятия</w:t>
      </w: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> использовались наглядные пособия, которые стимулировали и активизировали детей к мыслительной деятельности. Пособия достаточного размера, эстетически оформлены. Их размещение и использование было рациональным, продуманным в образовательном пространстве.</w:t>
      </w:r>
      <w:r w:rsidR="005A7E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Использовался </w:t>
      </w:r>
      <w:proofErr w:type="spellStart"/>
      <w:r w:rsidR="005A7E60">
        <w:rPr>
          <w:rFonts w:ascii="Times New Roman" w:eastAsia="Times New Roman" w:hAnsi="Times New Roman" w:cs="Times New Roman"/>
          <w:color w:val="111111"/>
          <w:sz w:val="28"/>
          <w:szCs w:val="28"/>
        </w:rPr>
        <w:t>билингвальный</w:t>
      </w:r>
      <w:proofErr w:type="spellEnd"/>
      <w:r w:rsidR="005A7E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компонент: </w:t>
      </w:r>
      <w:proofErr w:type="spellStart"/>
      <w:r w:rsidR="005A7E60">
        <w:rPr>
          <w:rFonts w:ascii="Times New Roman" w:eastAsia="Times New Roman" w:hAnsi="Times New Roman" w:cs="Times New Roman"/>
          <w:color w:val="111111"/>
          <w:sz w:val="28"/>
          <w:szCs w:val="28"/>
        </w:rPr>
        <w:t>курочка-тауы</w:t>
      </w:r>
      <w:proofErr w:type="spellEnd"/>
      <w:r w:rsidR="005A7E60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қ</w:t>
      </w:r>
      <w:r w:rsidR="005A7E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="005A7E60">
        <w:rPr>
          <w:rFonts w:ascii="Times New Roman" w:eastAsia="Times New Roman" w:hAnsi="Times New Roman" w:cs="Times New Roman"/>
          <w:color w:val="111111"/>
          <w:sz w:val="28"/>
          <w:szCs w:val="28"/>
        </w:rPr>
        <w:t>цыпленок-балапан</w:t>
      </w:r>
      <w:proofErr w:type="gramStart"/>
      <w:r w:rsidR="005A7E60">
        <w:rPr>
          <w:rFonts w:ascii="Times New Roman" w:eastAsia="Times New Roman" w:hAnsi="Times New Roman" w:cs="Times New Roman"/>
          <w:color w:val="111111"/>
          <w:sz w:val="28"/>
          <w:szCs w:val="28"/>
        </w:rPr>
        <w:t>,п</w:t>
      </w:r>
      <w:proofErr w:type="gramEnd"/>
      <w:r w:rsidR="005A7E60">
        <w:rPr>
          <w:rFonts w:ascii="Times New Roman" w:eastAsia="Times New Roman" w:hAnsi="Times New Roman" w:cs="Times New Roman"/>
          <w:color w:val="111111"/>
          <w:sz w:val="28"/>
          <w:szCs w:val="28"/>
        </w:rPr>
        <w:t>одснежник</w:t>
      </w:r>
      <w:proofErr w:type="spellEnd"/>
      <w:r w:rsidR="005A7E6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5A7E60">
        <w:rPr>
          <w:rFonts w:ascii="Times New Roman" w:eastAsia="Times New Roman" w:hAnsi="Times New Roman" w:cs="Times New Roman"/>
          <w:color w:val="111111"/>
          <w:sz w:val="28"/>
          <w:szCs w:val="28"/>
          <w:lang w:val="kk-KZ"/>
        </w:rPr>
        <w:t>бәйшешек, утка-үйрек.</w:t>
      </w:r>
    </w:p>
    <w:p w:rsidR="00A27603" w:rsidRPr="00A27603" w:rsidRDefault="00A27603" w:rsidP="00A276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усиления эмоционального восприятия в мотивационно </w:t>
      </w:r>
      <w:proofErr w:type="gramStart"/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>-п</w:t>
      </w:r>
      <w:proofErr w:type="gramEnd"/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>обудительном этапе была использована аудиозапись </w:t>
      </w:r>
      <w:r w:rsidRPr="00A27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«Голоса птиц»</w:t>
      </w: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27603" w:rsidRPr="00A27603" w:rsidRDefault="00A27603" w:rsidP="00A276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>Для достижения успеха при решении поставленных задач были подобраны методы и приемы в интересной,</w:t>
      </w:r>
      <w:r w:rsidR="005A7E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занимательной форме</w:t>
      </w: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27603" w:rsidRPr="00A27603" w:rsidRDefault="00A27603" w:rsidP="00A276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>- наглядный метод (показ иллюстраций с изображением птиц, плаката </w:t>
      </w:r>
      <w:r w:rsidRPr="00A27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«Строение птиц»</w:t>
      </w: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A27603" w:rsidRPr="00A27603" w:rsidRDefault="00A27603" w:rsidP="00A276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>- словесный метод </w:t>
      </w:r>
      <w:r w:rsidRPr="00A27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(вопросы детям, пояснения, загадки)</w:t>
      </w:r>
    </w:p>
    <w:p w:rsidR="00A27603" w:rsidRPr="00A27603" w:rsidRDefault="00A27603" w:rsidP="00A276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практический метод (дидактическая игра, подвижная игра </w:t>
      </w:r>
      <w:proofErr w:type="gramStart"/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proofErr w:type="spellStart"/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>ф</w:t>
      </w:r>
      <w:proofErr w:type="gramEnd"/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>изминутка</w:t>
      </w:r>
      <w:proofErr w:type="spellEnd"/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>,)</w:t>
      </w:r>
    </w:p>
    <w:p w:rsidR="00A27603" w:rsidRPr="00A27603" w:rsidRDefault="00A27603" w:rsidP="00A276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Методами повышения эмоциональной активности являются</w:t>
      </w: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27603" w:rsidRPr="00A27603" w:rsidRDefault="00A27603" w:rsidP="00A276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>- сюрпризный момент </w:t>
      </w:r>
      <w:r w:rsidR="005A7E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(появление домашних птиц</w:t>
      </w:r>
      <w:r w:rsidRPr="00A27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27603" w:rsidRPr="00A27603" w:rsidRDefault="00A27603" w:rsidP="00A276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27603" w:rsidRPr="00A27603" w:rsidRDefault="00A27603" w:rsidP="00A276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Воспитательные задачи были решены через постановку проблемной ситуации, методом объяснения.</w:t>
      </w:r>
    </w:p>
    <w:p w:rsidR="00A27603" w:rsidRPr="00A27603" w:rsidRDefault="00A27603" w:rsidP="00A276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>Специфика работы с детьми отражалась в личностно - ориентированном подходе. На протяжении всей деятельности детей</w:t>
      </w:r>
      <w:r w:rsidR="005A7E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воспитатель </w:t>
      </w:r>
      <w:proofErr w:type="spellStart"/>
      <w:r w:rsidR="005A7E60">
        <w:rPr>
          <w:rFonts w:ascii="Times New Roman" w:eastAsia="Times New Roman" w:hAnsi="Times New Roman" w:cs="Times New Roman"/>
          <w:color w:val="111111"/>
          <w:sz w:val="28"/>
          <w:szCs w:val="28"/>
        </w:rPr>
        <w:t>Курдыбайло</w:t>
      </w:r>
      <w:proofErr w:type="spellEnd"/>
      <w:r w:rsidR="005A7E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М.</w:t>
      </w:r>
      <w:proofErr w:type="gramStart"/>
      <w:r w:rsidR="005A7E6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подбадривала, хвалила, чтобы закрепить </w:t>
      </w:r>
      <w:proofErr w:type="gramStart"/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proofErr w:type="gramEnd"/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них ситуацию успеха.</w:t>
      </w:r>
    </w:p>
    <w:p w:rsidR="00A27603" w:rsidRPr="00A27603" w:rsidRDefault="00A27603" w:rsidP="00A276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7603">
        <w:rPr>
          <w:rFonts w:ascii="Times New Roman" w:eastAsia="Times New Roman" w:hAnsi="Times New Roman" w:cs="Times New Roman"/>
          <w:color w:val="111111"/>
          <w:sz w:val="28"/>
          <w:szCs w:val="28"/>
        </w:rPr>
        <w:t>Анализируя проведенную организованную образовательную деятельность можно сказать, что она построена логично, а этапы взаимосвязаны. С поставленными задачами в целом справились.</w:t>
      </w:r>
    </w:p>
    <w:p w:rsidR="00000000" w:rsidRDefault="003D0EED">
      <w:pPr>
        <w:rPr>
          <w:rFonts w:ascii="Times New Roman" w:hAnsi="Times New Roman" w:cs="Times New Roman"/>
          <w:sz w:val="28"/>
          <w:szCs w:val="28"/>
        </w:rPr>
      </w:pPr>
    </w:p>
    <w:p w:rsidR="005A7E60" w:rsidRPr="00A27603" w:rsidRDefault="005A7E60">
      <w:pPr>
        <w:rPr>
          <w:rFonts w:ascii="Times New Roman" w:hAnsi="Times New Roman" w:cs="Times New Roman"/>
          <w:sz w:val="28"/>
          <w:szCs w:val="28"/>
        </w:rPr>
      </w:pPr>
      <w:r w:rsidRPr="005A7E60">
        <w:rPr>
          <w:rFonts w:ascii="Times New Roman" w:hAnsi="Times New Roman" w:cs="Times New Roman"/>
          <w:b/>
          <w:sz w:val="28"/>
          <w:szCs w:val="28"/>
        </w:rPr>
        <w:t>Провери</w:t>
      </w:r>
      <w:proofErr w:type="gramStart"/>
      <w:r w:rsidRPr="005A7E60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5A7E60">
        <w:rPr>
          <w:rFonts w:ascii="Times New Roman" w:hAnsi="Times New Roman" w:cs="Times New Roman"/>
          <w:b/>
          <w:sz w:val="28"/>
          <w:szCs w:val="28"/>
        </w:rPr>
        <w:t>а):</w:t>
      </w:r>
      <w:r>
        <w:rPr>
          <w:rFonts w:ascii="Times New Roman" w:hAnsi="Times New Roman" w:cs="Times New Roman"/>
          <w:sz w:val="28"/>
          <w:szCs w:val="28"/>
        </w:rPr>
        <w:t xml:space="preserve"> 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С.Ж______</w:t>
      </w:r>
    </w:p>
    <w:sectPr w:rsidR="005A7E60" w:rsidRPr="00A2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603"/>
    <w:rsid w:val="003D0EED"/>
    <w:rsid w:val="005A7E60"/>
    <w:rsid w:val="00616738"/>
    <w:rsid w:val="00A2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7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6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2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2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76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2021-01-21T04:33:00Z</cp:lastPrinted>
  <dcterms:created xsi:type="dcterms:W3CDTF">2021-01-21T04:12:00Z</dcterms:created>
  <dcterms:modified xsi:type="dcterms:W3CDTF">2021-01-21T04:38:00Z</dcterms:modified>
</cp:coreProperties>
</file>