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t>ОРГАНИЗАЦИЯ СЛУЖБЫ ПСИХОЛОГО-ПЕДАГОГИЧЕСКОГО СОПРОВОЖДЕНИЯ В ДОШКОЛЬНОЙ ОРГАНИЗАЦИИ: УПРАВЛЕНЧЕСКИЕ РЕШЕНИЯ, ДОКУМЕНТАЦИОННОЕ ОБЕСПЕЧЕНИЕ И КРИТЕРИИ ЭФФЕКТИВНОСТИ</w:t>
      </w:r>
    </w:p>
    <w:p w:rsidR="00B04D9C" w:rsidRDefault="00B04D9C" w:rsidP="0025246C">
      <w:pPr>
        <w:spacing w:after="0" w:line="240" w:lineRule="auto"/>
        <w:rPr>
          <w:rFonts w:ascii="Times New Roman" w:eastAsia="Times New Roman" w:hAnsi="Times New Roman" w:cs="Times New Roman"/>
          <w:sz w:val="24"/>
          <w:szCs w:val="24"/>
          <w:lang w:eastAsia="ru-RU"/>
        </w:rPr>
      </w:pPr>
      <w:proofErr w:type="spellStart"/>
      <w:r w:rsidRPr="00B04D9C">
        <w:rPr>
          <w:rFonts w:ascii="Times New Roman" w:eastAsia="Times New Roman" w:hAnsi="Times New Roman" w:cs="Times New Roman"/>
          <w:b/>
          <w:bCs/>
          <w:sz w:val="24"/>
          <w:szCs w:val="24"/>
          <w:lang w:eastAsia="ru-RU"/>
        </w:rPr>
        <w:t>Деркач</w:t>
      </w:r>
      <w:proofErr w:type="spellEnd"/>
      <w:r w:rsidRPr="00B04D9C">
        <w:rPr>
          <w:rFonts w:ascii="Times New Roman" w:eastAsia="Times New Roman" w:hAnsi="Times New Roman" w:cs="Times New Roman"/>
          <w:b/>
          <w:bCs/>
          <w:sz w:val="24"/>
          <w:szCs w:val="24"/>
          <w:lang w:eastAsia="ru-RU"/>
        </w:rPr>
        <w:t xml:space="preserve"> Светлана Александровна</w:t>
      </w:r>
    </w:p>
    <w:p w:rsidR="00B04D9C" w:rsidRPr="00B04D9C" w:rsidRDefault="00B04D9C" w:rsidP="0025246C">
      <w:pPr>
        <w:spacing w:after="0" w:line="240" w:lineRule="auto"/>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директор ясли-сада ТОО «Юбилейное»</w:t>
      </w:r>
      <w:r w:rsidRPr="00B04D9C">
        <w:rPr>
          <w:rFonts w:ascii="Times New Roman" w:eastAsia="Times New Roman" w:hAnsi="Times New Roman" w:cs="Times New Roman"/>
          <w:sz w:val="24"/>
          <w:szCs w:val="24"/>
          <w:lang w:eastAsia="ru-RU"/>
        </w:rPr>
        <w:br/>
      </w:r>
    </w:p>
    <w:p w:rsidR="00B04D9C" w:rsidRPr="00B04D9C" w:rsidRDefault="00B04D9C" w:rsidP="0025246C">
      <w:pPr>
        <w:spacing w:after="0" w:line="360" w:lineRule="auto"/>
        <w:jc w:val="both"/>
        <w:outlineLvl w:val="1"/>
        <w:rPr>
          <w:rFonts w:ascii="Times New Roman" w:eastAsia="Times New Roman" w:hAnsi="Times New Roman" w:cs="Times New Roman"/>
          <w:b/>
          <w:bCs/>
          <w:sz w:val="24"/>
          <w:szCs w:val="24"/>
          <w:lang w:eastAsia="ru-RU"/>
        </w:rPr>
      </w:pPr>
      <w:r w:rsidRPr="00B04D9C">
        <w:rPr>
          <w:rFonts w:ascii="Times New Roman" w:eastAsia="Times New Roman" w:hAnsi="Times New Roman" w:cs="Times New Roman"/>
          <w:b/>
          <w:bCs/>
          <w:sz w:val="24"/>
          <w:szCs w:val="24"/>
          <w:lang w:eastAsia="ru-RU"/>
        </w:rPr>
        <w:t>Аннотация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В статье рассматриваются современные подходы к организации службы психолого-педагогического сопровождения в дошкольной организации как элемента системы управления качеством образования. Обоснована необходимость рассмотрения службы психолого-педагогического сопровождения не только как совокупности деятельности отдельных специалистов, но и как управляемой системы, обеспечивающей своевременное выявление образовательных потребностей воспитанников, координацию деятельности участников образовательного процесса и создание условий для успешного развития каждого ребенка.</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Раскрыты основные этапы организации деятельности службы психолого-педагогического сопровождения, особенности документационного обеспечения, вопросы междисциплинарного взаимодействия специалистов, а также предложена система критериев оценки эффективности деятельности службы. Представленный материал ориентирован на руководителей дошкольных организаций, методистов и специалистов психолого-педагогического сопровождения и может быть использован при совершенствовании внутренней системы управления качеством дошкольного образования.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t>Ключевые слова:</w:t>
      </w:r>
      <w:r w:rsidRPr="00B04D9C">
        <w:rPr>
          <w:rFonts w:ascii="Times New Roman" w:eastAsia="Times New Roman" w:hAnsi="Times New Roman" w:cs="Times New Roman"/>
          <w:sz w:val="24"/>
          <w:szCs w:val="24"/>
          <w:lang w:eastAsia="ru-RU"/>
        </w:rPr>
        <w:t xml:space="preserve"> служба психолого-педагогического сопровождения, дошкольная организация, управление, документационное обеспечение, междисциплинарное взаимодействие, мониторинг, качество образования.</w:t>
      </w:r>
    </w:p>
    <w:p w:rsidR="00B04D9C" w:rsidRPr="00B04D9C" w:rsidRDefault="00B04D9C" w:rsidP="0025246C">
      <w:pPr>
        <w:spacing w:after="0" w:line="360" w:lineRule="auto"/>
        <w:jc w:val="both"/>
        <w:outlineLvl w:val="0"/>
        <w:rPr>
          <w:rFonts w:ascii="Times New Roman" w:eastAsia="Times New Roman" w:hAnsi="Times New Roman" w:cs="Times New Roman"/>
          <w:b/>
          <w:bCs/>
          <w:kern w:val="36"/>
          <w:sz w:val="24"/>
          <w:szCs w:val="24"/>
          <w:lang w:eastAsia="ru-RU"/>
        </w:rPr>
      </w:pPr>
      <w:r w:rsidRPr="00B04D9C">
        <w:rPr>
          <w:rFonts w:ascii="Times New Roman" w:eastAsia="Times New Roman" w:hAnsi="Times New Roman" w:cs="Times New Roman"/>
          <w:b/>
          <w:bCs/>
          <w:kern w:val="36"/>
          <w:sz w:val="24"/>
          <w:szCs w:val="24"/>
          <w:lang w:eastAsia="ru-RU"/>
        </w:rPr>
        <w:t>Введение</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Современная система дошкольного образования Республики Казахстан ориентирована на обеспечение доступности качественного образования для каждого ребенка независимо от особенностей его развития, образовательных потребностей и индивидуальных возможностей. В этих условиях особое значение приобретает деятельность службы психолого-педагогического сопровождения (СППС), обеспечивающей комплексную поддержку воспитанников, педагогов и родителей.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 xml:space="preserve">Вместе с тем практика функционирования дошкольных организаций показывает, что деятельность СППС нередко ограничивается выполнением отдельных функций специалистов без формирования единой системы управления сопровождением. Недостаточная координация деятельности участников образовательного процесса, дублирование отдельных мероприятий, формальный подход к ведению документации и отсутствие единых критериев оценки </w:t>
      </w:r>
      <w:r w:rsidRPr="00B04D9C">
        <w:rPr>
          <w:rFonts w:ascii="Times New Roman" w:eastAsia="Times New Roman" w:hAnsi="Times New Roman" w:cs="Times New Roman"/>
          <w:sz w:val="24"/>
          <w:szCs w:val="24"/>
          <w:lang w:eastAsia="ru-RU"/>
        </w:rPr>
        <w:lastRenderedPageBreak/>
        <w:t>эффективности существенно снижают результативность оказываемой психолого-педагогической помощи.</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Современные требования к качеству дошкольного образования обусловливают необходимость рассмотрения СППС как самостоятельного объекта управления, деятельность которого должна строиться на основе системного подхода, междисциплинарного взаимодействия специалистов, внутреннего мониторинга и постоянного совершенствования организационных механизмов.</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Цель статьи — раскрыть управленческие подходы к организации службы психолого-педагогического сопровождения в дошкольной организации, определить особенности ее документационного обеспечения и предложить критерии оценки эффективности деятельности.</w:t>
      </w:r>
    </w:p>
    <w:p w:rsidR="00B04D9C" w:rsidRPr="00B04D9C" w:rsidRDefault="00B04D9C" w:rsidP="0025246C">
      <w:pPr>
        <w:spacing w:after="0" w:line="360" w:lineRule="auto"/>
        <w:jc w:val="both"/>
        <w:outlineLvl w:val="0"/>
        <w:rPr>
          <w:rFonts w:ascii="Times New Roman" w:eastAsia="Times New Roman" w:hAnsi="Times New Roman" w:cs="Times New Roman"/>
          <w:b/>
          <w:bCs/>
          <w:kern w:val="36"/>
          <w:sz w:val="24"/>
          <w:szCs w:val="24"/>
          <w:lang w:eastAsia="ru-RU"/>
        </w:rPr>
      </w:pPr>
      <w:r w:rsidRPr="00B04D9C">
        <w:rPr>
          <w:rFonts w:ascii="Times New Roman" w:eastAsia="Times New Roman" w:hAnsi="Times New Roman" w:cs="Times New Roman"/>
          <w:b/>
          <w:bCs/>
          <w:kern w:val="36"/>
          <w:sz w:val="24"/>
          <w:szCs w:val="24"/>
          <w:lang w:eastAsia="ru-RU"/>
        </w:rPr>
        <w:t>1. Служба психолого-педагогического сопровождения как объект управления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Служба психолого-педагогического сопровождения представляет собой организационную систему, обеспечивающую комплексную помощь воспитанникам, испытывающим трудности в развитии, обучении, адаптации или социализации, а также методическую поддержку педагогов и консультативную помощь родителям. В современных условиях СППС рассматривается не как совокупность деятельности отдельных специалистов, а как целостная система, функционирование которой требует эффективного управления.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Управление деятельностью СППС предполагает планирование, организацию, координацию, контроль и анализ результатов сопровождения. При этом объектом управления становятся не отдельные мероприятия, а весь процесс оказания психолого-педагогической помощи, начиная с выявления образовательных потребностей ребенка и заканчивая оценкой достигнутых результатов.</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Системный подход к организации СППС предполагает взаимосвязь нескольких компонентов: нормативно-правового обеспечения, организационной структуры, кадрового потенциала, документационного сопровождения, междисциплинарного взаимодействия специалистов и внутреннего мониторинга эффективности деятельности.</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Особое значение приобретает роль руководителя дошкольной организации, который обеспечивает нормативные, кадровые, организационные и материально-технические условия функционирования службы. Методист осуществляет координацию деятельности специалистов, обеспечивает методическое сопровождение и способствует внедрению современных технологий психолого-педагогической помощи.</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Таким образом, эффективная деятельность СППС возможна только при условии ее рассмотрения как самостоятельной управляемой системы, интегрированной в общую систему управления качеством дошкольного образования.</w:t>
      </w:r>
    </w:p>
    <w:p w:rsidR="00B04D9C" w:rsidRPr="00B04D9C" w:rsidRDefault="00B04D9C" w:rsidP="0025246C">
      <w:pPr>
        <w:spacing w:after="0" w:line="360" w:lineRule="auto"/>
        <w:jc w:val="both"/>
        <w:outlineLvl w:val="0"/>
        <w:rPr>
          <w:rFonts w:ascii="Times New Roman" w:eastAsia="Times New Roman" w:hAnsi="Times New Roman" w:cs="Times New Roman"/>
          <w:b/>
          <w:bCs/>
          <w:kern w:val="36"/>
          <w:sz w:val="24"/>
          <w:szCs w:val="24"/>
          <w:lang w:eastAsia="ru-RU"/>
        </w:rPr>
      </w:pPr>
      <w:r w:rsidRPr="00B04D9C">
        <w:rPr>
          <w:rFonts w:ascii="Times New Roman" w:eastAsia="Times New Roman" w:hAnsi="Times New Roman" w:cs="Times New Roman"/>
          <w:b/>
          <w:bCs/>
          <w:kern w:val="36"/>
          <w:sz w:val="24"/>
          <w:szCs w:val="24"/>
          <w:lang w:eastAsia="ru-RU"/>
        </w:rPr>
        <w:t>2. Организация деятельности СППС как управленческий процесс</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lastRenderedPageBreak/>
        <w:t>Организация деятельности службы психолого-педагогического сопровождения представляет собой последовательный управленческий процесс, включающий анализ условий функционирования дошкольной организации, проектирование модели сопровождения, нормативное оформление деятельности службы, практическую реализацию мероприятий, мониторинг результатов и последующую корректировку принимаемых решений.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Первоначальным этапом является анализ образовательных потребностей воспитанников, кадровых ресурсов, особенностей образовательной среды и состояния локальной нормативной базы. Полученные результаты позволяют определить приоритетные направления деятельности службы и сформировать ее организационную модель.</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Следующим этапом является проектирование деятельности СППС, включающее определение целей, задач, состава специалистов, распределение функциональных обязанностей и разработку локальных нормативных документов. На данном этапе формируется система взаимодействия всех участников сопровождения и определяется порядок принятия коллегиальных решений.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Практическая реализация деятельности службы основывается на своевременном выявлении воспитанников, нуждающихся в сопровождении, комплексной оценке их образовательных потребностей, разработке мероприятий психолого-педагогической помощи и координации деятельности специалистов.</w:t>
      </w:r>
    </w:p>
    <w:p w:rsid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Завершающим элементом управленческого процесса является внутренний мониторинг эффективности сопровождения, результаты которого используются для совершенствования деятельности службы, актуализации локальных документов и принятия новых управленческих решений.</w:t>
      </w:r>
    </w:p>
    <w:p w:rsidR="00B04D9C" w:rsidRPr="00B04D9C" w:rsidRDefault="00B04D9C" w:rsidP="0025246C">
      <w:pPr>
        <w:spacing w:after="0" w:line="360" w:lineRule="auto"/>
        <w:jc w:val="both"/>
        <w:outlineLvl w:val="0"/>
        <w:rPr>
          <w:rFonts w:ascii="Times New Roman" w:eastAsia="Times New Roman" w:hAnsi="Times New Roman" w:cs="Times New Roman"/>
          <w:b/>
          <w:bCs/>
          <w:kern w:val="36"/>
          <w:sz w:val="24"/>
          <w:szCs w:val="24"/>
          <w:lang w:eastAsia="ru-RU"/>
        </w:rPr>
      </w:pPr>
      <w:r w:rsidRPr="00B04D9C">
        <w:rPr>
          <w:rFonts w:ascii="Times New Roman" w:eastAsia="Times New Roman" w:hAnsi="Times New Roman" w:cs="Times New Roman"/>
          <w:b/>
          <w:bCs/>
          <w:kern w:val="36"/>
          <w:sz w:val="24"/>
          <w:szCs w:val="24"/>
          <w:lang w:eastAsia="ru-RU"/>
        </w:rPr>
        <w:t>3. Документационное обеспечение деятельности СППС как элемент системы управления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Документационное обеспечение является обязательным условием системной деятельности службы психолого-педагогического сопровождения. Вместе с тем в практике дошкольных организаций документация нередко воспринимается преимущественно как средство подтверждения выполненной работы. Такой подход приводит к формализации сопровождения, дублированию информации и увеличению нагрузки на специалистов.</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В управленческой системе СППС документация должна выполнять несколько основных функций:</w:t>
      </w:r>
    </w:p>
    <w:p w:rsidR="00B04D9C" w:rsidRPr="00B04D9C" w:rsidRDefault="00B04D9C" w:rsidP="0025246C">
      <w:pPr>
        <w:numPr>
          <w:ilvl w:val="0"/>
          <w:numId w:val="4"/>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t>нормативную</w:t>
      </w:r>
      <w:r w:rsidRPr="00B04D9C">
        <w:rPr>
          <w:rFonts w:ascii="Times New Roman" w:eastAsia="Times New Roman" w:hAnsi="Times New Roman" w:cs="Times New Roman"/>
          <w:sz w:val="24"/>
          <w:szCs w:val="24"/>
          <w:lang w:eastAsia="ru-RU"/>
        </w:rPr>
        <w:t xml:space="preserve"> — закреплять порядок деятельности службы и полномочия ее участников;</w:t>
      </w:r>
    </w:p>
    <w:p w:rsidR="00B04D9C" w:rsidRPr="00B04D9C" w:rsidRDefault="00B04D9C" w:rsidP="0025246C">
      <w:pPr>
        <w:numPr>
          <w:ilvl w:val="0"/>
          <w:numId w:val="4"/>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t>организационную</w:t>
      </w:r>
      <w:r w:rsidRPr="00B04D9C">
        <w:rPr>
          <w:rFonts w:ascii="Times New Roman" w:eastAsia="Times New Roman" w:hAnsi="Times New Roman" w:cs="Times New Roman"/>
          <w:sz w:val="24"/>
          <w:szCs w:val="24"/>
          <w:lang w:eastAsia="ru-RU"/>
        </w:rPr>
        <w:t xml:space="preserve"> — определять последовательность действий и формы взаимодействия специалистов;</w:t>
      </w:r>
    </w:p>
    <w:p w:rsidR="00B04D9C" w:rsidRPr="00B04D9C" w:rsidRDefault="00B04D9C" w:rsidP="0025246C">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B04D9C">
        <w:rPr>
          <w:rFonts w:ascii="Times New Roman" w:eastAsia="Times New Roman" w:hAnsi="Times New Roman" w:cs="Times New Roman"/>
          <w:b/>
          <w:bCs/>
          <w:sz w:val="24"/>
          <w:szCs w:val="24"/>
          <w:lang w:eastAsia="ru-RU"/>
        </w:rPr>
        <w:t>диагностико</w:t>
      </w:r>
      <w:proofErr w:type="spellEnd"/>
      <w:r w:rsidRPr="00B04D9C">
        <w:rPr>
          <w:rFonts w:ascii="Times New Roman" w:eastAsia="Times New Roman" w:hAnsi="Times New Roman" w:cs="Times New Roman"/>
          <w:b/>
          <w:bCs/>
          <w:sz w:val="24"/>
          <w:szCs w:val="24"/>
          <w:lang w:eastAsia="ru-RU"/>
        </w:rPr>
        <w:t>-аналитическую</w:t>
      </w:r>
      <w:r w:rsidRPr="00B04D9C">
        <w:rPr>
          <w:rFonts w:ascii="Times New Roman" w:eastAsia="Times New Roman" w:hAnsi="Times New Roman" w:cs="Times New Roman"/>
          <w:sz w:val="24"/>
          <w:szCs w:val="24"/>
          <w:lang w:eastAsia="ru-RU"/>
        </w:rPr>
        <w:t xml:space="preserve"> — фиксировать выявленные трудности, образовательные потребности и динамику развития воспитанника;</w:t>
      </w:r>
    </w:p>
    <w:p w:rsidR="00B04D9C" w:rsidRPr="00B04D9C" w:rsidRDefault="00B04D9C" w:rsidP="0025246C">
      <w:pPr>
        <w:numPr>
          <w:ilvl w:val="0"/>
          <w:numId w:val="4"/>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lastRenderedPageBreak/>
        <w:t>планирующую</w:t>
      </w:r>
      <w:r w:rsidRPr="00B04D9C">
        <w:rPr>
          <w:rFonts w:ascii="Times New Roman" w:eastAsia="Times New Roman" w:hAnsi="Times New Roman" w:cs="Times New Roman"/>
          <w:sz w:val="24"/>
          <w:szCs w:val="24"/>
          <w:lang w:eastAsia="ru-RU"/>
        </w:rPr>
        <w:t xml:space="preserve"> — устанавливать цели, содержание, сроки и ответственных исполнителей;</w:t>
      </w:r>
    </w:p>
    <w:p w:rsidR="00B04D9C" w:rsidRPr="00B04D9C" w:rsidRDefault="00B04D9C" w:rsidP="0025246C">
      <w:pPr>
        <w:numPr>
          <w:ilvl w:val="0"/>
          <w:numId w:val="4"/>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t>координационную</w:t>
      </w:r>
      <w:r w:rsidRPr="00B04D9C">
        <w:rPr>
          <w:rFonts w:ascii="Times New Roman" w:eastAsia="Times New Roman" w:hAnsi="Times New Roman" w:cs="Times New Roman"/>
          <w:sz w:val="24"/>
          <w:szCs w:val="24"/>
          <w:lang w:eastAsia="ru-RU"/>
        </w:rPr>
        <w:t xml:space="preserve"> — обеспечивать согласованность работы специалистов, педагогов и родителей;</w:t>
      </w:r>
    </w:p>
    <w:p w:rsidR="00B04D9C" w:rsidRPr="00B04D9C" w:rsidRDefault="00B04D9C" w:rsidP="0025246C">
      <w:pPr>
        <w:numPr>
          <w:ilvl w:val="0"/>
          <w:numId w:val="4"/>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t>контрольную</w:t>
      </w:r>
      <w:r w:rsidRPr="00B04D9C">
        <w:rPr>
          <w:rFonts w:ascii="Times New Roman" w:eastAsia="Times New Roman" w:hAnsi="Times New Roman" w:cs="Times New Roman"/>
          <w:sz w:val="24"/>
          <w:szCs w:val="24"/>
          <w:lang w:eastAsia="ru-RU"/>
        </w:rPr>
        <w:t xml:space="preserve"> — позволять оценивать исполнение принятых решений и эффективность сопровождения.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Документацию целесообразно систематизировать не по отдельным специалистам, а по этапам управленческого цикла деятельности службы.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2"/>
        <w:gridCol w:w="3030"/>
        <w:gridCol w:w="4818"/>
      </w:tblGrid>
      <w:tr w:rsidR="00B04D9C" w:rsidRPr="00B04D9C" w:rsidTr="0025246C">
        <w:trPr>
          <w:tblHeader/>
          <w:tblCellSpacing w:w="15" w:type="dxa"/>
        </w:trPr>
        <w:tc>
          <w:tcPr>
            <w:tcW w:w="1887" w:type="dxa"/>
            <w:vAlign w:val="center"/>
            <w:hideMark/>
          </w:tcPr>
          <w:p w:rsidR="00B04D9C" w:rsidRPr="00B04D9C" w:rsidRDefault="00B04D9C" w:rsidP="0025246C">
            <w:pPr>
              <w:spacing w:after="0" w:line="240" w:lineRule="auto"/>
              <w:jc w:val="both"/>
              <w:rPr>
                <w:rFonts w:ascii="Times New Roman" w:eastAsia="Times New Roman" w:hAnsi="Times New Roman" w:cs="Times New Roman"/>
                <w:b/>
                <w:bCs/>
                <w:sz w:val="24"/>
                <w:szCs w:val="24"/>
                <w:lang w:eastAsia="ru-RU"/>
              </w:rPr>
            </w:pPr>
            <w:r w:rsidRPr="00B04D9C">
              <w:rPr>
                <w:rFonts w:ascii="Times New Roman" w:eastAsia="Times New Roman" w:hAnsi="Times New Roman" w:cs="Times New Roman"/>
                <w:b/>
                <w:bCs/>
                <w:sz w:val="24"/>
                <w:szCs w:val="24"/>
                <w:lang w:eastAsia="ru-RU"/>
              </w:rPr>
              <w:t>Этап управленческого цикла</w:t>
            </w:r>
          </w:p>
        </w:tc>
        <w:tc>
          <w:tcPr>
            <w:tcW w:w="3000" w:type="dxa"/>
            <w:vAlign w:val="center"/>
            <w:hideMark/>
          </w:tcPr>
          <w:p w:rsidR="00B04D9C" w:rsidRPr="00B04D9C" w:rsidRDefault="00B04D9C" w:rsidP="0025246C">
            <w:pPr>
              <w:spacing w:after="0" w:line="240" w:lineRule="auto"/>
              <w:jc w:val="both"/>
              <w:rPr>
                <w:rFonts w:ascii="Times New Roman" w:eastAsia="Times New Roman" w:hAnsi="Times New Roman" w:cs="Times New Roman"/>
                <w:b/>
                <w:bCs/>
                <w:sz w:val="24"/>
                <w:szCs w:val="24"/>
                <w:lang w:eastAsia="ru-RU"/>
              </w:rPr>
            </w:pPr>
            <w:r w:rsidRPr="00B04D9C">
              <w:rPr>
                <w:rFonts w:ascii="Times New Roman" w:eastAsia="Times New Roman" w:hAnsi="Times New Roman" w:cs="Times New Roman"/>
                <w:b/>
                <w:bCs/>
                <w:sz w:val="24"/>
                <w:szCs w:val="24"/>
                <w:lang w:eastAsia="ru-RU"/>
              </w:rPr>
              <w:t>Основная задача</w:t>
            </w:r>
          </w:p>
        </w:tc>
        <w:tc>
          <w:tcPr>
            <w:tcW w:w="4773" w:type="dxa"/>
            <w:vAlign w:val="center"/>
            <w:hideMark/>
          </w:tcPr>
          <w:p w:rsidR="00B04D9C" w:rsidRPr="00B04D9C" w:rsidRDefault="00B04D9C" w:rsidP="0025246C">
            <w:pPr>
              <w:spacing w:after="0" w:line="240" w:lineRule="auto"/>
              <w:jc w:val="both"/>
              <w:rPr>
                <w:rFonts w:ascii="Times New Roman" w:eastAsia="Times New Roman" w:hAnsi="Times New Roman" w:cs="Times New Roman"/>
                <w:b/>
                <w:bCs/>
                <w:sz w:val="24"/>
                <w:szCs w:val="24"/>
                <w:lang w:eastAsia="ru-RU"/>
              </w:rPr>
            </w:pPr>
            <w:r w:rsidRPr="00B04D9C">
              <w:rPr>
                <w:rFonts w:ascii="Times New Roman" w:eastAsia="Times New Roman" w:hAnsi="Times New Roman" w:cs="Times New Roman"/>
                <w:b/>
                <w:bCs/>
                <w:sz w:val="24"/>
                <w:szCs w:val="24"/>
                <w:lang w:eastAsia="ru-RU"/>
              </w:rPr>
              <w:t>Документационное обеспечение</w:t>
            </w:r>
          </w:p>
        </w:tc>
      </w:tr>
      <w:tr w:rsidR="00B04D9C" w:rsidRPr="00B04D9C" w:rsidTr="0025246C">
        <w:trPr>
          <w:tblCellSpacing w:w="15" w:type="dxa"/>
        </w:trPr>
        <w:tc>
          <w:tcPr>
            <w:tcW w:w="1887"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Анализ условий</w:t>
            </w:r>
          </w:p>
        </w:tc>
        <w:tc>
          <w:tcPr>
            <w:tcW w:w="3000"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Выявление образовательных потребностей и ресурсов</w:t>
            </w:r>
          </w:p>
        </w:tc>
        <w:tc>
          <w:tcPr>
            <w:tcW w:w="4773"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Аналитические материалы, результаты наблюдений и мониторинга</w:t>
            </w:r>
          </w:p>
        </w:tc>
      </w:tr>
      <w:tr w:rsidR="00B04D9C" w:rsidRPr="00B04D9C" w:rsidTr="0025246C">
        <w:trPr>
          <w:tblCellSpacing w:w="15" w:type="dxa"/>
        </w:trPr>
        <w:tc>
          <w:tcPr>
            <w:tcW w:w="1887"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Проектирование</w:t>
            </w:r>
          </w:p>
        </w:tc>
        <w:tc>
          <w:tcPr>
            <w:tcW w:w="3000"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Определение модели сопровождения</w:t>
            </w:r>
          </w:p>
        </w:tc>
        <w:tc>
          <w:tcPr>
            <w:tcW w:w="4773"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Положение о СППС, распределение функций, алгоритмы взаимодействия</w:t>
            </w:r>
          </w:p>
        </w:tc>
      </w:tr>
      <w:tr w:rsidR="00B04D9C" w:rsidRPr="00B04D9C" w:rsidTr="0025246C">
        <w:trPr>
          <w:tblCellSpacing w:w="15" w:type="dxa"/>
        </w:trPr>
        <w:tc>
          <w:tcPr>
            <w:tcW w:w="1887"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Организация</w:t>
            </w:r>
          </w:p>
        </w:tc>
        <w:tc>
          <w:tcPr>
            <w:tcW w:w="3000"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Закрепление управленческих решений</w:t>
            </w:r>
          </w:p>
        </w:tc>
        <w:tc>
          <w:tcPr>
            <w:tcW w:w="4773"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Приказ о создании службы, план работы, графики мероприятий</w:t>
            </w:r>
          </w:p>
        </w:tc>
      </w:tr>
      <w:tr w:rsidR="00B04D9C" w:rsidRPr="00B04D9C" w:rsidTr="0025246C">
        <w:trPr>
          <w:tblCellSpacing w:w="15" w:type="dxa"/>
        </w:trPr>
        <w:tc>
          <w:tcPr>
            <w:tcW w:w="1887"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Реализация сопровождения</w:t>
            </w:r>
          </w:p>
        </w:tc>
        <w:tc>
          <w:tcPr>
            <w:tcW w:w="3000"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Координация деятельности специалистов</w:t>
            </w:r>
          </w:p>
        </w:tc>
        <w:tc>
          <w:tcPr>
            <w:tcW w:w="4773"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Протоколы заседаний, индивидуальные планы, рекомендации</w:t>
            </w:r>
          </w:p>
        </w:tc>
      </w:tr>
      <w:tr w:rsidR="00B04D9C" w:rsidRPr="00B04D9C" w:rsidTr="0025246C">
        <w:trPr>
          <w:tblCellSpacing w:w="15" w:type="dxa"/>
        </w:trPr>
        <w:tc>
          <w:tcPr>
            <w:tcW w:w="1887"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Мониторинг</w:t>
            </w:r>
          </w:p>
        </w:tc>
        <w:tc>
          <w:tcPr>
            <w:tcW w:w="3000"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Оценка динамики развития и результатов сопровождения</w:t>
            </w:r>
          </w:p>
        </w:tc>
        <w:tc>
          <w:tcPr>
            <w:tcW w:w="4773"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Карты наблюдения, аналитические материалы, отчеты</w:t>
            </w:r>
          </w:p>
        </w:tc>
      </w:tr>
      <w:tr w:rsidR="00B04D9C" w:rsidRPr="00B04D9C" w:rsidTr="0025246C">
        <w:trPr>
          <w:tblCellSpacing w:w="15" w:type="dxa"/>
        </w:trPr>
        <w:tc>
          <w:tcPr>
            <w:tcW w:w="1887"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Корректировка</w:t>
            </w:r>
          </w:p>
        </w:tc>
        <w:tc>
          <w:tcPr>
            <w:tcW w:w="3000"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Совершенствование деятельности службы</w:t>
            </w:r>
          </w:p>
        </w:tc>
        <w:tc>
          <w:tcPr>
            <w:tcW w:w="4773" w:type="dxa"/>
            <w:vAlign w:val="center"/>
            <w:hideMark/>
          </w:tcPr>
          <w:p w:rsidR="00B04D9C" w:rsidRPr="00B04D9C" w:rsidRDefault="00B04D9C" w:rsidP="0025246C">
            <w:pPr>
              <w:spacing w:after="0" w:line="24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Решения СППС, изменения в планах и локальных документах</w:t>
            </w:r>
          </w:p>
        </w:tc>
      </w:tr>
    </w:tbl>
    <w:p w:rsidR="0025246C" w:rsidRDefault="0025246C" w:rsidP="0025246C">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04D9C" w:rsidRPr="00B04D9C" w:rsidRDefault="00B04D9C" w:rsidP="0025246C">
      <w:pPr>
        <w:spacing w:after="0" w:line="360" w:lineRule="auto"/>
        <w:ind w:firstLine="708"/>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Такая систематизация позволяет определить назначение каждого документа и исключить формы, не используемые при принятии управленческих решений.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Документирование сопровождения должно осуществляться с соблюдением принципов достаточности, достоверности, конфиденциальности и практической применимости. Документы должны содержать только ту информацию, которая необходима для организации сопровождения, обеспечения взаимодействия специалистов и принятия обоснованных управленческих решений.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Особое значение имеет разграничение общей документации службы и профессиональной документации отдельных специалистов. Общая документация отражает организацию деятельности СППС и коллегиальные решения, тогда как рабочие материалы специалистов содержат сведения, относящиеся к их профессиональной компетенции.</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Таким образом, качество документационного обеспечения определяется не количеством разработанных форм, а их способностью обеспечивать эффективное управление процессом психолого-педагогического сопровождения.</w:t>
      </w:r>
    </w:p>
    <w:p w:rsidR="00B04D9C" w:rsidRPr="00B04D9C" w:rsidRDefault="00B04D9C" w:rsidP="0025246C">
      <w:pPr>
        <w:spacing w:after="0" w:line="360" w:lineRule="auto"/>
        <w:jc w:val="both"/>
        <w:outlineLvl w:val="0"/>
        <w:rPr>
          <w:rFonts w:ascii="Times New Roman" w:eastAsia="Times New Roman" w:hAnsi="Times New Roman" w:cs="Times New Roman"/>
          <w:b/>
          <w:bCs/>
          <w:kern w:val="36"/>
          <w:sz w:val="24"/>
          <w:szCs w:val="24"/>
          <w:lang w:eastAsia="ru-RU"/>
        </w:rPr>
      </w:pPr>
      <w:r w:rsidRPr="00B04D9C">
        <w:rPr>
          <w:rFonts w:ascii="Times New Roman" w:eastAsia="Times New Roman" w:hAnsi="Times New Roman" w:cs="Times New Roman"/>
          <w:b/>
          <w:bCs/>
          <w:kern w:val="36"/>
          <w:sz w:val="24"/>
          <w:szCs w:val="24"/>
          <w:lang w:eastAsia="ru-RU"/>
        </w:rPr>
        <w:lastRenderedPageBreak/>
        <w:t>4. Междисциплинарное взаимодействие специалистов службы психолого-педагогического сопровождения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Одним из ключевых условий эффективности службы психолого-педагогического сопровождения является организация междисциплинарного взаимодействия специалистов. Комплексный характер образовательных потребностей воспитанников требует объединения профессиональных компетенций педагогических работников, специалистов сопровождения, медицинского работника и администрации дошкольной организации. При этом результативность сопровождения определяется не количеством участников, а согласованностью их действий, единством целей и последовательностью принимаемых решений.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Междисциплинарное взаимодействие представляет собой организованный процесс совместной деятельности специалистов, направленный на выявление образовательных потребностей ребенка, определение необходимых условий сопровождения, реализацию комплекса психолого-педагогических мероприятий и оценку их эффективности. Координация этой деятельности осуществляется в рамках единой системы управления, исключающей дублирование функций и разрозненность профессиональных действий.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Руководитель дошкольной организации обеспечивает организационные условия функционирования СППС: утверждает локальные нормативные акты, определяет состав службы, распределяет ответственность между участниками сопровождения, организует внутренний контроль и создает условия для повышения профессиональной компетентности работников.</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Методист осуществляет методическую координацию деятельности специалистов. В его функции входит организация взаимодействия участников сопровождения, планирование работы службы, проведение методических мероприятий, анализ результатов деятельности, сопровождение разработки локальных документов и контроль исполнения принятых решений. Методист обеспечивает единство подходов к сопровождению воспитанников и способствует внедрению современных психолого-педагогических технологий.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Специалисты службы психолого-педагогического сопровождения реализуют мероприятия в пределах своей профессиональной компетенции. При этом сопровождение не должно строиться как совокупность самостоятельных направлений деятельности каждого специалиста. Все мероприятия должны быть взаимосвязаны, иметь общие цели и единые критерии оценки результатов.</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 xml:space="preserve">Особое место в системе сопровождения занимают воспитатели групп. Именно они ежедневно наблюдают за развитием ребенка в естественных условиях образовательного процесса, фиксируют изменения в его поведении, коммуникативной деятельности, игровой активности и </w:t>
      </w:r>
      <w:r w:rsidRPr="00B04D9C">
        <w:rPr>
          <w:rFonts w:ascii="Times New Roman" w:eastAsia="Times New Roman" w:hAnsi="Times New Roman" w:cs="Times New Roman"/>
          <w:sz w:val="24"/>
          <w:szCs w:val="24"/>
          <w:lang w:eastAsia="ru-RU"/>
        </w:rPr>
        <w:lastRenderedPageBreak/>
        <w:t>освоении образовательной программы. Полученные наблюдения являются важным источником информации при планировании сопровождения и оценке его эффективности.</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Неотъемлемым участником сопровождения являются родители (законные представители) воспитанника. Эффективность оказываемой помощи во многом зависит от единства требований семьи и дошкольной организации. Взаимодействие с родителями должно строиться на принципах партнерства, открытости, соблюдения конфиденциальности и уважения интересов ребенка. Основными формами такого взаимодействия являются индивидуальные консультации, совместное обсуждение результатов сопровождения, разработка рекомендаций по организации развивающей среды в семье и информирование родителей о динамике развития ребенка.</w:t>
      </w:r>
    </w:p>
    <w:p w:rsidR="00B04D9C" w:rsidRPr="00B04D9C" w:rsidRDefault="00B04D9C" w:rsidP="00B113BD">
      <w:pPr>
        <w:spacing w:after="0" w:line="360" w:lineRule="auto"/>
        <w:ind w:firstLine="708"/>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Важным механизмом междисциплинарного взаимодействия являются коллегиальные формы работы специалистов. Рассмотрение результатов наблюдений, диагностики и реализации мероприятий сопровождения позволяет принимать комплексные решения, учитывать мнение каждого специалиста и определять наиболее эффективные способы оказания помощи ребенку. Коллегиальный подход снижает риск субъективной оценки, способствует более полному анализу образовательной ситуации и обеспечивает преемственность деятельности всех участников сопровождения.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Практика деятельности дошкольных организаций показывает, что наиболее распространенными причинами снижения эффективности междисциплинарного взаимодействия являются отсутствие четкого распределения полномочий, несвоевременный обмен информацией между специалистами, формальное проведение коллегиальных обсуждений, дублирование мероприятий сопровождения и недостаточное участие воспитателей в процессе принятия решений. Предупреждение указанных недостатков требует системной организационной работы, регулярного анализа деятельности службы и совершенствования механизмов профессионального взаимодействия.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Таким образом, междисциплинарное взаимодействие представляет собой не отдельное направление деятельности СППС, а организационную основу функционирования всей системы сопровождения. Его качество во многом определяет своевременность выявления образовательных потребностей воспитанников, эффективность принимаемых решений и результативность психолого-педагогической помощи.</w:t>
      </w:r>
    </w:p>
    <w:p w:rsidR="00B04D9C" w:rsidRPr="00B04D9C" w:rsidRDefault="00B04D9C" w:rsidP="0025246C">
      <w:pPr>
        <w:spacing w:after="0" w:line="360" w:lineRule="auto"/>
        <w:jc w:val="both"/>
        <w:outlineLvl w:val="0"/>
        <w:rPr>
          <w:rFonts w:ascii="Times New Roman" w:eastAsia="Times New Roman" w:hAnsi="Times New Roman" w:cs="Times New Roman"/>
          <w:b/>
          <w:bCs/>
          <w:kern w:val="36"/>
          <w:sz w:val="24"/>
          <w:szCs w:val="24"/>
          <w:lang w:eastAsia="ru-RU"/>
        </w:rPr>
      </w:pPr>
      <w:r w:rsidRPr="00B04D9C">
        <w:rPr>
          <w:rFonts w:ascii="Times New Roman" w:eastAsia="Times New Roman" w:hAnsi="Times New Roman" w:cs="Times New Roman"/>
          <w:b/>
          <w:bCs/>
          <w:kern w:val="36"/>
          <w:sz w:val="24"/>
          <w:szCs w:val="24"/>
          <w:lang w:eastAsia="ru-RU"/>
        </w:rPr>
        <w:t>5. Критерии эффективности деятельности службы психолого-педагогического сопровождения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 xml:space="preserve">Оценка эффективности деятельности СППС является одним из элементов внутренней системы обеспечения качества дошкольного образования. Ее целью является не контроль отдельных </w:t>
      </w:r>
      <w:r w:rsidRPr="00B04D9C">
        <w:rPr>
          <w:rFonts w:ascii="Times New Roman" w:eastAsia="Times New Roman" w:hAnsi="Times New Roman" w:cs="Times New Roman"/>
          <w:sz w:val="24"/>
          <w:szCs w:val="24"/>
          <w:lang w:eastAsia="ru-RU"/>
        </w:rPr>
        <w:lastRenderedPageBreak/>
        <w:t>специалистов, а определение степени достижения задач службы, выявление направлений совершенствования деятельности и принятие обоснованных управленческих решений.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При организации внутреннего мониторинга целесообразно использовать систему критериев, позволяющих оценивать деятельность службы комплексно.</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t>Организационный критерий</w:t>
      </w:r>
      <w:r w:rsidRPr="00B04D9C">
        <w:rPr>
          <w:rFonts w:ascii="Times New Roman" w:eastAsia="Times New Roman" w:hAnsi="Times New Roman" w:cs="Times New Roman"/>
          <w:sz w:val="24"/>
          <w:szCs w:val="24"/>
          <w:lang w:eastAsia="ru-RU"/>
        </w:rPr>
        <w:t xml:space="preserve"> характеризует наличие локальной нормативной базы, соответствие структуры СППС требованиям законодательства, распределение функциональных обязанностей, организацию коллегиальной работы специалистов и выполнение утвержденного плана деятельности.</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t>Кадровый критерий</w:t>
      </w:r>
      <w:r w:rsidRPr="00B04D9C">
        <w:rPr>
          <w:rFonts w:ascii="Times New Roman" w:eastAsia="Times New Roman" w:hAnsi="Times New Roman" w:cs="Times New Roman"/>
          <w:sz w:val="24"/>
          <w:szCs w:val="24"/>
          <w:lang w:eastAsia="ru-RU"/>
        </w:rPr>
        <w:t xml:space="preserve"> отражает обеспеченность службы необходимыми специалистами, уровень их профессиональной подготовки, участие в мероприятиях по повышению квалификации и готовность к междисциплинарному взаимодействию.</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t>Процессуальный критерий</w:t>
      </w:r>
      <w:r w:rsidRPr="00B04D9C">
        <w:rPr>
          <w:rFonts w:ascii="Times New Roman" w:eastAsia="Times New Roman" w:hAnsi="Times New Roman" w:cs="Times New Roman"/>
          <w:sz w:val="24"/>
          <w:szCs w:val="24"/>
          <w:lang w:eastAsia="ru-RU"/>
        </w:rPr>
        <w:t xml:space="preserve"> позволяет оценить своевременность выявления образовательных потребностей воспитанников, соблюдение алгоритма сопровождения, качество взаимодействия специалистов, участие родителей в реализации мероприятий сопровождения и выполнение запланированных мероприятий.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t>Результативный критерий</w:t>
      </w:r>
      <w:r w:rsidRPr="00B04D9C">
        <w:rPr>
          <w:rFonts w:ascii="Times New Roman" w:eastAsia="Times New Roman" w:hAnsi="Times New Roman" w:cs="Times New Roman"/>
          <w:sz w:val="24"/>
          <w:szCs w:val="24"/>
          <w:lang w:eastAsia="ru-RU"/>
        </w:rPr>
        <w:t xml:space="preserve"> характеризует положительную динамику развития воспитанников, успешность их адаптации, снижение количества трудностей, препятствующих освоению образовательной программы, а также эффективность созданных специальных условий обучения и воспитания.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b/>
          <w:bCs/>
          <w:sz w:val="24"/>
          <w:szCs w:val="24"/>
          <w:lang w:eastAsia="ru-RU"/>
        </w:rPr>
        <w:t>Управленческий критерий</w:t>
      </w:r>
      <w:r w:rsidRPr="00B04D9C">
        <w:rPr>
          <w:rFonts w:ascii="Times New Roman" w:eastAsia="Times New Roman" w:hAnsi="Times New Roman" w:cs="Times New Roman"/>
          <w:sz w:val="24"/>
          <w:szCs w:val="24"/>
          <w:lang w:eastAsia="ru-RU"/>
        </w:rPr>
        <w:t xml:space="preserve"> отражает использование результатов мониторинга при принятии управленческих решений, актуализацию локальных нормативных документов, совершенствование организации деятельности СППС и развитие профессионального взаимодействия специалистов.</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Для практического использования система критериев может быть представлена в виде обобщенной модели оценки.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5"/>
        <w:gridCol w:w="7825"/>
      </w:tblGrid>
      <w:tr w:rsidR="00B04D9C" w:rsidRPr="00B04D9C" w:rsidTr="00B04D9C">
        <w:trPr>
          <w:tblHeader/>
          <w:tblCellSpacing w:w="15" w:type="dxa"/>
        </w:trPr>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b/>
                <w:bCs/>
                <w:sz w:val="24"/>
                <w:szCs w:val="24"/>
                <w:lang w:eastAsia="ru-RU"/>
              </w:rPr>
            </w:pPr>
            <w:r w:rsidRPr="00B04D9C">
              <w:rPr>
                <w:rFonts w:ascii="Times New Roman" w:eastAsia="Times New Roman" w:hAnsi="Times New Roman" w:cs="Times New Roman"/>
                <w:b/>
                <w:bCs/>
                <w:sz w:val="24"/>
                <w:szCs w:val="24"/>
                <w:lang w:eastAsia="ru-RU"/>
              </w:rPr>
              <w:t>Критерий</w:t>
            </w:r>
          </w:p>
        </w:tc>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b/>
                <w:bCs/>
                <w:sz w:val="24"/>
                <w:szCs w:val="24"/>
                <w:lang w:eastAsia="ru-RU"/>
              </w:rPr>
            </w:pPr>
            <w:r w:rsidRPr="00B04D9C">
              <w:rPr>
                <w:rFonts w:ascii="Times New Roman" w:eastAsia="Times New Roman" w:hAnsi="Times New Roman" w:cs="Times New Roman"/>
                <w:b/>
                <w:bCs/>
                <w:sz w:val="24"/>
                <w:szCs w:val="24"/>
                <w:lang w:eastAsia="ru-RU"/>
              </w:rPr>
              <w:t>Показатели оценки</w:t>
            </w:r>
          </w:p>
        </w:tc>
      </w:tr>
      <w:tr w:rsidR="00B04D9C" w:rsidRPr="00B04D9C" w:rsidTr="00B04D9C">
        <w:trPr>
          <w:tblCellSpacing w:w="15" w:type="dxa"/>
        </w:trPr>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Организационный</w:t>
            </w:r>
          </w:p>
        </w:tc>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Наличие локальной нормативной базы, утвержденного состава службы, планирования деятельности</w:t>
            </w:r>
          </w:p>
        </w:tc>
      </w:tr>
      <w:tr w:rsidR="00B04D9C" w:rsidRPr="00B04D9C" w:rsidTr="00B04D9C">
        <w:trPr>
          <w:tblCellSpacing w:w="15" w:type="dxa"/>
        </w:trPr>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Кадровый</w:t>
            </w:r>
          </w:p>
        </w:tc>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Укомплектованность специалистами, повышение квалификации, профессиональное взаимодействие</w:t>
            </w:r>
          </w:p>
        </w:tc>
      </w:tr>
      <w:tr w:rsidR="00B04D9C" w:rsidRPr="00B04D9C" w:rsidTr="00B04D9C">
        <w:trPr>
          <w:tblCellSpacing w:w="15" w:type="dxa"/>
        </w:trPr>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Процессуальный</w:t>
            </w:r>
          </w:p>
        </w:tc>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Соблюдение алгоритма сопровождения, своевременность мероприятий, участие родителей</w:t>
            </w:r>
          </w:p>
        </w:tc>
      </w:tr>
      <w:tr w:rsidR="00B04D9C" w:rsidRPr="00B04D9C" w:rsidTr="00B04D9C">
        <w:trPr>
          <w:tblCellSpacing w:w="15" w:type="dxa"/>
        </w:trPr>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Результативный</w:t>
            </w:r>
          </w:p>
        </w:tc>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Положительная динамика развития воспитанников, достижение целей сопровождения</w:t>
            </w:r>
          </w:p>
        </w:tc>
      </w:tr>
      <w:tr w:rsidR="00B04D9C" w:rsidRPr="00B04D9C" w:rsidTr="00B04D9C">
        <w:trPr>
          <w:tblCellSpacing w:w="15" w:type="dxa"/>
        </w:trPr>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lastRenderedPageBreak/>
              <w:t>Управленческий</w:t>
            </w:r>
          </w:p>
        </w:tc>
        <w:tc>
          <w:tcPr>
            <w:tcW w:w="0" w:type="auto"/>
            <w:vAlign w:val="center"/>
            <w:hideMark/>
          </w:tcPr>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Использование результатов мониторинга для совершенствования деятельности службы</w:t>
            </w:r>
          </w:p>
        </w:tc>
      </w:tr>
    </w:tbl>
    <w:p w:rsid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Представленная система критериев не является исчерпывающей и может уточняться с учетом особенностей дошкольной организации. Вместе с тем ее использование позволяет перейти от оценки отдельных мероприятий к комплексному анализу деятельности службы как элемента внутренней системы обеспечения качества образования.</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Ниже — заключительная часть статьи в окончательной редакции.</w:t>
      </w:r>
    </w:p>
    <w:p w:rsidR="00B04D9C" w:rsidRPr="00B04D9C" w:rsidRDefault="00B04D9C" w:rsidP="0025246C">
      <w:pPr>
        <w:spacing w:after="0" w:line="360" w:lineRule="auto"/>
        <w:jc w:val="both"/>
        <w:outlineLvl w:val="0"/>
        <w:rPr>
          <w:rFonts w:ascii="Times New Roman" w:eastAsia="Times New Roman" w:hAnsi="Times New Roman" w:cs="Times New Roman"/>
          <w:b/>
          <w:bCs/>
          <w:kern w:val="36"/>
          <w:sz w:val="24"/>
          <w:szCs w:val="24"/>
          <w:lang w:eastAsia="ru-RU"/>
        </w:rPr>
      </w:pPr>
      <w:r w:rsidRPr="00B04D9C">
        <w:rPr>
          <w:rFonts w:ascii="Times New Roman" w:eastAsia="Times New Roman" w:hAnsi="Times New Roman" w:cs="Times New Roman"/>
          <w:b/>
          <w:bCs/>
          <w:kern w:val="36"/>
          <w:sz w:val="24"/>
          <w:szCs w:val="24"/>
          <w:lang w:eastAsia="ru-RU"/>
        </w:rPr>
        <w:t>Заключение</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Современные требования к организации дошкольного воспитания и обучения обусловливают необходимость рассмотрения службы психолого-педагогического сопровождения как самостоятельной управляемой системы, обеспечивающей комплексную поддержку воспитанников, педагогов и родителей.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Проведенный анализ показал, что эффективность деятельности службы определяется не количеством разработанных локальных документов или проведенных мероприятий, а системностью управленческих решений, согласованностью действий специалистов, качеством междисциплинарного взаимодействия и использованием результатов внутреннего мониторинга для совершенствования деятельности службы.</w:t>
      </w:r>
    </w:p>
    <w:p w:rsidR="00B04D9C" w:rsidRPr="00B04D9C" w:rsidRDefault="00B04D9C" w:rsidP="00B113BD">
      <w:pPr>
        <w:spacing w:after="0" w:line="360" w:lineRule="auto"/>
        <w:ind w:firstLine="708"/>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Представленный в статье управленческий подход позволяет рассматривать создание и функционирование СППС как непрерывный цикл, включающий анализ условий деятельности дошкольной организации, проектирование модели сопровождения, нормативное оформление, практическую реализацию мероприятий, оценку результатов и последующую корректировку принимаемых решений.</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bookmarkStart w:id="0" w:name="_GoBack"/>
      <w:bookmarkEnd w:id="0"/>
      <w:r w:rsidRPr="00B04D9C">
        <w:rPr>
          <w:rFonts w:ascii="Times New Roman" w:eastAsia="Times New Roman" w:hAnsi="Times New Roman" w:cs="Times New Roman"/>
          <w:sz w:val="24"/>
          <w:szCs w:val="24"/>
          <w:lang w:eastAsia="ru-RU"/>
        </w:rPr>
        <w:t>Особое значение при этом приобретает рациональная организация документационного обеспечения, обеспечивающая взаимосвязь всех этапов сопровождения и создающая основу для принятия обоснованных управленческих решений. Не менее важным условием является междисциплинарное взаимодействие специалистов, основанное на единстве целей, распределении ответственности и коллегиальном подходе к решению профессиональных задач.</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Практическая значимость представленного материала заключается в возможности его использования руководителями дошкольных организаций, методистами и специалистами службы психолого-педагогического сопровождения при разработке локальных нормативных актов, организации внутреннего мониторинга, совершенствовании системы управления качеством дошкольного образования и создании эффективной модели психолого-педагогического сопровождения воспитанников.</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lastRenderedPageBreak/>
        <w:t>Предложенные подходы могут служить основой для дальнейшего совершенствования управленческой практики дошкольных организаций и способствовать повышению качества психолого-педагогической помощи детям с учетом их индивидуальных образовательных потребностей.</w:t>
      </w:r>
    </w:p>
    <w:p w:rsidR="00B04D9C" w:rsidRPr="00B04D9C" w:rsidRDefault="00B04D9C" w:rsidP="0025246C">
      <w:pPr>
        <w:spacing w:after="0" w:line="360" w:lineRule="auto"/>
        <w:jc w:val="both"/>
        <w:outlineLvl w:val="0"/>
        <w:rPr>
          <w:rFonts w:ascii="Times New Roman" w:eastAsia="Times New Roman" w:hAnsi="Times New Roman" w:cs="Times New Roman"/>
          <w:b/>
          <w:bCs/>
          <w:kern w:val="36"/>
          <w:sz w:val="24"/>
          <w:szCs w:val="24"/>
          <w:lang w:eastAsia="ru-RU"/>
        </w:rPr>
      </w:pPr>
      <w:r w:rsidRPr="00B04D9C">
        <w:rPr>
          <w:rFonts w:ascii="Times New Roman" w:eastAsia="Times New Roman" w:hAnsi="Times New Roman" w:cs="Times New Roman"/>
          <w:b/>
          <w:bCs/>
          <w:kern w:val="36"/>
          <w:sz w:val="24"/>
          <w:szCs w:val="24"/>
          <w:lang w:eastAsia="ru-RU"/>
        </w:rPr>
        <w:t>Список литературы</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Закон Республики Казахстан «Об образовании» от 27 июля 2007 года № 319-III (с изменениями и дополнениями).</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Закон Республики Казахстан «О статусе педагога» от 27 декабря 2019 года № 293-VI.</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Приказ Министра просвещения Республики Казахстан от 29 апреля 2025 года № 92 «Об утверждении Правил деятельности службы психолого-педагогического сопровождения в организациях образования» (с изменениями и дополнениями).</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Государственный общеобязательный стандарт дошкольного воспитания и обучения Республики Казахстан, утвержденный приказом Министра просвещения Республики Казахстан (действующая редакция).</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Типовые правила деятельности дошкольных организаций Республики Казахстан (действующая редакция).</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 xml:space="preserve">Инструктивно-методическое письмо по организации </w:t>
      </w:r>
      <w:proofErr w:type="spellStart"/>
      <w:r w:rsidRPr="00B04D9C">
        <w:rPr>
          <w:rFonts w:ascii="Times New Roman" w:eastAsia="Times New Roman" w:hAnsi="Times New Roman" w:cs="Times New Roman"/>
          <w:sz w:val="24"/>
          <w:szCs w:val="24"/>
          <w:lang w:eastAsia="ru-RU"/>
        </w:rPr>
        <w:t>воспитательно</w:t>
      </w:r>
      <w:proofErr w:type="spellEnd"/>
      <w:r w:rsidRPr="00B04D9C">
        <w:rPr>
          <w:rFonts w:ascii="Times New Roman" w:eastAsia="Times New Roman" w:hAnsi="Times New Roman" w:cs="Times New Roman"/>
          <w:sz w:val="24"/>
          <w:szCs w:val="24"/>
          <w:lang w:eastAsia="ru-RU"/>
        </w:rPr>
        <w:t>-образовательного процесса в дошкольных организациях Республики Казахстан на 2025–2026 учебный год.</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Методические рекомендации по организации психолого-педагогического сопровождения детей с особыми образовательными потребностями в организациях образования Республики Казахстан.</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proofErr w:type="spellStart"/>
      <w:r w:rsidRPr="00B04D9C">
        <w:rPr>
          <w:rFonts w:ascii="Times New Roman" w:eastAsia="Times New Roman" w:hAnsi="Times New Roman" w:cs="Times New Roman"/>
          <w:sz w:val="24"/>
          <w:szCs w:val="24"/>
          <w:lang w:eastAsia="ru-RU"/>
        </w:rPr>
        <w:t>Селевко</w:t>
      </w:r>
      <w:proofErr w:type="spellEnd"/>
      <w:r w:rsidRPr="00B04D9C">
        <w:rPr>
          <w:rFonts w:ascii="Times New Roman" w:eastAsia="Times New Roman" w:hAnsi="Times New Roman" w:cs="Times New Roman"/>
          <w:sz w:val="24"/>
          <w:szCs w:val="24"/>
          <w:lang w:eastAsia="ru-RU"/>
        </w:rPr>
        <w:t xml:space="preserve"> Г. К. Современные образовательные технологии. — Москва: Народное образование, 1998.</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Поташник М. М. Управление современной образовательной организацией. — Москва: Педагогическое общество России.</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proofErr w:type="spellStart"/>
      <w:r w:rsidRPr="00B04D9C">
        <w:rPr>
          <w:rFonts w:ascii="Times New Roman" w:eastAsia="Times New Roman" w:hAnsi="Times New Roman" w:cs="Times New Roman"/>
          <w:sz w:val="24"/>
          <w:szCs w:val="24"/>
          <w:lang w:eastAsia="ru-RU"/>
        </w:rPr>
        <w:t>Якиманская</w:t>
      </w:r>
      <w:proofErr w:type="spellEnd"/>
      <w:r w:rsidRPr="00B04D9C">
        <w:rPr>
          <w:rFonts w:ascii="Times New Roman" w:eastAsia="Times New Roman" w:hAnsi="Times New Roman" w:cs="Times New Roman"/>
          <w:sz w:val="24"/>
          <w:szCs w:val="24"/>
          <w:lang w:eastAsia="ru-RU"/>
        </w:rPr>
        <w:t xml:space="preserve"> И. С. Личностно-ориентированное обучение в современной школе. — Москва: Сентябрь.</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Лазарев В. С. Управление развитием образовательной организации. — Москва: Логос.</w:t>
      </w:r>
    </w:p>
    <w:p w:rsidR="00B04D9C" w:rsidRPr="00B04D9C" w:rsidRDefault="00B04D9C" w:rsidP="0025246C">
      <w:pPr>
        <w:numPr>
          <w:ilvl w:val="0"/>
          <w:numId w:val="5"/>
        </w:numPr>
        <w:spacing w:after="0" w:line="360" w:lineRule="auto"/>
        <w:jc w:val="both"/>
        <w:rPr>
          <w:rFonts w:ascii="Times New Roman" w:eastAsia="Times New Roman" w:hAnsi="Times New Roman" w:cs="Times New Roman"/>
          <w:sz w:val="24"/>
          <w:szCs w:val="24"/>
          <w:lang w:eastAsia="ru-RU"/>
        </w:rPr>
      </w:pPr>
      <w:r w:rsidRPr="00B04D9C">
        <w:rPr>
          <w:rFonts w:ascii="Times New Roman" w:eastAsia="Times New Roman" w:hAnsi="Times New Roman" w:cs="Times New Roman"/>
          <w:sz w:val="24"/>
          <w:szCs w:val="24"/>
          <w:lang w:eastAsia="ru-RU"/>
        </w:rPr>
        <w:t>Афанасьев В. Г. Системность и общество. — Москва: Политиздат.</w:t>
      </w:r>
    </w:p>
    <w:p w:rsidR="00B04D9C" w:rsidRPr="00B04D9C" w:rsidRDefault="00B04D9C" w:rsidP="0025246C">
      <w:pPr>
        <w:spacing w:after="0" w:line="360" w:lineRule="auto"/>
        <w:jc w:val="both"/>
        <w:rPr>
          <w:rFonts w:ascii="Times New Roman" w:eastAsia="Times New Roman" w:hAnsi="Times New Roman" w:cs="Times New Roman"/>
          <w:sz w:val="24"/>
          <w:szCs w:val="24"/>
          <w:lang w:eastAsia="ru-RU"/>
        </w:rPr>
      </w:pPr>
    </w:p>
    <w:p w:rsidR="00CF60FA" w:rsidRPr="00B04D9C" w:rsidRDefault="00CF60FA" w:rsidP="0025246C">
      <w:pPr>
        <w:spacing w:after="0" w:line="360" w:lineRule="auto"/>
        <w:jc w:val="both"/>
      </w:pPr>
    </w:p>
    <w:sectPr w:rsidR="00CF60FA" w:rsidRPr="00B04D9C" w:rsidSect="0025246C">
      <w:pgSz w:w="11906" w:h="16838"/>
      <w:pgMar w:top="851" w:right="850"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436CD"/>
    <w:multiLevelType w:val="multilevel"/>
    <w:tmpl w:val="3FF4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8D1C57"/>
    <w:multiLevelType w:val="multilevel"/>
    <w:tmpl w:val="FC46C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D82CEB"/>
    <w:multiLevelType w:val="multilevel"/>
    <w:tmpl w:val="032C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6C7ACD"/>
    <w:multiLevelType w:val="multilevel"/>
    <w:tmpl w:val="B61A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80304"/>
    <w:multiLevelType w:val="multilevel"/>
    <w:tmpl w:val="D6C8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9C"/>
    <w:rsid w:val="0025246C"/>
    <w:rsid w:val="006F43CA"/>
    <w:rsid w:val="00B04D9C"/>
    <w:rsid w:val="00B113BD"/>
    <w:rsid w:val="00CF6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DF01"/>
  <w15:chartTrackingRefBased/>
  <w15:docId w15:val="{4D465E22-5403-4CE9-8889-B0E8D906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9247">
      <w:bodyDiv w:val="1"/>
      <w:marLeft w:val="0"/>
      <w:marRight w:val="0"/>
      <w:marTop w:val="0"/>
      <w:marBottom w:val="0"/>
      <w:divBdr>
        <w:top w:val="none" w:sz="0" w:space="0" w:color="auto"/>
        <w:left w:val="none" w:sz="0" w:space="0" w:color="auto"/>
        <w:bottom w:val="none" w:sz="0" w:space="0" w:color="auto"/>
        <w:right w:val="none" w:sz="0" w:space="0" w:color="auto"/>
      </w:divBdr>
    </w:div>
    <w:div w:id="65959463">
      <w:bodyDiv w:val="1"/>
      <w:marLeft w:val="0"/>
      <w:marRight w:val="0"/>
      <w:marTop w:val="0"/>
      <w:marBottom w:val="0"/>
      <w:divBdr>
        <w:top w:val="none" w:sz="0" w:space="0" w:color="auto"/>
        <w:left w:val="none" w:sz="0" w:space="0" w:color="auto"/>
        <w:bottom w:val="none" w:sz="0" w:space="0" w:color="auto"/>
        <w:right w:val="none" w:sz="0" w:space="0" w:color="auto"/>
      </w:divBdr>
      <w:divsChild>
        <w:div w:id="1965577475">
          <w:marLeft w:val="0"/>
          <w:marRight w:val="0"/>
          <w:marTop w:val="0"/>
          <w:marBottom w:val="0"/>
          <w:divBdr>
            <w:top w:val="none" w:sz="0" w:space="0" w:color="auto"/>
            <w:left w:val="none" w:sz="0" w:space="0" w:color="auto"/>
            <w:bottom w:val="none" w:sz="0" w:space="0" w:color="auto"/>
            <w:right w:val="none" w:sz="0" w:space="0" w:color="auto"/>
          </w:divBdr>
          <w:divsChild>
            <w:div w:id="1267007504">
              <w:marLeft w:val="0"/>
              <w:marRight w:val="0"/>
              <w:marTop w:val="0"/>
              <w:marBottom w:val="0"/>
              <w:divBdr>
                <w:top w:val="none" w:sz="0" w:space="0" w:color="auto"/>
                <w:left w:val="none" w:sz="0" w:space="0" w:color="auto"/>
                <w:bottom w:val="none" w:sz="0" w:space="0" w:color="auto"/>
                <w:right w:val="none" w:sz="0" w:space="0" w:color="auto"/>
              </w:divBdr>
              <w:divsChild>
                <w:div w:id="2131431067">
                  <w:marLeft w:val="0"/>
                  <w:marRight w:val="0"/>
                  <w:marTop w:val="0"/>
                  <w:marBottom w:val="0"/>
                  <w:divBdr>
                    <w:top w:val="none" w:sz="0" w:space="0" w:color="auto"/>
                    <w:left w:val="none" w:sz="0" w:space="0" w:color="auto"/>
                    <w:bottom w:val="none" w:sz="0" w:space="0" w:color="auto"/>
                    <w:right w:val="none" w:sz="0" w:space="0" w:color="auto"/>
                  </w:divBdr>
                  <w:divsChild>
                    <w:div w:id="1542281486">
                      <w:marLeft w:val="0"/>
                      <w:marRight w:val="0"/>
                      <w:marTop w:val="0"/>
                      <w:marBottom w:val="0"/>
                      <w:divBdr>
                        <w:top w:val="none" w:sz="0" w:space="0" w:color="auto"/>
                        <w:left w:val="none" w:sz="0" w:space="0" w:color="auto"/>
                        <w:bottom w:val="none" w:sz="0" w:space="0" w:color="auto"/>
                        <w:right w:val="none" w:sz="0" w:space="0" w:color="auto"/>
                      </w:divBdr>
                      <w:divsChild>
                        <w:div w:id="1151600746">
                          <w:marLeft w:val="0"/>
                          <w:marRight w:val="0"/>
                          <w:marTop w:val="0"/>
                          <w:marBottom w:val="0"/>
                          <w:divBdr>
                            <w:top w:val="none" w:sz="0" w:space="0" w:color="auto"/>
                            <w:left w:val="none" w:sz="0" w:space="0" w:color="auto"/>
                            <w:bottom w:val="none" w:sz="0" w:space="0" w:color="auto"/>
                            <w:right w:val="none" w:sz="0" w:space="0" w:color="auto"/>
                          </w:divBdr>
                          <w:divsChild>
                            <w:div w:id="20803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1695">
      <w:bodyDiv w:val="1"/>
      <w:marLeft w:val="0"/>
      <w:marRight w:val="0"/>
      <w:marTop w:val="0"/>
      <w:marBottom w:val="0"/>
      <w:divBdr>
        <w:top w:val="none" w:sz="0" w:space="0" w:color="auto"/>
        <w:left w:val="none" w:sz="0" w:space="0" w:color="auto"/>
        <w:bottom w:val="none" w:sz="0" w:space="0" w:color="auto"/>
        <w:right w:val="none" w:sz="0" w:space="0" w:color="auto"/>
      </w:divBdr>
    </w:div>
    <w:div w:id="1761217259">
      <w:bodyDiv w:val="1"/>
      <w:marLeft w:val="0"/>
      <w:marRight w:val="0"/>
      <w:marTop w:val="0"/>
      <w:marBottom w:val="0"/>
      <w:divBdr>
        <w:top w:val="none" w:sz="0" w:space="0" w:color="auto"/>
        <w:left w:val="none" w:sz="0" w:space="0" w:color="auto"/>
        <w:bottom w:val="none" w:sz="0" w:space="0" w:color="auto"/>
        <w:right w:val="none" w:sz="0" w:space="0" w:color="auto"/>
      </w:divBdr>
    </w:div>
    <w:div w:id="1782073049">
      <w:bodyDiv w:val="1"/>
      <w:marLeft w:val="0"/>
      <w:marRight w:val="0"/>
      <w:marTop w:val="0"/>
      <w:marBottom w:val="0"/>
      <w:divBdr>
        <w:top w:val="none" w:sz="0" w:space="0" w:color="auto"/>
        <w:left w:val="none" w:sz="0" w:space="0" w:color="auto"/>
        <w:bottom w:val="none" w:sz="0" w:space="0" w:color="auto"/>
        <w:right w:val="none" w:sz="0" w:space="0" w:color="auto"/>
      </w:divBdr>
    </w:div>
    <w:div w:id="1796481745">
      <w:bodyDiv w:val="1"/>
      <w:marLeft w:val="0"/>
      <w:marRight w:val="0"/>
      <w:marTop w:val="0"/>
      <w:marBottom w:val="0"/>
      <w:divBdr>
        <w:top w:val="none" w:sz="0" w:space="0" w:color="auto"/>
        <w:left w:val="none" w:sz="0" w:space="0" w:color="auto"/>
        <w:bottom w:val="none" w:sz="0" w:space="0" w:color="auto"/>
        <w:right w:val="none" w:sz="0" w:space="0" w:color="auto"/>
      </w:divBdr>
    </w:div>
    <w:div w:id="201025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3102</Words>
  <Characters>17682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2026-07-23T09:01:00Z</dcterms:created>
  <dcterms:modified xsi:type="dcterms:W3CDTF">2026-07-23T09:56:00Z</dcterms:modified>
</cp:coreProperties>
</file>