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9" w:type="pct"/>
        <w:tblLayout w:type="fixed"/>
        <w:tblLook w:val="0000" w:firstRow="0" w:lastRow="0" w:firstColumn="0" w:lastColumn="0" w:noHBand="0" w:noVBand="0"/>
      </w:tblPr>
      <w:tblGrid>
        <w:gridCol w:w="2506"/>
        <w:gridCol w:w="583"/>
        <w:gridCol w:w="405"/>
        <w:gridCol w:w="1479"/>
        <w:gridCol w:w="1812"/>
        <w:gridCol w:w="643"/>
        <w:gridCol w:w="386"/>
        <w:gridCol w:w="1927"/>
      </w:tblGrid>
      <w:tr w:rsidR="007A7928" w:rsidRPr="007A7928" w:rsidTr="004730AE">
        <w:trPr>
          <w:trHeight w:val="473"/>
        </w:trPr>
        <w:tc>
          <w:tcPr>
            <w:tcW w:w="2553" w:type="pct"/>
            <w:gridSpan w:val="4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планирования: 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8.1.В Формулы веществ и уравнения химических реакций</w:t>
            </w:r>
          </w:p>
        </w:tc>
        <w:tc>
          <w:tcPr>
            <w:tcW w:w="2447" w:type="pct"/>
            <w:gridSpan w:val="4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Школа: КГУ «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Алакольская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средняя школа с дошкольным мини-центром», 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с.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Камыскала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Алакольский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7A7928" w:rsidRPr="007A7928" w:rsidTr="004730AE">
        <w:trPr>
          <w:trHeight w:val="472"/>
        </w:trPr>
        <w:tc>
          <w:tcPr>
            <w:tcW w:w="2553" w:type="pct"/>
            <w:gridSpan w:val="4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</w:tc>
        <w:tc>
          <w:tcPr>
            <w:tcW w:w="2447" w:type="pct"/>
            <w:gridSpan w:val="4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Берлизова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Елена Викторовна</w:t>
            </w:r>
          </w:p>
        </w:tc>
      </w:tr>
      <w:tr w:rsidR="007A7928" w:rsidRPr="007A7928" w:rsidTr="004730AE">
        <w:trPr>
          <w:trHeight w:val="412"/>
        </w:trPr>
        <w:tc>
          <w:tcPr>
            <w:tcW w:w="2553" w:type="pct"/>
            <w:gridSpan w:val="4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класс: 8</w:t>
            </w:r>
          </w:p>
        </w:tc>
        <w:tc>
          <w:tcPr>
            <w:tcW w:w="1260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Участвовали: </w:t>
            </w:r>
          </w:p>
        </w:tc>
        <w:tc>
          <w:tcPr>
            <w:tcW w:w="1187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Не участвовали:</w:t>
            </w:r>
          </w:p>
        </w:tc>
      </w:tr>
      <w:tr w:rsidR="007A7928" w:rsidRPr="007A7928" w:rsidTr="004730AE">
        <w:trPr>
          <w:trHeight w:val="412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outlineLvl w:val="2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Типы химических реакций</w:t>
            </w:r>
          </w:p>
        </w:tc>
      </w:tr>
      <w:tr w:rsidR="007A7928" w:rsidRPr="007A7928" w:rsidTr="004730AE"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Учебные цели, достигаемые на этом уроке   (Ссылка на учебный план)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8.2.2.1 -классифицировать химические реакции по числу и составу исходных и образующихся веществ</w:t>
            </w:r>
          </w:p>
        </w:tc>
      </w:tr>
      <w:tr w:rsidR="007A7928" w:rsidRPr="007A7928" w:rsidTr="004730AE">
        <w:trPr>
          <w:trHeight w:val="603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Все учащиеся будут знать классификацию химических реакций по числу и составу исходных и образующихся веществ;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Большинство учащихся будут знать определения типов химических реакций, составлять уравнения химических реакций, дописывая необходимые символы элементов или формулы веществ, расставлять коэффициенты;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Некоторые учащиеся будут уметь составлять уравнения химических реакций, по их классификации исходя из эксперимента.</w:t>
            </w:r>
          </w:p>
        </w:tc>
      </w:tr>
      <w:tr w:rsidR="007A7928" w:rsidRPr="007A7928" w:rsidTr="004730AE">
        <w:trPr>
          <w:trHeight w:val="603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Классифицирует химические реакции по числу и составу исходных и образующихся веществ</w:t>
            </w:r>
          </w:p>
        </w:tc>
      </w:tr>
      <w:tr w:rsidR="007A7928" w:rsidRPr="007A7928" w:rsidTr="004730AE">
        <w:trPr>
          <w:trHeight w:val="603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Уровни мыслительной деятельности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Знание, понимание, применение</w:t>
            </w:r>
          </w:p>
        </w:tc>
      </w:tr>
      <w:tr w:rsidR="007A7928" w:rsidRPr="007A7928" w:rsidTr="004730AE">
        <w:trPr>
          <w:trHeight w:val="603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Языковые цели</w:t>
            </w:r>
          </w:p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Ключевые слова:</w:t>
            </w:r>
            <w:r w:rsidRPr="007A7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A7928">
              <w:rPr>
                <w:rFonts w:ascii="Times New Roman" w:eastAsia="Times New Roman" w:hAnsi="Times New Roman" w:cs="Times New Roman"/>
              </w:rPr>
              <w:t>типы химических реакций,</w:t>
            </w:r>
            <w:r w:rsidRPr="007A7928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7A7928">
              <w:rPr>
                <w:rFonts w:ascii="Times New Roman" w:eastAsia="Times New Roman" w:hAnsi="Times New Roman" w:cs="Times New Roman"/>
              </w:rPr>
              <w:t>реакции соединения, реакции замещения, реакции разложения, реакции обмена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Словосочетания:</w:t>
            </w:r>
            <w:r w:rsidRPr="007A7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A7928">
              <w:rPr>
                <w:rFonts w:ascii="Times New Roman" w:eastAsia="Times New Roman" w:hAnsi="Times New Roman" w:cs="Times New Roman"/>
              </w:rPr>
              <w:t>различают типы химических реакций…, при реакции соединения…, при реакции замещения…, при реакции разложения…, при реакции обмена…</w:t>
            </w:r>
          </w:p>
        </w:tc>
      </w:tr>
      <w:tr w:rsidR="007A7928" w:rsidRPr="007A7928" w:rsidTr="004730AE">
        <w:trPr>
          <w:trHeight w:val="603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Привитие ценностей</w:t>
            </w:r>
          </w:p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Труд и творчество, сотрудничество, обучение на протяжении всей жизни (</w:t>
            </w:r>
            <w:r w:rsidRPr="007A7928">
              <w:rPr>
                <w:rFonts w:ascii="Times New Roman" w:eastAsia="Times New Roman" w:hAnsi="Times New Roman" w:cs="Times New Roman"/>
                <w:lang w:val="kk-KZ"/>
              </w:rPr>
              <w:t>Мәңгілік</w:t>
            </w:r>
            <w:proofErr w:type="gramStart"/>
            <w:r w:rsidRPr="007A7928">
              <w:rPr>
                <w:rFonts w:ascii="Times New Roman" w:eastAsia="Times New Roman" w:hAnsi="Times New Roman" w:cs="Times New Roman"/>
                <w:lang w:val="kk-KZ"/>
              </w:rPr>
              <w:t xml:space="preserve"> Е</w:t>
            </w:r>
            <w:proofErr w:type="gramEnd"/>
            <w:r w:rsidRPr="007A7928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r w:rsidRPr="007A79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A7928" w:rsidRPr="007A7928" w:rsidTr="004730AE">
        <w:trPr>
          <w:trHeight w:val="1238"/>
        </w:trPr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Межпредметная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</w:tr>
      <w:tr w:rsidR="007A7928" w:rsidRPr="007A7928" w:rsidTr="004730AE">
        <w:tc>
          <w:tcPr>
            <w:tcW w:w="1586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7928">
              <w:rPr>
                <w:rFonts w:ascii="Times New Roman" w:eastAsia="Times New Roman" w:hAnsi="Times New Roman" w:cs="Times New Roman"/>
                <w:b/>
                <w:lang w:val="kk-KZ"/>
              </w:rPr>
              <w:t>Предшествующие знания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14" w:type="pct"/>
            <w:gridSpan w:val="6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Химия 7 класс - «Химические свойства кислот», естествознание 5 класс - «Физические и химические явления»</w:t>
            </w:r>
          </w:p>
        </w:tc>
      </w:tr>
      <w:tr w:rsidR="007A7928" w:rsidRPr="007A7928" w:rsidTr="004730AE">
        <w:trPr>
          <w:trHeight w:val="235"/>
        </w:trPr>
        <w:tc>
          <w:tcPr>
            <w:tcW w:w="5000" w:type="pct"/>
            <w:gridSpan w:val="8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7A7928" w:rsidRPr="007A7928" w:rsidTr="007A7928">
        <w:trPr>
          <w:trHeight w:val="528"/>
        </w:trPr>
        <w:tc>
          <w:tcPr>
            <w:tcW w:w="1287" w:type="pct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2724" w:type="pct"/>
            <w:gridSpan w:val="6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Виды упражнений, запланированных на урок:  </w:t>
            </w:r>
          </w:p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9" w:type="pct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7A7928" w:rsidRPr="007A7928" w:rsidTr="007A7928">
        <w:trPr>
          <w:trHeight w:val="406"/>
        </w:trPr>
        <w:tc>
          <w:tcPr>
            <w:tcW w:w="1287" w:type="pct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Начало урока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6 мин</w:t>
            </w:r>
          </w:p>
        </w:tc>
        <w:tc>
          <w:tcPr>
            <w:tcW w:w="272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1.Организационный момент.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2.Позитивный настрой на урок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Метод «Горящая свеча»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Учащиеся встают в круг и передают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заженную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свечу друг другу по кругу с пожеланием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(Использован прием для того чтобы позитивно настроить учащихся).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Создание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/>
              </w:rPr>
              <w:t>коллаборативной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среды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Деление на группы с помощью карточек с картинками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Разгадать загадку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«Она идет», «она прошла»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Никто ни скажет, что пришла (химическая реакция)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Великое множество различных реакций окружает нас в жизни.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lastRenderedPageBreak/>
              <w:t>3.Актуализация полученных знаний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Стратегия «5 вопросов»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проверить знания учащихся по предыдущим темам методом быстрого опроса.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1.Что такое химическая реакция? (Это явление, при котором из одних веществ образуются другие)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2.Какие признаки химических реакций вы знаете? (Изменение цвета, выпадение осадка, выделение тепла и света, выделение газа - это признаки химических реакций)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3.Каковы условия возникновения химических реакций? (соприкосновение веществ, измельчение веществ, нагревание, применение ускорителей реакции, освещение веществ)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4.Что поможет нам в изучении многообразия химических реакций? (Классификация химических реакций)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5.Что такое классификация? (Деление на группы)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ФО: учитель оценивает в форме диалога – похвалы.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Что же будет являться целью нашего урока</w:t>
            </w:r>
            <w:proofErr w:type="gramStart"/>
            <w:r w:rsidRPr="007A7928">
              <w:rPr>
                <w:rFonts w:ascii="Times New Roman" w:eastAsia="Times New Roman" w:hAnsi="Times New Roman" w:cs="Times New Roman"/>
              </w:rPr>
              <w:t>?(</w:t>
            </w:r>
            <w:proofErr w:type="gramEnd"/>
            <w:r w:rsidRPr="007A7928">
              <w:rPr>
                <w:rFonts w:ascii="Times New Roman" w:eastAsia="Times New Roman" w:hAnsi="Times New Roman" w:cs="Times New Roman"/>
              </w:rPr>
              <w:t>учащиеся называют цели обучения)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9" w:type="pct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Свеча, спички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Карточки с картинками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7A7928">
              <w:rPr>
                <w:rFonts w:ascii="Times New Roman" w:eastAsia="Times New Roman" w:hAnsi="Times New Roman" w:cs="Times New Roman"/>
                <w:lang w:val="en-US"/>
              </w:rPr>
              <w:t>ww.vsezagadki.ru</w:t>
            </w:r>
          </w:p>
        </w:tc>
      </w:tr>
      <w:tr w:rsidR="007A7928" w:rsidRPr="007A7928" w:rsidTr="007A7928">
        <w:trPr>
          <w:trHeight w:val="1540"/>
        </w:trPr>
        <w:tc>
          <w:tcPr>
            <w:tcW w:w="1287" w:type="pct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lastRenderedPageBreak/>
              <w:t>Середина урока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3 мин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12 мин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 мин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5мин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10 мин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lastRenderedPageBreak/>
              <w:t>Формирование новых знаний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Демонстрация слайда 4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Внимательно рассмотрите рисунок и представьте, что через буквы</w:t>
            </w:r>
            <w:proofErr w:type="gramStart"/>
            <w:r w:rsidRPr="007A79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A7928">
              <w:rPr>
                <w:rFonts w:ascii="Times New Roman" w:eastAsia="Times New Roman" w:hAnsi="Times New Roman" w:cs="Times New Roman"/>
              </w:rPr>
              <w:t xml:space="preserve">, В, С и </w:t>
            </w:r>
            <w:r w:rsidRPr="007A7928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A7928">
              <w:rPr>
                <w:rFonts w:ascii="Times New Roman" w:eastAsia="Times New Roman" w:hAnsi="Times New Roman" w:cs="Times New Roman"/>
              </w:rPr>
              <w:t xml:space="preserve"> обозначены простые и сложные вещества.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A7928">
              <w:rPr>
                <w:rFonts w:ascii="Times New Roman" w:eastAsia="Times New Roman" w:hAnsi="Times New Roman" w:cs="Times New Roman"/>
              </w:rPr>
              <w:t>Как вы видите, одним из признаков, по которому можно классифицировать химические реакции, является число.</w:t>
            </w:r>
            <w:proofErr w:type="gramEnd"/>
            <w:r w:rsidRPr="007A7928">
              <w:rPr>
                <w:rFonts w:ascii="Times New Roman" w:eastAsia="Times New Roman" w:hAnsi="Times New Roman" w:cs="Times New Roman"/>
              </w:rPr>
              <w:t xml:space="preserve"> И состав вступивших и образовавшихся в результате реакции веществ.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«Мозговой штурм»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Что объединяет все эти реакции и в чем их различие?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- Как, одним словом, мы можем назвать </w:t>
            </w:r>
            <w:proofErr w:type="gramStart"/>
            <w:r w:rsidRPr="007A7928">
              <w:rPr>
                <w:rFonts w:ascii="Times New Roman" w:eastAsia="Times New Roman" w:hAnsi="Times New Roman" w:cs="Times New Roman"/>
              </w:rPr>
              <w:t>процесс</w:t>
            </w:r>
            <w:proofErr w:type="gramEnd"/>
            <w:r w:rsidRPr="007A7928">
              <w:rPr>
                <w:rFonts w:ascii="Times New Roman" w:eastAsia="Times New Roman" w:hAnsi="Times New Roman" w:cs="Times New Roman"/>
              </w:rPr>
              <w:t xml:space="preserve"> который протекает?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активизировать знания учащихся по данной теме.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Критерии оценивания: - умеет сравнивать реакции,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делает выводы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ФО: «Похвала»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ГР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7928">
              <w:rPr>
                <w:rFonts w:ascii="Times New Roman" w:eastAsia="Times New Roman" w:hAnsi="Times New Roman" w:cs="Times New Roman"/>
                <w:b/>
                <w:u w:val="single"/>
              </w:rPr>
              <w:t>Задание 1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Изучить текст учебника, составить «Кластер» на тему «Типы химических реакций»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развитие критического мышления, умения выделять основную информацию, анализировать и излагать.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Критерии оценивания: - умеют классифицировать химические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знают определения типов химических реакций;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могут составлять уравнения химических реакций по их классификации.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Каждая группа выполняет задание по алгоритму: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1.На какие типы делятся химические реакции?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lastRenderedPageBreak/>
              <w:t>2.Дать определение типам химических реакций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3.Привести примеры уравнений химических реакций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Дескрипторы: - работает с материалом учебника;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используя материал учебника, выделяет основную информацию по классификации типов химических реакций;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анализирует и излагает полученную информацию.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ФО: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взаимооценивание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групп «Две звезды одно пожелание».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Физ. минутка «Поиск»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Заранее клею по кабинету карточки, на которых записаны типы химических реакций (на одних) и уравнения химических реакций (на других)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разделить учащихся на пары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Задание: встать, наклониться, дотянуться, взять себе карточку и найти свою пару.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ФО: смайлики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>Задание 2.</w:t>
            </w:r>
            <w:r w:rsidRPr="007A7928">
              <w:rPr>
                <w:rFonts w:ascii="Times New Roman" w:eastAsia="Times New Roman" w:hAnsi="Times New Roman" w:cs="Times New Roman"/>
              </w:rPr>
              <w:t xml:space="preserve"> ПР.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Прием «Рассуждаем вместе»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знать определения типов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Задания на карточках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Критерии оценивания:- знает определение типов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Дескрипторы: - по уравнению химических реакций определяет тип химических реакций по числу и составу исходных и образующихся веществ;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дает определение типов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Для проверки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выполненых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заданий каждой паре раздаю образец правильных ответов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ФО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самооценивание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сигнальные карточки «Светофор»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ИР </w:t>
            </w:r>
            <w:r w:rsidRPr="007A7928">
              <w:rPr>
                <w:rFonts w:ascii="Times New Roman" w:eastAsia="Times New Roman" w:hAnsi="Times New Roman" w:cs="Times New Roman"/>
                <w:b/>
              </w:rPr>
              <w:t>Задание 3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ДЗ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А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Критерии оценивания: - знает классификацию типов химических реакций по числу и составу исходных и образовавшихся веществ;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заполняет пропуски в предложениях.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7928">
              <w:rPr>
                <w:rFonts w:ascii="Times New Roman" w:eastAsia="Times New Roman" w:hAnsi="Times New Roman" w:cs="Times New Roman"/>
                <w:b/>
                <w:u w:val="single"/>
              </w:rPr>
              <w:t>Задания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1. Заполните пропуски в предложениях, используя рисунки.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Дескриптор: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классифицирует химические реакции по числу и составу исходных и образующихся веществ.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Критерии оценивания: - знает классификацию типов химических реакций по числу и составу исходных и образовавшихся веществ;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расчитывает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число атомов в реагентах и продуктах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lastRenderedPageBreak/>
              <w:t xml:space="preserve">- составляет уравнения химических реакций, дописывая необходимые символы элементов или формулы веществ,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раставляют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 xml:space="preserve"> коэффициенты.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7928">
              <w:rPr>
                <w:rFonts w:ascii="Times New Roman" w:eastAsia="Times New Roman" w:hAnsi="Times New Roman" w:cs="Times New Roman"/>
                <w:b/>
                <w:u w:val="single"/>
              </w:rPr>
              <w:t>Задания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1.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a) Рассчитайте число атомов в реагентах и продуктах реакции.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b) Внимательно рассмотрев рисунок, запишите обобщённое уравнение реакции.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Расставьте коэффициенты.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Дескрипторы: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рассчитывает число атомов реагентов и продуктов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записывает уравнение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составляет формулы согласно валентности;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уравнивает реакцию, с помощью коэффициентов.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2. Допишите уравнение реакции, вставив вместо знаков “?” необходимые символы элементов или формулы веществ. Определите тип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Дескрипторы: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составляет уравнения реакций, заполняя пропуски;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определяет тип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С 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Критерии оценивания: - составляет два типа химических реакций исходя из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t>эксперемента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>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расставляет коэффициенты в уравнениях химических реакций.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7928">
              <w:rPr>
                <w:rFonts w:ascii="Times New Roman" w:eastAsia="Times New Roman" w:hAnsi="Times New Roman" w:cs="Times New Roman"/>
                <w:b/>
                <w:u w:val="single"/>
              </w:rPr>
              <w:t>Задание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На рисунке приведены реагенты и продукты протекающей реакции.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Определите тип реакции и напишите уравнение реакции.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Дескрипторы: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определяет тип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записывает уравнение реакции;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− уравнивает реакцию, с помощью коэффициентов.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ФО: письменный комментарий учителя на следующем уроке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pct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7A7928">
              <w:rPr>
                <w:rFonts w:ascii="Times New Roman" w:eastAsia="Times New Roman" w:hAnsi="Times New Roman" w:cs="Times New Roman"/>
                <w:lang w:val="kk-KZ"/>
              </w:rPr>
              <w:t>Презентация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Бумага формат</w:t>
            </w:r>
            <w:proofErr w:type="gramStart"/>
            <w:r w:rsidRPr="007A79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7A7928">
              <w:rPr>
                <w:rFonts w:ascii="Times New Roman" w:eastAsia="Times New Roman" w:hAnsi="Times New Roman" w:cs="Times New Roman"/>
              </w:rPr>
              <w:t xml:space="preserve"> 3, маркеры, учебник Химия 8 класс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Звездочки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Карточки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Смайлики 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Карточки красного, желтого и зеленого цвета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Сборник ФО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Раздаточный материал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A7928" w:rsidRPr="007A7928" w:rsidTr="007A7928">
        <w:trPr>
          <w:trHeight w:val="1536"/>
        </w:trPr>
        <w:tc>
          <w:tcPr>
            <w:tcW w:w="1287" w:type="pct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lastRenderedPageBreak/>
              <w:t>Конец урока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            3 мин</w:t>
            </w:r>
          </w:p>
        </w:tc>
        <w:tc>
          <w:tcPr>
            <w:tcW w:w="2724" w:type="pct"/>
            <w:gridSpan w:val="6"/>
          </w:tcPr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A7928">
              <w:rPr>
                <w:rFonts w:ascii="Times New Roman" w:eastAsia="Times New Roman" w:hAnsi="Times New Roman" w:cs="Times New Roman"/>
              </w:rPr>
              <w:t>Рефлексия: «Лестница успеха»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Знаю ……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Понимаю …..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- Умею…..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Цель: учащиеся осмыслят свою работу на уроке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7928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49A0690" wp14:editId="23FA684E">
                  <wp:extent cx="2493645" cy="1134110"/>
                  <wp:effectExtent l="0" t="0" r="190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7928">
              <w:rPr>
                <w:rFonts w:ascii="Times New Roman" w:eastAsia="Times New Roman" w:hAnsi="Times New Roman" w:cs="Times New Roman"/>
                <w:bCs/>
              </w:rPr>
              <w:t>Задание на дом: ДЗ.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79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Расставьте коэффициенты и укажите тип реакции:            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A7928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CaO+SiO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2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=CaSiO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3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 Fe+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HCl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=FeCl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2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+H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2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KOH+H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3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PO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4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=K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3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PO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4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+H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2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KClO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3</w:t>
            </w:r>
            <w:r w:rsidRPr="007A7928">
              <w:rPr>
                <w:rFonts w:ascii="Times New Roman" w:eastAsia="Times New Roman" w:hAnsi="Times New Roman" w:cs="Times New Roman"/>
                <w:bCs/>
                <w:lang w:val="en-US"/>
              </w:rPr>
              <w:t>=KCl+O</w:t>
            </w:r>
            <w:r w:rsidRPr="007A7928">
              <w:rPr>
                <w:rFonts w:ascii="Times New Roman" w:eastAsia="Times New Roman" w:hAnsi="Times New Roman" w:cs="Times New Roman"/>
                <w:bCs/>
                <w:vertAlign w:val="subscript"/>
                <w:lang w:val="en-US"/>
              </w:rPr>
              <w:t>2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7928">
              <w:rPr>
                <w:rFonts w:ascii="Times New Roman" w:eastAsia="Times New Roman" w:hAnsi="Times New Roman" w:cs="Times New Roman"/>
                <w:bCs/>
              </w:rPr>
              <w:t>2.Составить соответствия между типом и уравнением химической реакции.</w:t>
            </w:r>
          </w:p>
          <w:p w:rsidR="007A7928" w:rsidRPr="007A7928" w:rsidRDefault="007A7928" w:rsidP="007A792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7928">
              <w:rPr>
                <w:rFonts w:ascii="Times New Roman" w:eastAsia="Times New Roman" w:hAnsi="Times New Roman" w:cs="Times New Roman"/>
                <w:bCs/>
              </w:rPr>
              <w:t xml:space="preserve">3.Провести </w:t>
            </w:r>
            <w:proofErr w:type="spellStart"/>
            <w:r w:rsidRPr="007A7928">
              <w:rPr>
                <w:rFonts w:ascii="Times New Roman" w:eastAsia="Times New Roman" w:hAnsi="Times New Roman" w:cs="Times New Roman"/>
                <w:bCs/>
              </w:rPr>
              <w:t>эксперемент</w:t>
            </w:r>
            <w:proofErr w:type="spellEnd"/>
            <w:r w:rsidRPr="007A7928">
              <w:rPr>
                <w:rFonts w:ascii="Times New Roman" w:eastAsia="Times New Roman" w:hAnsi="Times New Roman" w:cs="Times New Roman"/>
                <w:bCs/>
              </w:rPr>
              <w:t xml:space="preserve"> пищевой соды с лимонным соком, что наблюдали. Определить к какому типу химической реакции относится данная реакция.</w:t>
            </w:r>
          </w:p>
        </w:tc>
        <w:tc>
          <w:tcPr>
            <w:tcW w:w="989" w:type="pct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928">
              <w:rPr>
                <w:rFonts w:ascii="Times New Roman" w:eastAsia="Times New Roman" w:hAnsi="Times New Roman" w:cs="Times New Roman"/>
              </w:rPr>
              <w:lastRenderedPageBreak/>
              <w:t>Стикеры</w:t>
            </w:r>
            <w:proofErr w:type="spellEnd"/>
            <w:r w:rsidRPr="007A7928">
              <w:rPr>
                <w:rFonts w:ascii="Times New Roman" w:eastAsia="Times New Roman" w:hAnsi="Times New Roman" w:cs="Times New Roman"/>
              </w:rPr>
              <w:t>, плакат «Лестница успеха»</w:t>
            </w:r>
          </w:p>
        </w:tc>
      </w:tr>
      <w:tr w:rsidR="007A7928" w:rsidRPr="007A7928" w:rsidTr="007A7928">
        <w:tc>
          <w:tcPr>
            <w:tcW w:w="1794" w:type="pct"/>
            <w:gridSpan w:val="3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A7928">
              <w:rPr>
                <w:rFonts w:ascii="Times New Roman" w:eastAsia="Times New Roman" w:hAnsi="Times New Roman" w:cs="Times New Roman"/>
                <w:b/>
              </w:rPr>
              <w:lastRenderedPageBreak/>
              <w:t>Дифференциация</w:t>
            </w:r>
            <w:proofErr w:type="gramEnd"/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7A792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A792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89" w:type="pct"/>
            <w:gridSpan w:val="2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Оценивание – как Вы планируете проверять уровень освоения материала учащимися?   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pct"/>
            <w:gridSpan w:val="3"/>
          </w:tcPr>
          <w:p w:rsidR="007A7928" w:rsidRPr="007A7928" w:rsidRDefault="007A7928" w:rsidP="007A79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7928">
              <w:rPr>
                <w:rFonts w:ascii="Times New Roman" w:eastAsia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  <w:r w:rsidRPr="007A7928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7A7928" w:rsidRPr="007A7928" w:rsidTr="007A7928">
        <w:trPr>
          <w:trHeight w:val="2789"/>
        </w:trPr>
        <w:tc>
          <w:tcPr>
            <w:tcW w:w="1794" w:type="pct"/>
            <w:gridSpan w:val="3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Дифференциация проводится в середине урока при составлении кластера «Типы химических реакций», при выполнении индивидуальной работы на этапе закрепления, знание классификации химических реакций, развитие речевых компетенций, навыки коммуникации учащегося, навыки работы с текстовым материалам и отбором систематизации информации.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Используя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дифференцированные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задания, мотивируя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на успех.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>Задания составлены в соответствии с критериями, где прослеживается уровневая дифференциация в соответствии с уровнем мыслительных навыков уч-ся.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7A79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9" w:type="pct"/>
            <w:gridSpan w:val="2"/>
          </w:tcPr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A7928">
              <w:rPr>
                <w:rFonts w:ascii="Times New Roman" w:eastAsia="Times New Roman" w:hAnsi="Times New Roman" w:cs="Times New Roman"/>
                <w:bCs/>
                <w:lang w:val="kk-KZ"/>
              </w:rPr>
              <w:t>В ходе урока проводилось формативное оценивание, которое обеспечивало обратную связь между учеником и учителем, что позволило совершенствовать образовательный процесс. С этой целью на уроке применялись стратегии  «Две звезды одно пожелание», сигнальные карточки, в виде диалога – похвалы. Обратная связь осуществлялась через самооценивание и взаимооценивание после каждого задания на уроке.</w:t>
            </w:r>
          </w:p>
        </w:tc>
        <w:tc>
          <w:tcPr>
            <w:tcW w:w="1516" w:type="pct"/>
            <w:gridSpan w:val="3"/>
          </w:tcPr>
          <w:p w:rsidR="007A7928" w:rsidRPr="007A7928" w:rsidRDefault="007A7928" w:rsidP="007A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A7928">
              <w:rPr>
                <w:rFonts w:ascii="Times New Roman" w:hAnsi="Times New Roman" w:cs="Times New Roman"/>
                <w:iCs/>
              </w:rPr>
              <w:t xml:space="preserve">На уроке </w:t>
            </w:r>
            <w:proofErr w:type="spellStart"/>
            <w:r w:rsidRPr="007A7928">
              <w:rPr>
                <w:rFonts w:ascii="Times New Roman" w:hAnsi="Times New Roman" w:cs="Times New Roman"/>
                <w:iCs/>
              </w:rPr>
              <w:t>использвала</w:t>
            </w:r>
            <w:proofErr w:type="spellEnd"/>
            <w:r w:rsidRPr="007A792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7A7928" w:rsidRPr="007A7928" w:rsidRDefault="007A7928" w:rsidP="007A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7A7928">
              <w:rPr>
                <w:rFonts w:ascii="Times New Roman" w:hAnsi="Times New Roman" w:cs="Times New Roman"/>
                <w:iCs/>
              </w:rPr>
              <w:t>физминутку</w:t>
            </w:r>
            <w:proofErr w:type="spellEnd"/>
            <w:r w:rsidRPr="007A7928">
              <w:rPr>
                <w:rFonts w:ascii="Times New Roman" w:hAnsi="Times New Roman" w:cs="Times New Roman"/>
                <w:iCs/>
              </w:rPr>
              <w:t xml:space="preserve"> «Поиск» с целью деления на пары.</w:t>
            </w:r>
          </w:p>
          <w:p w:rsidR="007A7928" w:rsidRPr="007A7928" w:rsidRDefault="007A7928" w:rsidP="007A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A7928">
              <w:rPr>
                <w:rFonts w:ascii="Times New Roman" w:hAnsi="Times New Roman" w:cs="Times New Roman"/>
                <w:iCs/>
              </w:rPr>
              <w:t>Следить за правильной посадкой учащихся</w:t>
            </w:r>
          </w:p>
          <w:p w:rsidR="007A7928" w:rsidRPr="007A7928" w:rsidRDefault="007A7928" w:rsidP="007A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A7928">
              <w:rPr>
                <w:rFonts w:ascii="Times New Roman" w:hAnsi="Times New Roman" w:cs="Times New Roman"/>
                <w:iCs/>
              </w:rPr>
              <w:t>Соблюдать правила техники безопасности при передвижении по кабинету</w:t>
            </w:r>
          </w:p>
          <w:p w:rsidR="007A7928" w:rsidRPr="007A7928" w:rsidRDefault="007A7928" w:rsidP="007A792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Глоссарий</w:t>
      </w:r>
      <w:r w:rsidRPr="007A79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ГР – групповая работа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ПР – парная работа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ИР – индивидуальная работа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ФО – формативное оценивание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28">
        <w:rPr>
          <w:rFonts w:ascii="Times New Roman" w:eastAsia="Times New Roman" w:hAnsi="Times New Roman" w:cs="Times New Roman"/>
          <w:sz w:val="24"/>
          <w:szCs w:val="24"/>
          <w:lang w:val="kk-KZ"/>
        </w:rPr>
        <w:t>ДЗ – дифференцированное задание</w:t>
      </w:r>
    </w:p>
    <w:p w:rsidR="007A7928" w:rsidRPr="007A7928" w:rsidRDefault="007A7928" w:rsidP="007A79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A1157" w:rsidRPr="007A7928" w:rsidRDefault="00CA115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1157" w:rsidRPr="007A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5D"/>
    <w:rsid w:val="0000423C"/>
    <w:rsid w:val="00015D51"/>
    <w:rsid w:val="00025BC6"/>
    <w:rsid w:val="001A33AF"/>
    <w:rsid w:val="00287E23"/>
    <w:rsid w:val="002D0E3E"/>
    <w:rsid w:val="002D7C48"/>
    <w:rsid w:val="003229C8"/>
    <w:rsid w:val="003776DD"/>
    <w:rsid w:val="004B2CA8"/>
    <w:rsid w:val="004B4B9B"/>
    <w:rsid w:val="005434BF"/>
    <w:rsid w:val="00592283"/>
    <w:rsid w:val="005A2E80"/>
    <w:rsid w:val="005B48C7"/>
    <w:rsid w:val="00714F3A"/>
    <w:rsid w:val="00716090"/>
    <w:rsid w:val="00721E43"/>
    <w:rsid w:val="00745E96"/>
    <w:rsid w:val="00757F5F"/>
    <w:rsid w:val="007A7928"/>
    <w:rsid w:val="007F2E32"/>
    <w:rsid w:val="00802794"/>
    <w:rsid w:val="00827E02"/>
    <w:rsid w:val="00837DC7"/>
    <w:rsid w:val="008408B5"/>
    <w:rsid w:val="008770AD"/>
    <w:rsid w:val="00890B36"/>
    <w:rsid w:val="0098270F"/>
    <w:rsid w:val="009B5335"/>
    <w:rsid w:val="009C645D"/>
    <w:rsid w:val="00A0493F"/>
    <w:rsid w:val="00B32F06"/>
    <w:rsid w:val="00C81E4E"/>
    <w:rsid w:val="00CA1157"/>
    <w:rsid w:val="00CA59C1"/>
    <w:rsid w:val="00D03C16"/>
    <w:rsid w:val="00D73189"/>
    <w:rsid w:val="00E33B1A"/>
    <w:rsid w:val="00EC1E61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2020-11-22T16:11:00Z</dcterms:created>
  <dcterms:modified xsi:type="dcterms:W3CDTF">2020-11-22T16:13:00Z</dcterms:modified>
</cp:coreProperties>
</file>