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F5" w:rsidRPr="00965E7E" w:rsidRDefault="00D324FA">
      <w:pPr>
        <w:spacing w:after="0" w:line="360" w:lineRule="auto"/>
        <w:jc w:val="center"/>
        <w:rPr>
          <w:lang w:val="ru-RU"/>
        </w:rPr>
      </w:pPr>
      <w:bookmarkStart w:id="0" w:name="_GoBack"/>
      <w:r w:rsidRPr="00965E7E">
        <w:rPr>
          <w:lang w:val="ru-RU"/>
        </w:rPr>
        <w:t>Лебедева Марина Владимировна</w:t>
      </w:r>
    </w:p>
    <w:bookmarkEnd w:id="0"/>
    <w:p w:rsidR="00C379F5" w:rsidRPr="00965E7E" w:rsidRDefault="00D324FA">
      <w:pPr>
        <w:spacing w:after="0" w:line="360" w:lineRule="auto"/>
        <w:jc w:val="center"/>
        <w:rPr>
          <w:lang w:val="ru-RU"/>
        </w:rPr>
      </w:pPr>
      <w:r w:rsidRPr="00965E7E">
        <w:rPr>
          <w:lang w:val="ru-RU"/>
        </w:rPr>
        <w:t xml:space="preserve">директор, КГУ «Основная средняя школа села </w:t>
      </w:r>
      <w:proofErr w:type="spellStart"/>
      <w:r w:rsidRPr="00965E7E">
        <w:rPr>
          <w:lang w:val="ru-RU"/>
        </w:rPr>
        <w:t>Белоярка</w:t>
      </w:r>
      <w:proofErr w:type="spellEnd"/>
      <w:r w:rsidRPr="00965E7E">
        <w:rPr>
          <w:lang w:val="ru-RU"/>
        </w:rPr>
        <w:t xml:space="preserve"> отдела образования по </w:t>
      </w:r>
      <w:proofErr w:type="spellStart"/>
      <w:r w:rsidRPr="00965E7E">
        <w:rPr>
          <w:lang w:val="ru-RU"/>
        </w:rPr>
        <w:t>Аршалынскому</w:t>
      </w:r>
      <w:proofErr w:type="spellEnd"/>
      <w:r w:rsidRPr="00965E7E">
        <w:rPr>
          <w:lang w:val="ru-RU"/>
        </w:rPr>
        <w:t xml:space="preserve"> району управления образования </w:t>
      </w:r>
      <w:proofErr w:type="spellStart"/>
      <w:r w:rsidRPr="00965E7E">
        <w:rPr>
          <w:lang w:val="ru-RU"/>
        </w:rPr>
        <w:t>Акмолинской</w:t>
      </w:r>
      <w:proofErr w:type="spellEnd"/>
      <w:r w:rsidRPr="00965E7E">
        <w:rPr>
          <w:lang w:val="ru-RU"/>
        </w:rPr>
        <w:t xml:space="preserve"> области»</w:t>
      </w:r>
    </w:p>
    <w:p w:rsidR="00C379F5" w:rsidRPr="00965E7E" w:rsidRDefault="00C379F5">
      <w:pPr>
        <w:spacing w:line="360" w:lineRule="auto"/>
        <w:rPr>
          <w:lang w:val="ru-RU"/>
        </w:rPr>
      </w:pPr>
    </w:p>
    <w:p w:rsidR="00C379F5" w:rsidRPr="00965E7E" w:rsidRDefault="00D324FA">
      <w:pPr>
        <w:spacing w:after="0" w:line="360" w:lineRule="auto"/>
        <w:jc w:val="center"/>
        <w:rPr>
          <w:lang w:val="ru-RU"/>
        </w:rPr>
      </w:pPr>
      <w:r w:rsidRPr="00965E7E">
        <w:rPr>
          <w:b/>
          <w:lang w:val="ru-RU"/>
        </w:rPr>
        <w:t>УПРАВЛЕНИЕ МЕТОДИЧЕСКОЙ ДЕЯТЕЛЬНОСТЬЮ ПЕДАГОГОВ ШКОЛЫ В УСЛОВИЯХ ЦИФРОВОЙ ТРАНСФОРМАЦИИ: СОВРЕМЕННЫЕ ПОДХОДЫ И ПРАКТИЧЕСКИЕ РЕШЕНИЯ</w:t>
      </w:r>
    </w:p>
    <w:p w:rsidR="00C379F5" w:rsidRPr="00965E7E" w:rsidRDefault="00D324FA">
      <w:pPr>
        <w:spacing w:after="0" w:line="360" w:lineRule="auto"/>
        <w:ind w:firstLine="709"/>
        <w:jc w:val="both"/>
        <w:rPr>
          <w:lang w:val="ru-RU"/>
        </w:rPr>
      </w:pPr>
      <w:r w:rsidRPr="00965E7E">
        <w:rPr>
          <w:lang w:val="ru-RU"/>
        </w:rPr>
        <w:t>Современная школа работает в ситуации, когда от педагога требуется не только качественное преподавание предмета, но и готовность быстро осваивать новые форматы обучения, цифровые сервисы, обновлённые подходы к оцениванию и взаимодействию с учениками и родителями. В этих условиях методическая деятельность перестаёт быть вспомогательной частью школьной жизни и становится одним из ключевых инструментов управления качеством образования. Это особенно важно для небольших школ, где профессиональный рост каждого учителя напрямую влияет на устойчивость всей образовательной среды.</w:t>
      </w:r>
    </w:p>
    <w:p w:rsidR="00C379F5" w:rsidRPr="00965E7E" w:rsidRDefault="00D324FA">
      <w:pPr>
        <w:spacing w:after="0" w:line="360" w:lineRule="auto"/>
        <w:ind w:firstLine="709"/>
        <w:jc w:val="both"/>
        <w:rPr>
          <w:lang w:val="ru-RU"/>
        </w:rPr>
      </w:pPr>
      <w:r w:rsidRPr="00965E7E">
        <w:rPr>
          <w:lang w:val="ru-RU"/>
        </w:rPr>
        <w:t xml:space="preserve">Нормативная и стратегическая база Казахстана прямо связывает развитие образования с обновлением содержания, </w:t>
      </w:r>
      <w:proofErr w:type="spellStart"/>
      <w:r w:rsidRPr="00965E7E">
        <w:rPr>
          <w:lang w:val="ru-RU"/>
        </w:rPr>
        <w:t>цифровизацией</w:t>
      </w:r>
      <w:proofErr w:type="spellEnd"/>
      <w:r w:rsidRPr="00965E7E">
        <w:rPr>
          <w:lang w:val="ru-RU"/>
        </w:rPr>
        <w:t>, повышением качества педагогического труда и созданием условий для профессиональной реализации педагога [1; 2; 3]. На этом фоне управленческая задача руководителя состоит не в увеличении количества методических мероприятий, а в выстраивании такой системы, в которой каждая форма работы действительно помогает учителю решать реальные учебные задачи.</w:t>
      </w:r>
    </w:p>
    <w:p w:rsidR="00C379F5" w:rsidRPr="00965E7E" w:rsidRDefault="00D324FA">
      <w:pPr>
        <w:spacing w:after="0" w:line="360" w:lineRule="auto"/>
        <w:ind w:firstLine="709"/>
        <w:jc w:val="both"/>
        <w:rPr>
          <w:lang w:val="ru-RU"/>
        </w:rPr>
      </w:pPr>
      <w:r w:rsidRPr="00965E7E">
        <w:rPr>
          <w:lang w:val="ru-RU"/>
        </w:rPr>
        <w:t xml:space="preserve">В научной литературе методическая работа рассматривается как значимый ресурс профессионального роста педагога, а её современный формат связывается с </w:t>
      </w:r>
      <w:proofErr w:type="spellStart"/>
      <w:r w:rsidRPr="00965E7E">
        <w:rPr>
          <w:lang w:val="ru-RU"/>
        </w:rPr>
        <w:t>практикоориентированностью</w:t>
      </w:r>
      <w:proofErr w:type="spellEnd"/>
      <w:r w:rsidRPr="00965E7E">
        <w:rPr>
          <w:lang w:val="ru-RU"/>
        </w:rPr>
        <w:t xml:space="preserve">, сотрудничеством и постоянной обратной связью [4; 5]. Это означает, что привычная модель, где методическая деятельность </w:t>
      </w:r>
      <w:r w:rsidRPr="00965E7E">
        <w:rPr>
          <w:lang w:val="ru-RU"/>
        </w:rPr>
        <w:lastRenderedPageBreak/>
        <w:t>сводится к плановым заседаниям и разовым выступлениям, уже не отвечает запросам школы. Она даёт отчётность, но не всегда даёт изменение практики.</w:t>
      </w:r>
    </w:p>
    <w:p w:rsidR="00C379F5" w:rsidRPr="00965E7E" w:rsidRDefault="00D324FA">
      <w:pPr>
        <w:spacing w:after="0" w:line="360" w:lineRule="auto"/>
        <w:ind w:firstLine="709"/>
        <w:jc w:val="both"/>
        <w:rPr>
          <w:lang w:val="ru-RU"/>
        </w:rPr>
      </w:pPr>
      <w:r w:rsidRPr="00965E7E">
        <w:rPr>
          <w:lang w:val="ru-RU"/>
        </w:rPr>
        <w:t xml:space="preserve">Управление методической деятельностью сегодня целесообразно понимать как систему согласованных действий администрации, руководителей методических объединений и самих педагогов, направленную на улучшение качества преподавания. В такой системе важны не отдельные мероприятия сами по себе, а логика их связи: выявление затруднений учителей, постановка конкретной методической цели, подбор формы сопровождения, апробация решения на уроке, обсуждение результатов, корректировка дальнейших действий. Когда эта цепочка выстроена, методическая работа перестаёт быть формальной </w:t>
      </w:r>
      <w:proofErr w:type="gramStart"/>
      <w:r w:rsidRPr="00965E7E">
        <w:rPr>
          <w:lang w:val="ru-RU"/>
        </w:rPr>
        <w:t>нагрузкой</w:t>
      </w:r>
      <w:proofErr w:type="gramEnd"/>
      <w:r w:rsidRPr="00965E7E">
        <w:rPr>
          <w:lang w:val="ru-RU"/>
        </w:rPr>
        <w:t xml:space="preserve"> и начинает восприниматься как практическая помощь.</w:t>
      </w:r>
    </w:p>
    <w:p w:rsidR="00C379F5" w:rsidRPr="00965E7E" w:rsidRDefault="00D324FA">
      <w:pPr>
        <w:spacing w:after="0" w:line="360" w:lineRule="auto"/>
        <w:ind w:firstLine="709"/>
        <w:jc w:val="both"/>
        <w:rPr>
          <w:lang w:val="ru-RU"/>
        </w:rPr>
      </w:pPr>
      <w:r w:rsidRPr="00965E7E">
        <w:rPr>
          <w:lang w:val="ru-RU"/>
        </w:rPr>
        <w:t xml:space="preserve">Содержательно современная модель управления методической деятельностью опирается на несколько принципов. Первый принцип, </w:t>
      </w:r>
      <w:proofErr w:type="spellStart"/>
      <w:r w:rsidRPr="00965E7E">
        <w:rPr>
          <w:lang w:val="ru-RU"/>
        </w:rPr>
        <w:t>адресность</w:t>
      </w:r>
      <w:proofErr w:type="spellEnd"/>
      <w:r w:rsidRPr="00965E7E">
        <w:rPr>
          <w:lang w:val="ru-RU"/>
        </w:rPr>
        <w:t xml:space="preserve">. Педагогу нужна не абстрактная информация, а помощь по тем вопросам, которые возникают в его реальной работе: как организовать обратную связь, как усилить учебную мотивацию, как выстроить работу с текстом, как использовать цифровой сервис без потери содержания урока. Второй принцип, вариативность. Один и тот же методический запрос может решаться через консультацию, мастер-класс, </w:t>
      </w:r>
      <w:proofErr w:type="spellStart"/>
      <w:r w:rsidRPr="00965E7E">
        <w:rPr>
          <w:lang w:val="ru-RU"/>
        </w:rPr>
        <w:t>взаимопосещение</w:t>
      </w:r>
      <w:proofErr w:type="spellEnd"/>
      <w:r w:rsidRPr="00965E7E">
        <w:rPr>
          <w:lang w:val="ru-RU"/>
        </w:rPr>
        <w:t xml:space="preserve"> уроков, мини-стажировку, разбор кейса или работу в малой профессиональной группе. Третий принцип, непрерывность. Эффект даёт не единичное обучение, а последовательное сопровождение, когда педагог получает возможность попробовать новое решение, обсудить результат и доработать его.</w:t>
      </w:r>
    </w:p>
    <w:p w:rsidR="00C379F5" w:rsidRPr="00965E7E" w:rsidRDefault="00D324FA">
      <w:pPr>
        <w:spacing w:after="0" w:line="360" w:lineRule="auto"/>
        <w:ind w:firstLine="709"/>
        <w:jc w:val="both"/>
        <w:rPr>
          <w:lang w:val="ru-RU"/>
        </w:rPr>
      </w:pPr>
      <w:r w:rsidRPr="00965E7E">
        <w:rPr>
          <w:lang w:val="ru-RU"/>
        </w:rPr>
        <w:t xml:space="preserve">Отдельного внимания требует цифровая трансформация методической деятельности. Сегодня цифровые инструменты уже встроены в образовательную систему Казахстана и рассматриваются не только как средства обучения, но и как управленческий ресурс [2; 3]. Это меняет саму организацию методической работы. У руководителя появляется возможность собирать и анализировать данные, видеть повторяющиеся затруднения, быстрее распространять удачные практики, </w:t>
      </w:r>
      <w:r w:rsidRPr="00965E7E">
        <w:rPr>
          <w:lang w:val="ru-RU"/>
        </w:rPr>
        <w:lastRenderedPageBreak/>
        <w:t xml:space="preserve">организовывать дистанционные консультации и создавать банк рабочих материалов. При этом </w:t>
      </w:r>
      <w:proofErr w:type="spellStart"/>
      <w:r w:rsidRPr="00965E7E">
        <w:rPr>
          <w:lang w:val="ru-RU"/>
        </w:rPr>
        <w:t>цифровизация</w:t>
      </w:r>
      <w:proofErr w:type="spellEnd"/>
      <w:r w:rsidRPr="00965E7E">
        <w:rPr>
          <w:lang w:val="ru-RU"/>
        </w:rPr>
        <w:t xml:space="preserve"> не должна превращать методическую работу в поток файлов и ссылок. Её смысл </w:t>
      </w:r>
      <w:proofErr w:type="gramStart"/>
      <w:r w:rsidRPr="00965E7E">
        <w:rPr>
          <w:lang w:val="ru-RU"/>
        </w:rPr>
        <w:t>в</w:t>
      </w:r>
      <w:proofErr w:type="gramEnd"/>
      <w:r w:rsidRPr="00965E7E">
        <w:rPr>
          <w:lang w:val="ru-RU"/>
        </w:rPr>
        <w:t xml:space="preserve"> </w:t>
      </w:r>
      <w:proofErr w:type="gramStart"/>
      <w:r w:rsidRPr="00965E7E">
        <w:rPr>
          <w:lang w:val="ru-RU"/>
        </w:rPr>
        <w:t>другом</w:t>
      </w:r>
      <w:proofErr w:type="gramEnd"/>
      <w:r w:rsidRPr="00965E7E">
        <w:rPr>
          <w:lang w:val="ru-RU"/>
        </w:rPr>
        <w:t>: сократить рутинные действия, повысить доступность методической помощи и освободить время для содержательного профессионального разговора.</w:t>
      </w:r>
    </w:p>
    <w:p w:rsidR="00C379F5" w:rsidRPr="00965E7E" w:rsidRDefault="00D324FA">
      <w:pPr>
        <w:spacing w:after="0" w:line="360" w:lineRule="auto"/>
        <w:ind w:firstLine="709"/>
        <w:jc w:val="both"/>
        <w:rPr>
          <w:lang w:val="ru-RU"/>
        </w:rPr>
      </w:pPr>
      <w:r w:rsidRPr="00965E7E">
        <w:rPr>
          <w:lang w:val="ru-RU"/>
        </w:rPr>
        <w:t xml:space="preserve">Исследователи отмечают, что цифровой формат методической работы наиболее результативен тогда, когда он дополняет живое профессиональное взаимодействие, а не подменяет его [6]. Поэтому внутри школы важно сочетать очные и </w:t>
      </w:r>
      <w:proofErr w:type="spellStart"/>
      <w:r w:rsidRPr="00965E7E">
        <w:rPr>
          <w:lang w:val="ru-RU"/>
        </w:rPr>
        <w:t>онлайн-формы</w:t>
      </w:r>
      <w:proofErr w:type="spellEnd"/>
      <w:r w:rsidRPr="00965E7E">
        <w:rPr>
          <w:lang w:val="ru-RU"/>
        </w:rPr>
        <w:t xml:space="preserve">. Например, аналитическое обсуждение урока, совместное проектирование задания или экспертный разбор ученических работ лучше проводить в непосредственном общении. В то же время календарь методических активностей, общие шаблоны, видеоматериалы, </w:t>
      </w:r>
      <w:proofErr w:type="spellStart"/>
      <w:proofErr w:type="gramStart"/>
      <w:r w:rsidRPr="00965E7E">
        <w:rPr>
          <w:lang w:val="ru-RU"/>
        </w:rPr>
        <w:t>чек-листы</w:t>
      </w:r>
      <w:proofErr w:type="spellEnd"/>
      <w:proofErr w:type="gramEnd"/>
      <w:r w:rsidRPr="00965E7E">
        <w:rPr>
          <w:lang w:val="ru-RU"/>
        </w:rPr>
        <w:t>, банки заданий и краткие инструкции удобно размещать в цифровой среде, чтобы они были доступны педагогам в любой момент.</w:t>
      </w:r>
    </w:p>
    <w:p w:rsidR="00C379F5" w:rsidRPr="00965E7E" w:rsidRDefault="00D324FA">
      <w:pPr>
        <w:spacing w:after="0" w:line="360" w:lineRule="auto"/>
        <w:ind w:firstLine="709"/>
        <w:jc w:val="both"/>
        <w:rPr>
          <w:lang w:val="ru-RU"/>
        </w:rPr>
      </w:pPr>
      <w:r w:rsidRPr="00965E7E">
        <w:rPr>
          <w:lang w:val="ru-RU"/>
        </w:rPr>
        <w:t>Заметный ресурс развития школы связан с профессиональными сообществами педагогов. Современные исследования показывают, что устойчивый профессиональный рост чаще возникает там, где учителя не работают изолированно, а включены в среду регулярного обмена опытом, совместного анализа и обсуждения профессиональных решений [7; 8]. Для школьной практики это особенно ценно, потому что многие методические проблемы редко решаются только внешними курсами. Учителю важно видеть, как аналогичную задачу решает коллега в соседнем кабинете, какие трудности при этом возникают и каким оказался результат.</w:t>
      </w:r>
    </w:p>
    <w:p w:rsidR="00C379F5" w:rsidRPr="00965E7E" w:rsidRDefault="00D324FA">
      <w:pPr>
        <w:spacing w:after="0" w:line="360" w:lineRule="auto"/>
        <w:jc w:val="center"/>
        <w:rPr>
          <w:lang w:val="ru-RU"/>
        </w:rPr>
      </w:pPr>
      <w:r w:rsidRPr="00965E7E">
        <w:rPr>
          <w:b/>
          <w:lang w:val="ru-RU"/>
        </w:rPr>
        <w:t>Практические решения для школы</w:t>
      </w:r>
    </w:p>
    <w:p w:rsidR="00C379F5" w:rsidRPr="00965E7E" w:rsidRDefault="00D324FA">
      <w:pPr>
        <w:spacing w:after="0" w:line="360" w:lineRule="auto"/>
        <w:ind w:firstLine="709"/>
        <w:jc w:val="both"/>
        <w:rPr>
          <w:lang w:val="ru-RU"/>
        </w:rPr>
      </w:pPr>
      <w:r w:rsidRPr="00965E7E">
        <w:rPr>
          <w:lang w:val="ru-RU"/>
        </w:rPr>
        <w:t xml:space="preserve">Практика показывает, что эффективная система методической деятельности строится не вокруг громких формулировок, а вокруг понятных управленческих шагов. Сначала определяется реальный методический запрос школы. Он может выявляться через посещение уроков, анализ учебных результатов, собеседования с </w:t>
      </w:r>
      <w:r w:rsidRPr="00965E7E">
        <w:rPr>
          <w:lang w:val="ru-RU"/>
        </w:rPr>
        <w:lastRenderedPageBreak/>
        <w:t>педагогами, обсуждение трудных случаев и самооценку учителей. Далее выбираются одна или две приоритетные темы на определённый период. Такой подход позволяет избежать распыления усилий и сосредоточиться на том, что действительно влияет на качество урока.</w:t>
      </w:r>
    </w:p>
    <w:p w:rsidR="00C379F5" w:rsidRPr="00965E7E" w:rsidRDefault="00D324FA">
      <w:pPr>
        <w:spacing w:after="0" w:line="360" w:lineRule="auto"/>
        <w:ind w:firstLine="709"/>
        <w:jc w:val="both"/>
        <w:rPr>
          <w:lang w:val="ru-RU"/>
        </w:rPr>
      </w:pPr>
      <w:r w:rsidRPr="00965E7E">
        <w:rPr>
          <w:lang w:val="ru-RU"/>
        </w:rPr>
        <w:t xml:space="preserve">Следующий шаг связан с проектированием методической карты школы. В ней полезно фиксировать не только перечень мероприятий, но и их практический </w:t>
      </w:r>
      <w:proofErr w:type="gramStart"/>
      <w:r w:rsidRPr="00965E7E">
        <w:rPr>
          <w:lang w:val="ru-RU"/>
        </w:rPr>
        <w:t>результат</w:t>
      </w:r>
      <w:proofErr w:type="gramEnd"/>
      <w:r w:rsidRPr="00965E7E">
        <w:rPr>
          <w:lang w:val="ru-RU"/>
        </w:rPr>
        <w:t>: какой навык должен усилиться у педагога, какой продукт будет создан, где и как планируется апробация. В одной школе это может быть цикл открытых уроков по развитию читательской грамотности, в другой, серия мастер-классов по формирующей обратной связи, в третьей, работа творческой группы по использованию цифровых инструментов для дифференциации заданий. Такая карта помогает сделать методическую деятельность управляемой и прозрачной.</w:t>
      </w:r>
    </w:p>
    <w:p w:rsidR="00C379F5" w:rsidRPr="00965E7E" w:rsidRDefault="00D324FA">
      <w:pPr>
        <w:spacing w:after="0" w:line="360" w:lineRule="auto"/>
        <w:ind w:firstLine="709"/>
        <w:jc w:val="both"/>
        <w:rPr>
          <w:lang w:val="ru-RU"/>
        </w:rPr>
      </w:pPr>
      <w:r w:rsidRPr="00965E7E">
        <w:rPr>
          <w:lang w:val="ru-RU"/>
        </w:rPr>
        <w:t>Сильный эффект даёт переход от единичных выступлений к малым рабочим форматам. Когда педагог не просто слушает сообщение, а приносит собственный фрагмент урока, задание, рубрику оценивания или цифровой сценарий и получает содержательный отклик коллег, методическая работа становится предметной. Полезной оказывается и практика коротких методических сессий, где обсуждается один конкретный вопрос без перегрузки теорией. Например: как сократить долю пассивных учеников на уроке, как учить аргументации, как корректно использовать искусственный интеллект как вспомогательный инструмент, а не источник готового ответа.</w:t>
      </w:r>
    </w:p>
    <w:p w:rsidR="00C379F5" w:rsidRPr="00965E7E" w:rsidRDefault="00D324FA">
      <w:pPr>
        <w:spacing w:after="0" w:line="360" w:lineRule="auto"/>
        <w:ind w:firstLine="709"/>
        <w:jc w:val="both"/>
        <w:rPr>
          <w:lang w:val="ru-RU"/>
        </w:rPr>
      </w:pPr>
      <w:r w:rsidRPr="00965E7E">
        <w:rPr>
          <w:lang w:val="ru-RU"/>
        </w:rPr>
        <w:t xml:space="preserve">Для администрации принципиально важно сохранять баланс между контролем и поддержкой. Если методическая деятельность воспринимается только как проверка, учитель начинает защищаться и формально исполнять требования. Если же в ней есть понятная помощь, совместный поиск решения и уважение к профессиональному опыту педагога, включённость становится выше. Именно поэтому современное управление методической работой должно быть не </w:t>
      </w:r>
      <w:r w:rsidRPr="00965E7E">
        <w:rPr>
          <w:lang w:val="ru-RU"/>
        </w:rPr>
        <w:lastRenderedPageBreak/>
        <w:t>карательным, а развивающим. Его задача состоит в том, чтобы сопровождать рост, а не просто фиксировать недочёты.</w:t>
      </w:r>
    </w:p>
    <w:p w:rsidR="00C379F5" w:rsidRPr="00965E7E" w:rsidRDefault="00D324FA">
      <w:pPr>
        <w:spacing w:after="0" w:line="360" w:lineRule="auto"/>
        <w:ind w:firstLine="709"/>
        <w:jc w:val="both"/>
        <w:rPr>
          <w:lang w:val="ru-RU"/>
        </w:rPr>
      </w:pPr>
      <w:r w:rsidRPr="00965E7E">
        <w:rPr>
          <w:lang w:val="ru-RU"/>
        </w:rPr>
        <w:t>Отдельным условием эффективности является фиксация результатов. Речь идёт не только о протоколах и отчётах. Школе важно видеть, какие изменения произошли в реальной практике: изменился ли характер заданий на уроке, расширился ли набор используемых методик, усилилась ли самостоятельность учащихся, появились ли более точные инструменты обратной связи. Такой мониторинг помогает уйти от формального понимания методической деятельности и связать её с качеством обучения.</w:t>
      </w:r>
    </w:p>
    <w:p w:rsidR="00C379F5" w:rsidRPr="00965E7E" w:rsidRDefault="00D324FA">
      <w:pPr>
        <w:spacing w:after="0" w:line="360" w:lineRule="auto"/>
        <w:ind w:firstLine="709"/>
        <w:jc w:val="both"/>
        <w:rPr>
          <w:lang w:val="ru-RU"/>
        </w:rPr>
      </w:pPr>
      <w:r w:rsidRPr="00965E7E">
        <w:rPr>
          <w:lang w:val="ru-RU"/>
        </w:rPr>
        <w:t>Управление методической деятельностью педагогов в современной школе требует перехода от событийного подхода к системной модели профессионального сопровождения. Сегодня уже недостаточно организовать несколько традиционных заседаний и считать задачу решённой. Школе нужна живая методическая среда, где профессиональные запросы учителя замечаются вовремя, обсуждаются без формализма и превращаются в конкретные решения для урока.</w:t>
      </w:r>
    </w:p>
    <w:p w:rsidR="00C379F5" w:rsidRPr="00965E7E" w:rsidRDefault="00D324FA">
      <w:pPr>
        <w:spacing w:after="0" w:line="360" w:lineRule="auto"/>
        <w:ind w:firstLine="709"/>
        <w:jc w:val="both"/>
        <w:rPr>
          <w:lang w:val="ru-RU"/>
        </w:rPr>
      </w:pPr>
      <w:r w:rsidRPr="00965E7E">
        <w:rPr>
          <w:lang w:val="ru-RU"/>
        </w:rPr>
        <w:t>Цифровая трансформация усиливает возможности такой работы, но не отменяет её человеческой основы. Главным ресурсом остаётся профессиональное взаимодействие педагогов, их готовность обсуждать практику, пробовать новое и вместе отвечать на вызовы времени. Именно в этом случае методическая деятельность становится не обязательной частью документации, а реальным механизмом развития школы.</w:t>
      </w:r>
    </w:p>
    <w:p w:rsidR="00C379F5" w:rsidRPr="00965E7E" w:rsidRDefault="00D324FA">
      <w:pPr>
        <w:spacing w:after="0" w:line="360" w:lineRule="auto"/>
        <w:jc w:val="center"/>
        <w:rPr>
          <w:lang w:val="ru-RU"/>
        </w:rPr>
      </w:pPr>
      <w:r w:rsidRPr="00965E7E">
        <w:rPr>
          <w:b/>
          <w:lang w:val="ru-RU"/>
        </w:rPr>
        <w:t>Список литературы</w:t>
      </w:r>
    </w:p>
    <w:p w:rsidR="00C379F5" w:rsidRPr="00965E7E" w:rsidRDefault="00D324FA">
      <w:pPr>
        <w:spacing w:after="0" w:line="360" w:lineRule="auto"/>
        <w:jc w:val="both"/>
        <w:rPr>
          <w:lang w:val="ru-RU"/>
        </w:rPr>
      </w:pPr>
      <w:r w:rsidRPr="00965E7E">
        <w:rPr>
          <w:lang w:val="ru-RU"/>
        </w:rPr>
        <w:t>1. О статусе педагога [Электронный ресурс]: Закон Республики Казахстан от 27 декабря 2019 года № 293-</w:t>
      </w:r>
      <w:r>
        <w:t>V</w:t>
      </w:r>
      <w:r w:rsidRPr="00965E7E">
        <w:rPr>
          <w:lang w:val="ru-RU"/>
        </w:rPr>
        <w:t xml:space="preserve">І ЗРК. </w:t>
      </w:r>
      <w:r>
        <w:t>URL</w:t>
      </w:r>
      <w:r w:rsidRPr="00965E7E">
        <w:rPr>
          <w:lang w:val="ru-RU"/>
        </w:rPr>
        <w:t xml:space="preserve">: </w:t>
      </w:r>
      <w:r>
        <w:t>https</w:t>
      </w:r>
      <w:r w:rsidRPr="00965E7E">
        <w:rPr>
          <w:lang w:val="ru-RU"/>
        </w:rPr>
        <w:t>://</w:t>
      </w:r>
      <w:proofErr w:type="spellStart"/>
      <w:r>
        <w:t>adilet</w:t>
      </w:r>
      <w:proofErr w:type="spellEnd"/>
      <w:r w:rsidRPr="00965E7E">
        <w:rPr>
          <w:lang w:val="ru-RU"/>
        </w:rPr>
        <w:t>.</w:t>
      </w:r>
      <w:proofErr w:type="spellStart"/>
      <w:r>
        <w:t>zan</w:t>
      </w:r>
      <w:proofErr w:type="spellEnd"/>
      <w:r w:rsidRPr="00965E7E">
        <w:rPr>
          <w:lang w:val="ru-RU"/>
        </w:rPr>
        <w:t>.</w:t>
      </w:r>
      <w:proofErr w:type="spellStart"/>
      <w:r>
        <w:t>kz</w:t>
      </w:r>
      <w:proofErr w:type="spellEnd"/>
      <w:r w:rsidRPr="00965E7E">
        <w:rPr>
          <w:lang w:val="ru-RU"/>
        </w:rPr>
        <w:t>/</w:t>
      </w:r>
      <w:proofErr w:type="spellStart"/>
      <w:r>
        <w:t>rus</w:t>
      </w:r>
      <w:proofErr w:type="spellEnd"/>
      <w:r w:rsidRPr="00965E7E">
        <w:rPr>
          <w:lang w:val="ru-RU"/>
        </w:rPr>
        <w:t>/</w:t>
      </w:r>
      <w:r>
        <w:t>docs</w:t>
      </w:r>
      <w:r w:rsidRPr="00965E7E">
        <w:rPr>
          <w:lang w:val="ru-RU"/>
        </w:rPr>
        <w:t>/</w:t>
      </w:r>
      <w:r>
        <w:t>Z</w:t>
      </w:r>
      <w:r w:rsidRPr="00965E7E">
        <w:rPr>
          <w:lang w:val="ru-RU"/>
        </w:rPr>
        <w:t>1900000293 (дата обращения: 15.04.2026).</w:t>
      </w:r>
    </w:p>
    <w:p w:rsidR="00C379F5" w:rsidRPr="00965E7E" w:rsidRDefault="00D324FA">
      <w:pPr>
        <w:spacing w:after="0" w:line="360" w:lineRule="auto"/>
        <w:jc w:val="both"/>
        <w:rPr>
          <w:lang w:val="ru-RU"/>
        </w:rPr>
      </w:pPr>
      <w:r w:rsidRPr="00965E7E">
        <w:rPr>
          <w:lang w:val="ru-RU"/>
        </w:rPr>
        <w:t xml:space="preserve">2. Об утверждении Концепции развития образования Республики Казахстан на 2022–2026 годы [Электронный ресурс]: постановление Правительства Республики </w:t>
      </w:r>
      <w:r w:rsidRPr="00965E7E">
        <w:rPr>
          <w:lang w:val="ru-RU"/>
        </w:rPr>
        <w:lastRenderedPageBreak/>
        <w:t xml:space="preserve">Казахстан. </w:t>
      </w:r>
      <w:r>
        <w:t>URL</w:t>
      </w:r>
      <w:r w:rsidRPr="00965E7E">
        <w:rPr>
          <w:lang w:val="ru-RU"/>
        </w:rPr>
        <w:t xml:space="preserve">: </w:t>
      </w:r>
      <w:r>
        <w:t>https</w:t>
      </w:r>
      <w:r w:rsidRPr="00965E7E">
        <w:rPr>
          <w:lang w:val="ru-RU"/>
        </w:rPr>
        <w:t>://</w:t>
      </w:r>
      <w:proofErr w:type="spellStart"/>
      <w:r>
        <w:t>adilet</w:t>
      </w:r>
      <w:proofErr w:type="spellEnd"/>
      <w:r w:rsidRPr="00965E7E">
        <w:rPr>
          <w:lang w:val="ru-RU"/>
        </w:rPr>
        <w:t>.</w:t>
      </w:r>
      <w:proofErr w:type="spellStart"/>
      <w:r>
        <w:t>zan</w:t>
      </w:r>
      <w:proofErr w:type="spellEnd"/>
      <w:r w:rsidRPr="00965E7E">
        <w:rPr>
          <w:lang w:val="ru-RU"/>
        </w:rPr>
        <w:t>.</w:t>
      </w:r>
      <w:proofErr w:type="spellStart"/>
      <w:r>
        <w:t>kz</w:t>
      </w:r>
      <w:proofErr w:type="spellEnd"/>
      <w:r w:rsidRPr="00965E7E">
        <w:rPr>
          <w:lang w:val="ru-RU"/>
        </w:rPr>
        <w:t>/</w:t>
      </w:r>
      <w:proofErr w:type="spellStart"/>
      <w:r>
        <w:t>rus</w:t>
      </w:r>
      <w:proofErr w:type="spellEnd"/>
      <w:r w:rsidRPr="00965E7E">
        <w:rPr>
          <w:lang w:val="ru-RU"/>
        </w:rPr>
        <w:t>/</w:t>
      </w:r>
      <w:r>
        <w:t>docs</w:t>
      </w:r>
      <w:r w:rsidRPr="00965E7E">
        <w:rPr>
          <w:lang w:val="ru-RU"/>
        </w:rPr>
        <w:t>/</w:t>
      </w:r>
      <w:r>
        <w:t>P</w:t>
      </w:r>
      <w:r w:rsidRPr="00965E7E">
        <w:rPr>
          <w:lang w:val="ru-RU"/>
        </w:rPr>
        <w:t>2200000941 (дата обращения: 15.04.2026).</w:t>
      </w:r>
    </w:p>
    <w:p w:rsidR="00C379F5" w:rsidRPr="00965E7E" w:rsidRDefault="00D324FA">
      <w:pPr>
        <w:spacing w:after="0" w:line="360" w:lineRule="auto"/>
        <w:jc w:val="both"/>
        <w:rPr>
          <w:lang w:val="ru-RU"/>
        </w:rPr>
      </w:pPr>
      <w:r w:rsidRPr="00965E7E">
        <w:rPr>
          <w:lang w:val="ru-RU"/>
        </w:rPr>
        <w:t xml:space="preserve">3. </w:t>
      </w:r>
      <w:proofErr w:type="spellStart"/>
      <w:r w:rsidRPr="00965E7E">
        <w:rPr>
          <w:lang w:val="ru-RU"/>
        </w:rPr>
        <w:t>Цифровизация</w:t>
      </w:r>
      <w:proofErr w:type="spellEnd"/>
      <w:r w:rsidRPr="00965E7E">
        <w:rPr>
          <w:lang w:val="ru-RU"/>
        </w:rPr>
        <w:t xml:space="preserve"> в сфере образования Республики Казахстан [Электронный ресурс] // Министерство просвещения Республики Казахстан. </w:t>
      </w:r>
      <w:r>
        <w:t>URL</w:t>
      </w:r>
      <w:r w:rsidRPr="00965E7E">
        <w:rPr>
          <w:lang w:val="ru-RU"/>
        </w:rPr>
        <w:t xml:space="preserve">: </w:t>
      </w:r>
      <w:r>
        <w:t>https</w:t>
      </w:r>
      <w:r w:rsidRPr="00965E7E">
        <w:rPr>
          <w:lang w:val="ru-RU"/>
        </w:rPr>
        <w:t>://</w:t>
      </w:r>
      <w:r>
        <w:t>www</w:t>
      </w:r>
      <w:r w:rsidRPr="00965E7E">
        <w:rPr>
          <w:lang w:val="ru-RU"/>
        </w:rPr>
        <w:t>.</w:t>
      </w:r>
      <w:proofErr w:type="spellStart"/>
      <w:r>
        <w:t>gov</w:t>
      </w:r>
      <w:proofErr w:type="spellEnd"/>
      <w:r w:rsidRPr="00965E7E">
        <w:rPr>
          <w:lang w:val="ru-RU"/>
        </w:rPr>
        <w:t>.</w:t>
      </w:r>
      <w:proofErr w:type="spellStart"/>
      <w:r>
        <w:t>kz</w:t>
      </w:r>
      <w:proofErr w:type="spellEnd"/>
      <w:r w:rsidRPr="00965E7E">
        <w:rPr>
          <w:lang w:val="ru-RU"/>
        </w:rPr>
        <w:t>/</w:t>
      </w:r>
      <w:proofErr w:type="spellStart"/>
      <w:r>
        <w:t>memleket</w:t>
      </w:r>
      <w:proofErr w:type="spellEnd"/>
      <w:r w:rsidRPr="00965E7E">
        <w:rPr>
          <w:lang w:val="ru-RU"/>
        </w:rPr>
        <w:t>/</w:t>
      </w:r>
      <w:r>
        <w:t>entities</w:t>
      </w:r>
      <w:r w:rsidRPr="00965E7E">
        <w:rPr>
          <w:lang w:val="ru-RU"/>
        </w:rPr>
        <w:t>/</w:t>
      </w:r>
      <w:proofErr w:type="spellStart"/>
      <w:r>
        <w:t>edu</w:t>
      </w:r>
      <w:proofErr w:type="spellEnd"/>
      <w:r w:rsidRPr="00965E7E">
        <w:rPr>
          <w:lang w:val="ru-RU"/>
        </w:rPr>
        <w:t>/</w:t>
      </w:r>
      <w:r>
        <w:t>activities</w:t>
      </w:r>
      <w:r w:rsidRPr="00965E7E">
        <w:rPr>
          <w:lang w:val="ru-RU"/>
        </w:rPr>
        <w:t>/3599?</w:t>
      </w:r>
      <w:proofErr w:type="spellStart"/>
      <w:r>
        <w:t>lang</w:t>
      </w:r>
      <w:proofErr w:type="spellEnd"/>
      <w:r w:rsidRPr="00965E7E">
        <w:rPr>
          <w:lang w:val="ru-RU"/>
        </w:rPr>
        <w:t>=</w:t>
      </w:r>
      <w:proofErr w:type="spellStart"/>
      <w:r>
        <w:t>ru</w:t>
      </w:r>
      <w:proofErr w:type="spellEnd"/>
      <w:r w:rsidRPr="00965E7E">
        <w:rPr>
          <w:lang w:val="ru-RU"/>
        </w:rPr>
        <w:t xml:space="preserve"> (дата обращения: 15.04.2026).</w:t>
      </w:r>
    </w:p>
    <w:p w:rsidR="00C379F5" w:rsidRPr="00965E7E" w:rsidRDefault="00D324FA">
      <w:pPr>
        <w:spacing w:after="0" w:line="360" w:lineRule="auto"/>
        <w:jc w:val="both"/>
        <w:rPr>
          <w:lang w:val="ru-RU"/>
        </w:rPr>
      </w:pPr>
      <w:r w:rsidRPr="00965E7E">
        <w:rPr>
          <w:lang w:val="ru-RU"/>
        </w:rPr>
        <w:t xml:space="preserve">4. Ковальчук О. В. Методическая работа в школе: новый формат [Электронный ресурс] // </w:t>
      </w:r>
      <w:proofErr w:type="spellStart"/>
      <w:r>
        <w:t>CyberLeninka</w:t>
      </w:r>
      <w:proofErr w:type="spellEnd"/>
      <w:r w:rsidRPr="00965E7E">
        <w:rPr>
          <w:lang w:val="ru-RU"/>
        </w:rPr>
        <w:t xml:space="preserve">. 2020. </w:t>
      </w:r>
      <w:r>
        <w:t>URL</w:t>
      </w:r>
      <w:r w:rsidRPr="00965E7E">
        <w:rPr>
          <w:lang w:val="ru-RU"/>
        </w:rPr>
        <w:t xml:space="preserve">: </w:t>
      </w:r>
      <w:r>
        <w:t>https</w:t>
      </w:r>
      <w:r w:rsidRPr="00965E7E">
        <w:rPr>
          <w:lang w:val="ru-RU"/>
        </w:rPr>
        <w:t>://</w:t>
      </w:r>
      <w:proofErr w:type="spellStart"/>
      <w:r>
        <w:t>cyberleninka</w:t>
      </w:r>
      <w:proofErr w:type="spellEnd"/>
      <w:r w:rsidRPr="00965E7E">
        <w:rPr>
          <w:lang w:val="ru-RU"/>
        </w:rPr>
        <w:t>.</w:t>
      </w:r>
      <w:proofErr w:type="spellStart"/>
      <w:r>
        <w:t>ru</w:t>
      </w:r>
      <w:proofErr w:type="spellEnd"/>
      <w:r w:rsidRPr="00965E7E">
        <w:rPr>
          <w:lang w:val="ru-RU"/>
        </w:rPr>
        <w:t>/</w:t>
      </w:r>
      <w:r>
        <w:t>article</w:t>
      </w:r>
      <w:r w:rsidRPr="00965E7E">
        <w:rPr>
          <w:lang w:val="ru-RU"/>
        </w:rPr>
        <w:t>/</w:t>
      </w:r>
      <w:r>
        <w:t>n</w:t>
      </w:r>
      <w:r w:rsidRPr="00965E7E">
        <w:rPr>
          <w:lang w:val="ru-RU"/>
        </w:rPr>
        <w:t>/</w:t>
      </w:r>
      <w:proofErr w:type="spellStart"/>
      <w:r>
        <w:t>metodicheskaya</w:t>
      </w:r>
      <w:proofErr w:type="spellEnd"/>
      <w:r w:rsidRPr="00965E7E">
        <w:rPr>
          <w:lang w:val="ru-RU"/>
        </w:rPr>
        <w:t>-</w:t>
      </w:r>
      <w:proofErr w:type="spellStart"/>
      <w:r>
        <w:t>rabota</w:t>
      </w:r>
      <w:proofErr w:type="spellEnd"/>
      <w:r w:rsidRPr="00965E7E">
        <w:rPr>
          <w:lang w:val="ru-RU"/>
        </w:rPr>
        <w:t>-</w:t>
      </w:r>
      <w:r>
        <w:t>v</w:t>
      </w:r>
      <w:r w:rsidRPr="00965E7E">
        <w:rPr>
          <w:lang w:val="ru-RU"/>
        </w:rPr>
        <w:t>-</w:t>
      </w:r>
      <w:proofErr w:type="spellStart"/>
      <w:r>
        <w:t>shkole</w:t>
      </w:r>
      <w:proofErr w:type="spellEnd"/>
      <w:r w:rsidRPr="00965E7E">
        <w:rPr>
          <w:lang w:val="ru-RU"/>
        </w:rPr>
        <w:t>-</w:t>
      </w:r>
      <w:proofErr w:type="spellStart"/>
      <w:r>
        <w:t>novyy</w:t>
      </w:r>
      <w:proofErr w:type="spellEnd"/>
      <w:r w:rsidRPr="00965E7E">
        <w:rPr>
          <w:lang w:val="ru-RU"/>
        </w:rPr>
        <w:t>-</w:t>
      </w:r>
      <w:r>
        <w:t>format</w:t>
      </w:r>
      <w:r w:rsidRPr="00965E7E">
        <w:rPr>
          <w:lang w:val="ru-RU"/>
        </w:rPr>
        <w:t xml:space="preserve"> (дата обращения: 15.04.2026).</w:t>
      </w:r>
    </w:p>
    <w:p w:rsidR="00C379F5" w:rsidRPr="00965E7E" w:rsidRDefault="00D324FA">
      <w:pPr>
        <w:spacing w:after="0" w:line="360" w:lineRule="auto"/>
        <w:jc w:val="both"/>
        <w:rPr>
          <w:lang w:val="ru-RU"/>
        </w:rPr>
      </w:pPr>
      <w:r w:rsidRPr="00965E7E">
        <w:rPr>
          <w:lang w:val="ru-RU"/>
        </w:rPr>
        <w:t xml:space="preserve">5. </w:t>
      </w:r>
      <w:proofErr w:type="spellStart"/>
      <w:r w:rsidRPr="00965E7E">
        <w:rPr>
          <w:lang w:val="ru-RU"/>
        </w:rPr>
        <w:t>Летяева</w:t>
      </w:r>
      <w:proofErr w:type="spellEnd"/>
      <w:r w:rsidRPr="00965E7E">
        <w:rPr>
          <w:lang w:val="ru-RU"/>
        </w:rPr>
        <w:t xml:space="preserve"> О. В. Методическая работа: важнейший аспект профессионального роста педагога [Электронный ресурс] // </w:t>
      </w:r>
      <w:proofErr w:type="spellStart"/>
      <w:r>
        <w:t>CyberLeninka</w:t>
      </w:r>
      <w:proofErr w:type="spellEnd"/>
      <w:r w:rsidRPr="00965E7E">
        <w:rPr>
          <w:lang w:val="ru-RU"/>
        </w:rPr>
        <w:t xml:space="preserve">. 2019. </w:t>
      </w:r>
      <w:r>
        <w:t>URL</w:t>
      </w:r>
      <w:r w:rsidRPr="00965E7E">
        <w:rPr>
          <w:lang w:val="ru-RU"/>
        </w:rPr>
        <w:t xml:space="preserve">: </w:t>
      </w:r>
      <w:r>
        <w:t>https</w:t>
      </w:r>
      <w:r w:rsidRPr="00965E7E">
        <w:rPr>
          <w:lang w:val="ru-RU"/>
        </w:rPr>
        <w:t>://</w:t>
      </w:r>
      <w:proofErr w:type="spellStart"/>
      <w:r>
        <w:t>cyberleninka</w:t>
      </w:r>
      <w:proofErr w:type="spellEnd"/>
      <w:r w:rsidRPr="00965E7E">
        <w:rPr>
          <w:lang w:val="ru-RU"/>
        </w:rPr>
        <w:t>.</w:t>
      </w:r>
      <w:proofErr w:type="spellStart"/>
      <w:r>
        <w:t>ru</w:t>
      </w:r>
      <w:proofErr w:type="spellEnd"/>
      <w:r w:rsidRPr="00965E7E">
        <w:rPr>
          <w:lang w:val="ru-RU"/>
        </w:rPr>
        <w:t>/</w:t>
      </w:r>
      <w:r>
        <w:t>article</w:t>
      </w:r>
      <w:r w:rsidRPr="00965E7E">
        <w:rPr>
          <w:lang w:val="ru-RU"/>
        </w:rPr>
        <w:t>/</w:t>
      </w:r>
      <w:r>
        <w:t>n</w:t>
      </w:r>
      <w:r w:rsidRPr="00965E7E">
        <w:rPr>
          <w:lang w:val="ru-RU"/>
        </w:rPr>
        <w:t>/</w:t>
      </w:r>
      <w:proofErr w:type="spellStart"/>
      <w:r>
        <w:t>metodicheskaya</w:t>
      </w:r>
      <w:proofErr w:type="spellEnd"/>
      <w:r w:rsidRPr="00965E7E">
        <w:rPr>
          <w:lang w:val="ru-RU"/>
        </w:rPr>
        <w:t>-</w:t>
      </w:r>
      <w:proofErr w:type="spellStart"/>
      <w:r>
        <w:t>rabota</w:t>
      </w:r>
      <w:proofErr w:type="spellEnd"/>
      <w:r w:rsidRPr="00965E7E">
        <w:rPr>
          <w:lang w:val="ru-RU"/>
        </w:rPr>
        <w:t>-</w:t>
      </w:r>
      <w:proofErr w:type="spellStart"/>
      <w:r>
        <w:t>vazhneyshiy</w:t>
      </w:r>
      <w:proofErr w:type="spellEnd"/>
      <w:r w:rsidRPr="00965E7E">
        <w:rPr>
          <w:lang w:val="ru-RU"/>
        </w:rPr>
        <w:t>-</w:t>
      </w:r>
      <w:proofErr w:type="spellStart"/>
      <w:r>
        <w:t>aspekt</w:t>
      </w:r>
      <w:proofErr w:type="spellEnd"/>
      <w:r w:rsidRPr="00965E7E">
        <w:rPr>
          <w:lang w:val="ru-RU"/>
        </w:rPr>
        <w:t>-</w:t>
      </w:r>
      <w:proofErr w:type="spellStart"/>
      <w:r>
        <w:t>professionalnogo</w:t>
      </w:r>
      <w:proofErr w:type="spellEnd"/>
      <w:r w:rsidRPr="00965E7E">
        <w:rPr>
          <w:lang w:val="ru-RU"/>
        </w:rPr>
        <w:t>-</w:t>
      </w:r>
      <w:proofErr w:type="spellStart"/>
      <w:r>
        <w:t>rosta</w:t>
      </w:r>
      <w:proofErr w:type="spellEnd"/>
      <w:r w:rsidRPr="00965E7E">
        <w:rPr>
          <w:lang w:val="ru-RU"/>
        </w:rPr>
        <w:t>-</w:t>
      </w:r>
      <w:proofErr w:type="spellStart"/>
      <w:r>
        <w:t>pedagoga</w:t>
      </w:r>
      <w:proofErr w:type="spellEnd"/>
      <w:r w:rsidRPr="00965E7E">
        <w:rPr>
          <w:lang w:val="ru-RU"/>
        </w:rPr>
        <w:t xml:space="preserve"> (дата обращения: 15.04.2026).</w:t>
      </w:r>
    </w:p>
    <w:p w:rsidR="00C379F5" w:rsidRPr="00965E7E" w:rsidRDefault="00D324FA">
      <w:pPr>
        <w:spacing w:after="0" w:line="360" w:lineRule="auto"/>
        <w:jc w:val="both"/>
        <w:rPr>
          <w:lang w:val="ru-RU"/>
        </w:rPr>
      </w:pPr>
      <w:r w:rsidRPr="00965E7E">
        <w:rPr>
          <w:lang w:val="ru-RU"/>
        </w:rPr>
        <w:t xml:space="preserve">6. Гуляева М. А. Цифровая трансформация методической работы в профессиональной образовательной организации [Электронный ресурс] // </w:t>
      </w:r>
      <w:proofErr w:type="spellStart"/>
      <w:r>
        <w:t>CyberLeninka</w:t>
      </w:r>
      <w:proofErr w:type="spellEnd"/>
      <w:r w:rsidRPr="00965E7E">
        <w:rPr>
          <w:lang w:val="ru-RU"/>
        </w:rPr>
        <w:t xml:space="preserve">. 2021. </w:t>
      </w:r>
      <w:r>
        <w:t>URL</w:t>
      </w:r>
      <w:r w:rsidRPr="00965E7E">
        <w:rPr>
          <w:lang w:val="ru-RU"/>
        </w:rPr>
        <w:t xml:space="preserve">: </w:t>
      </w:r>
      <w:r>
        <w:t>https</w:t>
      </w:r>
      <w:r w:rsidRPr="00965E7E">
        <w:rPr>
          <w:lang w:val="ru-RU"/>
        </w:rPr>
        <w:t>://</w:t>
      </w:r>
      <w:proofErr w:type="spellStart"/>
      <w:r>
        <w:t>cyberleninka</w:t>
      </w:r>
      <w:proofErr w:type="spellEnd"/>
      <w:r w:rsidRPr="00965E7E">
        <w:rPr>
          <w:lang w:val="ru-RU"/>
        </w:rPr>
        <w:t>.</w:t>
      </w:r>
      <w:proofErr w:type="spellStart"/>
      <w:r>
        <w:t>ru</w:t>
      </w:r>
      <w:proofErr w:type="spellEnd"/>
      <w:r w:rsidRPr="00965E7E">
        <w:rPr>
          <w:lang w:val="ru-RU"/>
        </w:rPr>
        <w:t>/</w:t>
      </w:r>
      <w:r>
        <w:t>article</w:t>
      </w:r>
      <w:r w:rsidRPr="00965E7E">
        <w:rPr>
          <w:lang w:val="ru-RU"/>
        </w:rPr>
        <w:t>/</w:t>
      </w:r>
      <w:r>
        <w:t>n</w:t>
      </w:r>
      <w:r w:rsidRPr="00965E7E">
        <w:rPr>
          <w:lang w:val="ru-RU"/>
        </w:rPr>
        <w:t>/</w:t>
      </w:r>
      <w:proofErr w:type="spellStart"/>
      <w:r>
        <w:t>tsifrovaya</w:t>
      </w:r>
      <w:proofErr w:type="spellEnd"/>
      <w:r w:rsidRPr="00965E7E">
        <w:rPr>
          <w:lang w:val="ru-RU"/>
        </w:rPr>
        <w:t>-</w:t>
      </w:r>
      <w:proofErr w:type="spellStart"/>
      <w:r>
        <w:t>transformatsiya</w:t>
      </w:r>
      <w:proofErr w:type="spellEnd"/>
      <w:r w:rsidRPr="00965E7E">
        <w:rPr>
          <w:lang w:val="ru-RU"/>
        </w:rPr>
        <w:t>-</w:t>
      </w:r>
      <w:proofErr w:type="spellStart"/>
      <w:r>
        <w:t>metodicheskoy</w:t>
      </w:r>
      <w:proofErr w:type="spellEnd"/>
      <w:r w:rsidRPr="00965E7E">
        <w:rPr>
          <w:lang w:val="ru-RU"/>
        </w:rPr>
        <w:t>-</w:t>
      </w:r>
      <w:proofErr w:type="spellStart"/>
      <w:r>
        <w:t>raboty</w:t>
      </w:r>
      <w:proofErr w:type="spellEnd"/>
      <w:r w:rsidRPr="00965E7E">
        <w:rPr>
          <w:lang w:val="ru-RU"/>
        </w:rPr>
        <w:t>-</w:t>
      </w:r>
      <w:r>
        <w:t>v</w:t>
      </w:r>
      <w:r w:rsidRPr="00965E7E">
        <w:rPr>
          <w:lang w:val="ru-RU"/>
        </w:rPr>
        <w:t>-</w:t>
      </w:r>
      <w:proofErr w:type="spellStart"/>
      <w:r>
        <w:t>professionalnoy</w:t>
      </w:r>
      <w:proofErr w:type="spellEnd"/>
      <w:r w:rsidRPr="00965E7E">
        <w:rPr>
          <w:lang w:val="ru-RU"/>
        </w:rPr>
        <w:t>-</w:t>
      </w:r>
      <w:proofErr w:type="spellStart"/>
      <w:r>
        <w:t>obrazovatelnoy</w:t>
      </w:r>
      <w:proofErr w:type="spellEnd"/>
      <w:r w:rsidRPr="00965E7E">
        <w:rPr>
          <w:lang w:val="ru-RU"/>
        </w:rPr>
        <w:t>-</w:t>
      </w:r>
      <w:proofErr w:type="spellStart"/>
      <w:r>
        <w:t>organizatsii</w:t>
      </w:r>
      <w:proofErr w:type="spellEnd"/>
      <w:r w:rsidRPr="00965E7E">
        <w:rPr>
          <w:lang w:val="ru-RU"/>
        </w:rPr>
        <w:t xml:space="preserve"> (дата обращения: 15.04.2026).</w:t>
      </w:r>
    </w:p>
    <w:p w:rsidR="00C379F5" w:rsidRPr="00965E7E" w:rsidRDefault="00D324FA">
      <w:pPr>
        <w:spacing w:after="0" w:line="360" w:lineRule="auto"/>
        <w:jc w:val="both"/>
        <w:rPr>
          <w:lang w:val="ru-RU"/>
        </w:rPr>
      </w:pPr>
      <w:r w:rsidRPr="00965E7E">
        <w:rPr>
          <w:lang w:val="ru-RU"/>
        </w:rPr>
        <w:t xml:space="preserve">7. Губанова М. И. Профессиональное сообщество педагогов: общая характеристика и подходы к организации работы [Электронный ресурс] // </w:t>
      </w:r>
      <w:proofErr w:type="spellStart"/>
      <w:r>
        <w:t>CyberLeninka</w:t>
      </w:r>
      <w:proofErr w:type="spellEnd"/>
      <w:r w:rsidRPr="00965E7E">
        <w:rPr>
          <w:lang w:val="ru-RU"/>
        </w:rPr>
        <w:t xml:space="preserve">. 2024. </w:t>
      </w:r>
      <w:r>
        <w:t>URL</w:t>
      </w:r>
      <w:r w:rsidRPr="00965E7E">
        <w:rPr>
          <w:lang w:val="ru-RU"/>
        </w:rPr>
        <w:t xml:space="preserve">: </w:t>
      </w:r>
      <w:r>
        <w:t>https</w:t>
      </w:r>
      <w:r w:rsidRPr="00965E7E">
        <w:rPr>
          <w:lang w:val="ru-RU"/>
        </w:rPr>
        <w:t>://</w:t>
      </w:r>
      <w:proofErr w:type="spellStart"/>
      <w:r>
        <w:t>cyberleninka</w:t>
      </w:r>
      <w:proofErr w:type="spellEnd"/>
      <w:r w:rsidRPr="00965E7E">
        <w:rPr>
          <w:lang w:val="ru-RU"/>
        </w:rPr>
        <w:t>.</w:t>
      </w:r>
      <w:proofErr w:type="spellStart"/>
      <w:r>
        <w:t>ru</w:t>
      </w:r>
      <w:proofErr w:type="spellEnd"/>
      <w:r w:rsidRPr="00965E7E">
        <w:rPr>
          <w:lang w:val="ru-RU"/>
        </w:rPr>
        <w:t>/</w:t>
      </w:r>
      <w:r>
        <w:t>article</w:t>
      </w:r>
      <w:r w:rsidRPr="00965E7E">
        <w:rPr>
          <w:lang w:val="ru-RU"/>
        </w:rPr>
        <w:t>/</w:t>
      </w:r>
      <w:r>
        <w:t>n</w:t>
      </w:r>
      <w:r w:rsidRPr="00965E7E">
        <w:rPr>
          <w:lang w:val="ru-RU"/>
        </w:rPr>
        <w:t>/</w:t>
      </w:r>
      <w:proofErr w:type="spellStart"/>
      <w:r>
        <w:t>professionalnoe</w:t>
      </w:r>
      <w:proofErr w:type="spellEnd"/>
      <w:r w:rsidRPr="00965E7E">
        <w:rPr>
          <w:lang w:val="ru-RU"/>
        </w:rPr>
        <w:t>-</w:t>
      </w:r>
      <w:proofErr w:type="spellStart"/>
      <w:r>
        <w:t>soobschestvo</w:t>
      </w:r>
      <w:proofErr w:type="spellEnd"/>
      <w:r w:rsidRPr="00965E7E">
        <w:rPr>
          <w:lang w:val="ru-RU"/>
        </w:rPr>
        <w:t>-</w:t>
      </w:r>
      <w:proofErr w:type="spellStart"/>
      <w:r>
        <w:t>pedagogov</w:t>
      </w:r>
      <w:proofErr w:type="spellEnd"/>
      <w:r w:rsidRPr="00965E7E">
        <w:rPr>
          <w:lang w:val="ru-RU"/>
        </w:rPr>
        <w:t>-</w:t>
      </w:r>
      <w:proofErr w:type="spellStart"/>
      <w:r>
        <w:t>obschaya</w:t>
      </w:r>
      <w:proofErr w:type="spellEnd"/>
      <w:r w:rsidRPr="00965E7E">
        <w:rPr>
          <w:lang w:val="ru-RU"/>
        </w:rPr>
        <w:t>-</w:t>
      </w:r>
      <w:proofErr w:type="spellStart"/>
      <w:r>
        <w:t>harakteristika</w:t>
      </w:r>
      <w:proofErr w:type="spellEnd"/>
      <w:r w:rsidRPr="00965E7E">
        <w:rPr>
          <w:lang w:val="ru-RU"/>
        </w:rPr>
        <w:t>-</w:t>
      </w:r>
      <w:proofErr w:type="spellStart"/>
      <w:r>
        <w:t>i</w:t>
      </w:r>
      <w:proofErr w:type="spellEnd"/>
      <w:r w:rsidRPr="00965E7E">
        <w:rPr>
          <w:lang w:val="ru-RU"/>
        </w:rPr>
        <w:t>-</w:t>
      </w:r>
      <w:proofErr w:type="spellStart"/>
      <w:r>
        <w:t>podhody</w:t>
      </w:r>
      <w:proofErr w:type="spellEnd"/>
      <w:r w:rsidRPr="00965E7E">
        <w:rPr>
          <w:lang w:val="ru-RU"/>
        </w:rPr>
        <w:t>-</w:t>
      </w:r>
      <w:r>
        <w:t>k</w:t>
      </w:r>
      <w:r w:rsidRPr="00965E7E">
        <w:rPr>
          <w:lang w:val="ru-RU"/>
        </w:rPr>
        <w:t>-</w:t>
      </w:r>
      <w:proofErr w:type="spellStart"/>
      <w:r>
        <w:t>organizatsii</w:t>
      </w:r>
      <w:proofErr w:type="spellEnd"/>
      <w:r w:rsidRPr="00965E7E">
        <w:rPr>
          <w:lang w:val="ru-RU"/>
        </w:rPr>
        <w:t>-</w:t>
      </w:r>
      <w:proofErr w:type="spellStart"/>
      <w:r>
        <w:t>raboty</w:t>
      </w:r>
      <w:proofErr w:type="spellEnd"/>
      <w:r w:rsidRPr="00965E7E">
        <w:rPr>
          <w:lang w:val="ru-RU"/>
        </w:rPr>
        <w:t xml:space="preserve"> (дата обращения: 15.04.2026).</w:t>
      </w:r>
    </w:p>
    <w:p w:rsidR="00C379F5" w:rsidRPr="00965E7E" w:rsidRDefault="00D324FA">
      <w:pPr>
        <w:spacing w:after="0" w:line="360" w:lineRule="auto"/>
        <w:jc w:val="both"/>
        <w:rPr>
          <w:lang w:val="ru-RU"/>
        </w:rPr>
      </w:pPr>
      <w:r w:rsidRPr="00965E7E">
        <w:rPr>
          <w:lang w:val="ru-RU"/>
        </w:rPr>
        <w:t xml:space="preserve">8. Матвеева Е. Ф. Профессиональные обучающиеся сообщества в системе непрерывного профессионального развития учителей в России и Сингапуре [Электронный ресурс] // </w:t>
      </w:r>
      <w:proofErr w:type="spellStart"/>
      <w:r>
        <w:t>CyberLeninka</w:t>
      </w:r>
      <w:proofErr w:type="spellEnd"/>
      <w:r w:rsidRPr="00965E7E">
        <w:rPr>
          <w:lang w:val="ru-RU"/>
        </w:rPr>
        <w:t xml:space="preserve">. 2020. </w:t>
      </w:r>
      <w:r>
        <w:t>URL</w:t>
      </w:r>
      <w:r w:rsidRPr="00965E7E">
        <w:rPr>
          <w:lang w:val="ru-RU"/>
        </w:rPr>
        <w:t xml:space="preserve">: </w:t>
      </w:r>
      <w:r>
        <w:t>https</w:t>
      </w:r>
      <w:r w:rsidRPr="00965E7E">
        <w:rPr>
          <w:lang w:val="ru-RU"/>
        </w:rPr>
        <w:t>://</w:t>
      </w:r>
      <w:proofErr w:type="spellStart"/>
      <w:r>
        <w:t>cyberleninka</w:t>
      </w:r>
      <w:proofErr w:type="spellEnd"/>
      <w:r w:rsidRPr="00965E7E">
        <w:rPr>
          <w:lang w:val="ru-RU"/>
        </w:rPr>
        <w:t>.</w:t>
      </w:r>
      <w:proofErr w:type="spellStart"/>
      <w:r>
        <w:t>ru</w:t>
      </w:r>
      <w:proofErr w:type="spellEnd"/>
      <w:r w:rsidRPr="00965E7E">
        <w:rPr>
          <w:lang w:val="ru-RU"/>
        </w:rPr>
        <w:t>/</w:t>
      </w:r>
      <w:r>
        <w:t>article</w:t>
      </w:r>
      <w:r w:rsidRPr="00965E7E">
        <w:rPr>
          <w:lang w:val="ru-RU"/>
        </w:rPr>
        <w:t>/</w:t>
      </w:r>
      <w:r>
        <w:t>n</w:t>
      </w:r>
      <w:r w:rsidRPr="00965E7E">
        <w:rPr>
          <w:lang w:val="ru-RU"/>
        </w:rPr>
        <w:t>/</w:t>
      </w:r>
      <w:proofErr w:type="spellStart"/>
      <w:r>
        <w:t>professionalnye</w:t>
      </w:r>
      <w:proofErr w:type="spellEnd"/>
      <w:r w:rsidRPr="00965E7E">
        <w:rPr>
          <w:lang w:val="ru-RU"/>
        </w:rPr>
        <w:t>-</w:t>
      </w:r>
      <w:proofErr w:type="spellStart"/>
      <w:r>
        <w:t>obuchayuschiesya</w:t>
      </w:r>
      <w:proofErr w:type="spellEnd"/>
      <w:r w:rsidRPr="00965E7E">
        <w:rPr>
          <w:lang w:val="ru-RU"/>
        </w:rPr>
        <w:t>-</w:t>
      </w:r>
      <w:proofErr w:type="spellStart"/>
      <w:r>
        <w:t>soobschestva</w:t>
      </w:r>
      <w:proofErr w:type="spellEnd"/>
      <w:r w:rsidRPr="00965E7E">
        <w:rPr>
          <w:lang w:val="ru-RU"/>
        </w:rPr>
        <w:t>-</w:t>
      </w:r>
      <w:r>
        <w:t>v</w:t>
      </w:r>
      <w:r w:rsidRPr="00965E7E">
        <w:rPr>
          <w:lang w:val="ru-RU"/>
        </w:rPr>
        <w:t>-</w:t>
      </w:r>
      <w:proofErr w:type="spellStart"/>
      <w:r>
        <w:lastRenderedPageBreak/>
        <w:t>sisteme</w:t>
      </w:r>
      <w:proofErr w:type="spellEnd"/>
      <w:r w:rsidRPr="00965E7E">
        <w:rPr>
          <w:lang w:val="ru-RU"/>
        </w:rPr>
        <w:t>-</w:t>
      </w:r>
      <w:proofErr w:type="spellStart"/>
      <w:r>
        <w:t>nepreryvnogo</w:t>
      </w:r>
      <w:proofErr w:type="spellEnd"/>
      <w:r w:rsidRPr="00965E7E">
        <w:rPr>
          <w:lang w:val="ru-RU"/>
        </w:rPr>
        <w:t>-</w:t>
      </w:r>
      <w:proofErr w:type="spellStart"/>
      <w:r>
        <w:t>professionalnogo</w:t>
      </w:r>
      <w:proofErr w:type="spellEnd"/>
      <w:r w:rsidRPr="00965E7E">
        <w:rPr>
          <w:lang w:val="ru-RU"/>
        </w:rPr>
        <w:t>-</w:t>
      </w:r>
      <w:proofErr w:type="spellStart"/>
      <w:r>
        <w:t>razvitiya</w:t>
      </w:r>
      <w:proofErr w:type="spellEnd"/>
      <w:r w:rsidRPr="00965E7E">
        <w:rPr>
          <w:lang w:val="ru-RU"/>
        </w:rPr>
        <w:t>-</w:t>
      </w:r>
      <w:proofErr w:type="spellStart"/>
      <w:r>
        <w:t>uchiteley</w:t>
      </w:r>
      <w:proofErr w:type="spellEnd"/>
      <w:r w:rsidRPr="00965E7E">
        <w:rPr>
          <w:lang w:val="ru-RU"/>
        </w:rPr>
        <w:t>-</w:t>
      </w:r>
      <w:r>
        <w:t>v</w:t>
      </w:r>
      <w:r w:rsidRPr="00965E7E">
        <w:rPr>
          <w:lang w:val="ru-RU"/>
        </w:rPr>
        <w:t>-</w:t>
      </w:r>
      <w:proofErr w:type="spellStart"/>
      <w:r>
        <w:t>rossii</w:t>
      </w:r>
      <w:proofErr w:type="spellEnd"/>
      <w:r w:rsidRPr="00965E7E">
        <w:rPr>
          <w:lang w:val="ru-RU"/>
        </w:rPr>
        <w:t>-</w:t>
      </w:r>
      <w:proofErr w:type="spellStart"/>
      <w:r>
        <w:t>i</w:t>
      </w:r>
      <w:proofErr w:type="spellEnd"/>
      <w:r w:rsidRPr="00965E7E">
        <w:rPr>
          <w:lang w:val="ru-RU"/>
        </w:rPr>
        <w:t>-</w:t>
      </w:r>
      <w:proofErr w:type="spellStart"/>
      <w:r>
        <w:t>singapure</w:t>
      </w:r>
      <w:proofErr w:type="spellEnd"/>
      <w:r w:rsidRPr="00965E7E">
        <w:rPr>
          <w:lang w:val="ru-RU"/>
        </w:rPr>
        <w:t xml:space="preserve"> (дата обращения: 15.04.2026).</w:t>
      </w:r>
    </w:p>
    <w:sectPr w:rsidR="00C379F5" w:rsidRPr="00965E7E" w:rsidSect="00034616">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29639D"/>
    <w:rsid w:val="00326F90"/>
    <w:rsid w:val="004908A5"/>
    <w:rsid w:val="00965E7E"/>
    <w:rsid w:val="00AA1D8D"/>
    <w:rsid w:val="00B47730"/>
    <w:rsid w:val="00C379F5"/>
    <w:rsid w:val="00CB0664"/>
    <w:rsid w:val="00D324FA"/>
    <w:rsid w:val="00FC6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eastAsia="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9C45-1734-4EAD-9FF2-0517880D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1638</Words>
  <Characters>9341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10958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Ferunchik Ferik</cp:lastModifiedBy>
  <cp:revision>4</cp:revision>
  <dcterms:created xsi:type="dcterms:W3CDTF">2026-04-15T11:43:00Z</dcterms:created>
  <dcterms:modified xsi:type="dcterms:W3CDTF">2026-04-15T18:42:00Z</dcterms:modified>
  <cp:category/>
</cp:coreProperties>
</file>