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CCFA67" w14:textId="77777777" w:rsidR="003340BD" w:rsidRPr="00AE0607" w:rsidRDefault="003340BD" w:rsidP="003313EA">
      <w:pPr>
        <w:ind w:firstLine="567"/>
        <w:jc w:val="both"/>
        <w:rPr>
          <w:rFonts w:ascii="Times New Roman" w:hAnsi="Times New Roman" w:cs="Times New Roman"/>
          <w:sz w:val="24"/>
          <w:szCs w:val="24"/>
          <w:lang w:val="kk-KZ"/>
        </w:rPr>
      </w:pPr>
      <w:r w:rsidRPr="00AE0607">
        <w:rPr>
          <w:rFonts w:ascii="Times New Roman" w:hAnsi="Times New Roman" w:cs="Times New Roman"/>
          <w:sz w:val="24"/>
          <w:szCs w:val="24"/>
          <w:lang w:val="kk-KZ"/>
        </w:rPr>
        <w:t>ЭКО-ТІГІН: ҚАЛДЫҚТАН ПАЙДАЛЫ БҰЙЫМ</w:t>
      </w:r>
    </w:p>
    <w:p w14:paraId="10136F7E" w14:textId="77777777" w:rsidR="009514C8" w:rsidRPr="00AE0607" w:rsidRDefault="009514C8" w:rsidP="003313EA">
      <w:pPr>
        <w:ind w:firstLine="567"/>
        <w:jc w:val="both"/>
        <w:rPr>
          <w:rFonts w:ascii="Times New Roman" w:hAnsi="Times New Roman" w:cs="Times New Roman"/>
          <w:sz w:val="24"/>
          <w:szCs w:val="24"/>
          <w:lang w:val="kk-KZ"/>
        </w:rPr>
      </w:pPr>
      <w:r w:rsidRPr="00AE0607">
        <w:rPr>
          <w:rFonts w:ascii="Times New Roman" w:hAnsi="Times New Roman" w:cs="Times New Roman"/>
          <w:sz w:val="24"/>
          <w:szCs w:val="24"/>
          <w:lang w:val="kk-KZ"/>
        </w:rPr>
        <w:t xml:space="preserve">Кокенова Бахытгуль Джумабаевна. </w:t>
      </w:r>
    </w:p>
    <w:p w14:paraId="6DAF1EC2" w14:textId="77777777" w:rsidR="009514C8" w:rsidRPr="00AE0607" w:rsidRDefault="009514C8" w:rsidP="003313EA">
      <w:pPr>
        <w:ind w:firstLine="567"/>
        <w:jc w:val="both"/>
        <w:rPr>
          <w:rFonts w:ascii="Times New Roman" w:hAnsi="Times New Roman" w:cs="Times New Roman"/>
          <w:sz w:val="24"/>
          <w:szCs w:val="24"/>
          <w:lang w:val="kk-KZ"/>
        </w:rPr>
      </w:pPr>
      <w:r w:rsidRPr="00AE0607">
        <w:rPr>
          <w:rFonts w:ascii="Times New Roman" w:hAnsi="Times New Roman" w:cs="Times New Roman"/>
          <w:sz w:val="24"/>
          <w:szCs w:val="24"/>
          <w:lang w:val="kk-KZ"/>
        </w:rPr>
        <w:t xml:space="preserve">Астана қаласы әкімдігінің 101 орта мектебі КМК.  </w:t>
      </w:r>
    </w:p>
    <w:p w14:paraId="7EC63F4D" w14:textId="77777777" w:rsidR="009514C8" w:rsidRPr="00AE0607" w:rsidRDefault="009514C8" w:rsidP="003313EA">
      <w:pPr>
        <w:ind w:firstLine="567"/>
        <w:jc w:val="both"/>
        <w:rPr>
          <w:rFonts w:ascii="Times New Roman" w:hAnsi="Times New Roman" w:cs="Times New Roman"/>
          <w:sz w:val="24"/>
          <w:szCs w:val="24"/>
          <w:lang w:val="kk-KZ"/>
        </w:rPr>
      </w:pPr>
      <w:r w:rsidRPr="00AE0607">
        <w:rPr>
          <w:rFonts w:ascii="Times New Roman" w:hAnsi="Times New Roman" w:cs="Times New Roman"/>
          <w:sz w:val="24"/>
          <w:szCs w:val="24"/>
          <w:lang w:val="kk-KZ"/>
        </w:rPr>
        <w:t>Көркем еңбек пәні мұғалімі.</w:t>
      </w:r>
    </w:p>
    <w:p w14:paraId="7F107A4E" w14:textId="723BE4D2" w:rsidR="003340BD" w:rsidRPr="00AE0607" w:rsidRDefault="003340BD" w:rsidP="003313EA">
      <w:pPr>
        <w:ind w:firstLine="567"/>
        <w:jc w:val="both"/>
        <w:rPr>
          <w:rFonts w:ascii="Times New Roman" w:hAnsi="Times New Roman" w:cs="Times New Roman"/>
          <w:b/>
          <w:bCs/>
          <w:sz w:val="24"/>
          <w:szCs w:val="24"/>
          <w:lang w:val="kk-KZ"/>
        </w:rPr>
      </w:pPr>
      <w:r w:rsidRPr="00AE0607">
        <w:rPr>
          <w:rFonts w:ascii="Times New Roman" w:hAnsi="Times New Roman" w:cs="Times New Roman"/>
          <w:b/>
          <w:bCs/>
          <w:sz w:val="24"/>
          <w:szCs w:val="24"/>
          <w:lang w:val="kk-KZ"/>
        </w:rPr>
        <w:t>Аннотация</w:t>
      </w:r>
    </w:p>
    <w:p w14:paraId="3631066F" w14:textId="5337B617" w:rsidR="003340BD" w:rsidRPr="00AE0607" w:rsidRDefault="003340BD" w:rsidP="003313EA">
      <w:pPr>
        <w:ind w:firstLine="567"/>
        <w:jc w:val="both"/>
        <w:rPr>
          <w:rFonts w:ascii="Times New Roman" w:hAnsi="Times New Roman" w:cs="Times New Roman"/>
          <w:sz w:val="24"/>
          <w:szCs w:val="24"/>
          <w:lang w:val="kk-KZ"/>
        </w:rPr>
      </w:pPr>
      <w:r w:rsidRPr="00AE0607">
        <w:rPr>
          <w:rFonts w:ascii="Times New Roman" w:hAnsi="Times New Roman" w:cs="Times New Roman"/>
          <w:sz w:val="24"/>
          <w:szCs w:val="24"/>
          <w:lang w:val="kk-KZ"/>
        </w:rPr>
        <w:t xml:space="preserve">Бұл мақалада қалдық материалдарды қайта өңдеу арқылы экологиялық тұрғыдан пайдалы бұйымдар жасау тәжірибесі баяндалады. Жоба оқушылардың шығармашылық қабілеттерін дамытуға, экологиялық мәдениетін қалыптастыруға және практикалық дағдыларын жетілдіруге бағытталған. Экологиялық тігін технологияларын қолдану нәтижесінде оқушылар қол еңбегінің маңызын түсініп, тұрмыстық қалдықтарды тиімді пайдалануға үйренеді. </w:t>
      </w:r>
    </w:p>
    <w:p w14:paraId="0E75CF6A" w14:textId="7E00E1DE" w:rsidR="003340BD" w:rsidRPr="00AE0607" w:rsidRDefault="003340BD" w:rsidP="009514C8">
      <w:pPr>
        <w:ind w:firstLine="567"/>
        <w:jc w:val="both"/>
        <w:rPr>
          <w:rFonts w:ascii="Times New Roman" w:hAnsi="Times New Roman" w:cs="Times New Roman"/>
          <w:b/>
          <w:bCs/>
          <w:sz w:val="24"/>
          <w:szCs w:val="24"/>
          <w:lang w:val="kk-KZ"/>
        </w:rPr>
      </w:pPr>
      <w:r w:rsidRPr="00AE0607">
        <w:rPr>
          <w:rFonts w:ascii="Times New Roman" w:hAnsi="Times New Roman" w:cs="Times New Roman"/>
          <w:b/>
          <w:bCs/>
          <w:sz w:val="24"/>
          <w:szCs w:val="24"/>
          <w:lang w:val="kk-KZ"/>
        </w:rPr>
        <w:t>Түйінді сөздер</w:t>
      </w:r>
      <w:r w:rsidR="009514C8" w:rsidRPr="00AE0607">
        <w:rPr>
          <w:rFonts w:ascii="Times New Roman" w:hAnsi="Times New Roman" w:cs="Times New Roman"/>
          <w:b/>
          <w:bCs/>
          <w:sz w:val="24"/>
          <w:szCs w:val="24"/>
          <w:lang w:val="kk-KZ"/>
        </w:rPr>
        <w:t xml:space="preserve">: </w:t>
      </w:r>
      <w:r w:rsidRPr="00AE0607">
        <w:rPr>
          <w:rFonts w:ascii="Times New Roman" w:hAnsi="Times New Roman" w:cs="Times New Roman"/>
          <w:sz w:val="24"/>
          <w:szCs w:val="24"/>
          <w:lang w:val="kk-KZ"/>
        </w:rPr>
        <w:t>экотігін, қалдық материал, экологиялық тәрбие, қолөнер, қайта өңдеу, шығармашылық</w:t>
      </w:r>
    </w:p>
    <w:p w14:paraId="7894F6C0" w14:textId="77777777" w:rsidR="003340BD" w:rsidRPr="00AE0607" w:rsidRDefault="003340BD" w:rsidP="003313EA">
      <w:pPr>
        <w:ind w:firstLine="567"/>
        <w:jc w:val="both"/>
        <w:rPr>
          <w:rFonts w:ascii="Times New Roman" w:hAnsi="Times New Roman" w:cs="Times New Roman"/>
          <w:b/>
          <w:bCs/>
          <w:sz w:val="24"/>
          <w:szCs w:val="24"/>
          <w:lang w:val="en-US"/>
        </w:rPr>
      </w:pPr>
      <w:r w:rsidRPr="00AE0607">
        <w:rPr>
          <w:rFonts w:ascii="Times New Roman" w:hAnsi="Times New Roman" w:cs="Times New Roman"/>
          <w:b/>
          <w:bCs/>
          <w:sz w:val="24"/>
          <w:szCs w:val="24"/>
          <w:lang w:val="en-US"/>
        </w:rPr>
        <w:t>Abstract</w:t>
      </w:r>
    </w:p>
    <w:p w14:paraId="05CB1545" w14:textId="1B5165A0" w:rsidR="003340BD" w:rsidRPr="00AE0607" w:rsidRDefault="003340BD" w:rsidP="003313EA">
      <w:pPr>
        <w:ind w:firstLine="567"/>
        <w:jc w:val="both"/>
        <w:rPr>
          <w:rFonts w:ascii="Times New Roman" w:hAnsi="Times New Roman" w:cs="Times New Roman"/>
          <w:sz w:val="24"/>
          <w:szCs w:val="24"/>
          <w:lang w:val="en-US"/>
        </w:rPr>
      </w:pPr>
      <w:r w:rsidRPr="00AE0607">
        <w:rPr>
          <w:rFonts w:ascii="Times New Roman" w:hAnsi="Times New Roman" w:cs="Times New Roman"/>
          <w:sz w:val="24"/>
          <w:szCs w:val="24"/>
          <w:lang w:val="en-US"/>
        </w:rPr>
        <w:t xml:space="preserve">This article describes the experience of creating environmentally friendly products through the recycling of waste materials. The project aims to develop students’ creativity, enhance ecological awareness, and improve practical skills. As a result of applying eco-sewing technologies, students understood the value of handcrafting and learned how to use household waste effectively. </w:t>
      </w:r>
    </w:p>
    <w:p w14:paraId="5AFBB2BC" w14:textId="77777777" w:rsidR="003340BD" w:rsidRDefault="003340BD" w:rsidP="003313EA">
      <w:pPr>
        <w:ind w:firstLine="567"/>
        <w:jc w:val="both"/>
        <w:rPr>
          <w:rFonts w:ascii="Times New Roman" w:hAnsi="Times New Roman" w:cs="Times New Roman"/>
          <w:sz w:val="24"/>
          <w:szCs w:val="24"/>
          <w:lang w:val="kk-KZ"/>
        </w:rPr>
      </w:pPr>
      <w:r w:rsidRPr="00AE0607">
        <w:rPr>
          <w:rFonts w:ascii="Times New Roman" w:hAnsi="Times New Roman" w:cs="Times New Roman"/>
          <w:b/>
          <w:bCs/>
          <w:sz w:val="24"/>
          <w:szCs w:val="24"/>
          <w:lang w:val="en-US"/>
        </w:rPr>
        <w:t>Keywords:</w:t>
      </w:r>
      <w:r w:rsidRPr="00AE0607">
        <w:rPr>
          <w:rFonts w:ascii="Times New Roman" w:hAnsi="Times New Roman" w:cs="Times New Roman"/>
          <w:sz w:val="24"/>
          <w:szCs w:val="24"/>
          <w:lang w:val="en-US"/>
        </w:rPr>
        <w:t xml:space="preserve"> eco-sewing, waste material, ecological education, handicraft, recycling, creativity</w:t>
      </w:r>
    </w:p>
    <w:p w14:paraId="08775A4B" w14:textId="77777777" w:rsidR="00843286" w:rsidRPr="00843286" w:rsidRDefault="00843286" w:rsidP="00843286">
      <w:pPr>
        <w:ind w:firstLine="567"/>
        <w:jc w:val="both"/>
        <w:rPr>
          <w:rFonts w:ascii="Times New Roman" w:hAnsi="Times New Roman" w:cs="Times New Roman"/>
          <w:b/>
          <w:bCs/>
          <w:sz w:val="24"/>
          <w:szCs w:val="24"/>
          <w:lang w:val="ru-KZ"/>
        </w:rPr>
      </w:pPr>
      <w:r w:rsidRPr="00843286">
        <w:rPr>
          <w:rFonts w:ascii="Times New Roman" w:hAnsi="Times New Roman" w:cs="Times New Roman"/>
          <w:b/>
          <w:bCs/>
          <w:sz w:val="24"/>
          <w:szCs w:val="24"/>
          <w:lang w:val="ru-KZ"/>
        </w:rPr>
        <w:t>Кіріспе</w:t>
      </w:r>
    </w:p>
    <w:p w14:paraId="65CF9981" w14:textId="77777777" w:rsidR="00843286" w:rsidRPr="00843286" w:rsidRDefault="00843286" w:rsidP="00843286">
      <w:pPr>
        <w:ind w:firstLine="567"/>
        <w:jc w:val="both"/>
        <w:rPr>
          <w:rFonts w:ascii="Times New Roman" w:hAnsi="Times New Roman" w:cs="Times New Roman"/>
          <w:sz w:val="24"/>
          <w:szCs w:val="24"/>
          <w:lang w:val="ru-KZ"/>
        </w:rPr>
      </w:pPr>
      <w:r w:rsidRPr="00843286">
        <w:rPr>
          <w:rFonts w:ascii="Times New Roman" w:hAnsi="Times New Roman" w:cs="Times New Roman"/>
          <w:sz w:val="24"/>
          <w:szCs w:val="24"/>
          <w:lang w:val="ru-KZ"/>
        </w:rPr>
        <w:t>Қазіргі таңда экологиялық мәселелердің өзектілігі артып отырған кезеңде мектептегі білім беру жүйесінде оқушылардың табиғатты аялауға деген көзқарасын қалыптастыру ерекше маңызға ие. Әсіресе тұрмыстық қалдықтарды қайта өңдеу арқылы пайдалы бұйымдар жасау – экологиялық мәдениетті дарытудың тиімді жолдарының бірі болып табылады. Осы тұрғыдан алғанда, «Эко-тігін» бағдарламасы оқушылардың шығармашылық қабілетін дамытуға, практикалық дағдыларын жетілдіруге және экологиялық санасын арттыруға бағытталған.</w:t>
      </w:r>
    </w:p>
    <w:p w14:paraId="1A300494" w14:textId="77777777" w:rsidR="00843286" w:rsidRPr="00843286" w:rsidRDefault="00843286" w:rsidP="00843286">
      <w:pPr>
        <w:ind w:firstLine="567"/>
        <w:jc w:val="both"/>
        <w:rPr>
          <w:rFonts w:ascii="Times New Roman" w:hAnsi="Times New Roman" w:cs="Times New Roman"/>
          <w:b/>
          <w:bCs/>
          <w:sz w:val="24"/>
          <w:szCs w:val="24"/>
          <w:lang w:val="ru-KZ"/>
        </w:rPr>
      </w:pPr>
      <w:r w:rsidRPr="00843286">
        <w:rPr>
          <w:rFonts w:ascii="Times New Roman" w:hAnsi="Times New Roman" w:cs="Times New Roman"/>
          <w:b/>
          <w:bCs/>
          <w:sz w:val="24"/>
          <w:szCs w:val="24"/>
          <w:lang w:val="ru-KZ"/>
        </w:rPr>
        <w:t>Әдебиеттерге шолу</w:t>
      </w:r>
    </w:p>
    <w:p w14:paraId="3F2C6846" w14:textId="77777777" w:rsidR="00843286" w:rsidRPr="00843286" w:rsidRDefault="00843286" w:rsidP="00843286">
      <w:pPr>
        <w:ind w:firstLine="567"/>
        <w:jc w:val="both"/>
        <w:rPr>
          <w:rFonts w:ascii="Times New Roman" w:hAnsi="Times New Roman" w:cs="Times New Roman"/>
          <w:sz w:val="24"/>
          <w:szCs w:val="24"/>
          <w:lang w:val="ru-KZ"/>
        </w:rPr>
      </w:pPr>
      <w:r w:rsidRPr="00843286">
        <w:rPr>
          <w:rFonts w:ascii="Times New Roman" w:hAnsi="Times New Roman" w:cs="Times New Roman"/>
          <w:sz w:val="24"/>
          <w:szCs w:val="24"/>
          <w:lang w:val="ru-KZ"/>
        </w:rPr>
        <w:t>Экологиялық білім беру бүкіләлемдік білім беру жүйесінің маңызды құрамдас бөлігіне айналып отыр. Қазақстанда экологиялық мәдениетті қалыптастырудың маңыздылығы ресми құжаттарда айқын көрсетіліп, мектеп бағдарламаларына енгізілуде. Мектеп оқушыларына экологиялық тәрбие беру арқылы табиғатты қорғауға деген құндылықтық қатынасты қалыптастырудың қажеттілігі көптеген зерттеулерде атап өтілген [Жұмаділова, 2020].</w:t>
      </w:r>
    </w:p>
    <w:p w14:paraId="25A91C59" w14:textId="77777777" w:rsidR="00843286" w:rsidRPr="00843286" w:rsidRDefault="00843286" w:rsidP="00843286">
      <w:pPr>
        <w:ind w:firstLine="567"/>
        <w:jc w:val="both"/>
        <w:rPr>
          <w:rFonts w:ascii="Times New Roman" w:hAnsi="Times New Roman" w:cs="Times New Roman"/>
          <w:sz w:val="24"/>
          <w:szCs w:val="24"/>
          <w:lang w:val="ru-KZ"/>
        </w:rPr>
      </w:pPr>
      <w:r w:rsidRPr="00843286">
        <w:rPr>
          <w:rFonts w:ascii="Times New Roman" w:hAnsi="Times New Roman" w:cs="Times New Roman"/>
          <w:sz w:val="24"/>
          <w:szCs w:val="24"/>
          <w:lang w:val="ru-KZ"/>
        </w:rPr>
        <w:t xml:space="preserve">Халықаралық деңгейде UNESCO және OECD ұйымдары оқушылардың жас ерекшеліктеріне сәйкес экологиялық құзыреттіліктерді дамытуға ерекше көңіл бөлуде [UNESCO, 2017; OECD, 2021]. Әсіресе Еуропа елдерінде waste-to-product жобалары білім беру жүйесіне кеңінен енгізіліп, оқушыларды қалдықтарды қайта өңдеуге, олардан жаңа </w:t>
      </w:r>
      <w:r w:rsidRPr="00843286">
        <w:rPr>
          <w:rFonts w:ascii="Times New Roman" w:hAnsi="Times New Roman" w:cs="Times New Roman"/>
          <w:sz w:val="24"/>
          <w:szCs w:val="24"/>
          <w:lang w:val="ru-KZ"/>
        </w:rPr>
        <w:lastRenderedPageBreak/>
        <w:t>өнім жасауға және шығармашылық тұрғыдан қолдануға үйрету кең тараған тәжірибеге айналған.</w:t>
      </w:r>
    </w:p>
    <w:p w14:paraId="63B150C8" w14:textId="77777777" w:rsidR="00843286" w:rsidRPr="00843286" w:rsidRDefault="00843286" w:rsidP="00843286">
      <w:pPr>
        <w:ind w:firstLine="567"/>
        <w:jc w:val="both"/>
        <w:rPr>
          <w:rFonts w:ascii="Times New Roman" w:hAnsi="Times New Roman" w:cs="Times New Roman"/>
          <w:sz w:val="24"/>
          <w:szCs w:val="24"/>
          <w:lang w:val="ru-KZ"/>
        </w:rPr>
      </w:pPr>
      <w:r w:rsidRPr="00843286">
        <w:rPr>
          <w:rFonts w:ascii="Times New Roman" w:hAnsi="Times New Roman" w:cs="Times New Roman"/>
          <w:sz w:val="24"/>
          <w:szCs w:val="24"/>
          <w:lang w:val="ru-KZ"/>
        </w:rPr>
        <w:t>Соңғы жылдары Қазақстан мектептерінде STEM-білім беру аясында экологиялық бағыттағы жобаларды жүзеге асыру белсенді жүргізілуде. Мұндай жобалар оқушылардың экологиялық мәдениетін арттырумен қатар, олардың жобалық ойлауын, еңбек дағдыларын және шығармашылық қабілеттерін дамытуға ықпал етеді [Аймағамбетова, 2019].</w:t>
      </w:r>
    </w:p>
    <w:p w14:paraId="2474E951" w14:textId="77777777" w:rsidR="00843286" w:rsidRPr="00843286" w:rsidRDefault="00843286" w:rsidP="00843286">
      <w:pPr>
        <w:ind w:firstLine="567"/>
        <w:jc w:val="both"/>
        <w:rPr>
          <w:rFonts w:ascii="Times New Roman" w:hAnsi="Times New Roman" w:cs="Times New Roman"/>
          <w:sz w:val="24"/>
          <w:szCs w:val="24"/>
          <w:lang w:val="ru-KZ"/>
        </w:rPr>
      </w:pPr>
      <w:r w:rsidRPr="00843286">
        <w:rPr>
          <w:rFonts w:ascii="Times New Roman" w:hAnsi="Times New Roman" w:cs="Times New Roman"/>
          <w:sz w:val="24"/>
          <w:szCs w:val="24"/>
          <w:lang w:val="ru-KZ"/>
        </w:rPr>
        <w:t>Осы тұрғыдан алғанда, «Эко-тігін» жобасы – оқушылардың экологиялық сауаттылығын арттыруға, тұрмыстық қалдықтарды тиімді пайдалануға, сондай-ақ шығармашылық әлеуетін дамытуға бағытталған заманауи бастама болып табылады.</w:t>
      </w:r>
    </w:p>
    <w:p w14:paraId="6B9AC9A3" w14:textId="77777777" w:rsidR="00843286" w:rsidRPr="00843286" w:rsidRDefault="00843286" w:rsidP="00843286">
      <w:pPr>
        <w:ind w:firstLine="567"/>
        <w:jc w:val="both"/>
        <w:rPr>
          <w:rFonts w:ascii="Times New Roman" w:hAnsi="Times New Roman" w:cs="Times New Roman"/>
          <w:b/>
          <w:bCs/>
          <w:sz w:val="24"/>
          <w:szCs w:val="24"/>
          <w:lang w:val="ru-KZ"/>
        </w:rPr>
      </w:pPr>
      <w:r w:rsidRPr="00843286">
        <w:rPr>
          <w:rFonts w:ascii="Times New Roman" w:hAnsi="Times New Roman" w:cs="Times New Roman"/>
          <w:b/>
          <w:bCs/>
          <w:sz w:val="24"/>
          <w:szCs w:val="24"/>
          <w:lang w:val="ru-KZ"/>
        </w:rPr>
        <w:t>Теориялық негіздеме</w:t>
      </w:r>
    </w:p>
    <w:p w14:paraId="2C366289" w14:textId="77777777" w:rsidR="00843286" w:rsidRPr="00843286" w:rsidRDefault="00843286" w:rsidP="00843286">
      <w:pPr>
        <w:ind w:firstLine="567"/>
        <w:jc w:val="both"/>
        <w:rPr>
          <w:rFonts w:ascii="Times New Roman" w:hAnsi="Times New Roman" w:cs="Times New Roman"/>
          <w:sz w:val="24"/>
          <w:szCs w:val="24"/>
          <w:lang w:val="ru-KZ"/>
        </w:rPr>
      </w:pPr>
      <w:r w:rsidRPr="00843286">
        <w:rPr>
          <w:rFonts w:ascii="Times New Roman" w:hAnsi="Times New Roman" w:cs="Times New Roman"/>
          <w:sz w:val="24"/>
          <w:szCs w:val="24"/>
          <w:lang w:val="ru-KZ"/>
        </w:rPr>
        <w:t>Экологиялық білім берудің педагогикалық негіздері оқушылардың табиғатқа деген құндылықтық қатынасын қалыптастыруға бағытталған. Педагогика ғылымында еңбек тәрбиесі мен жобалық оқыту әдісі оқушылардың практикалық дағдыларын жетілдірудің маңызды тәсілдері ретінде қарастырылады. Виготский еңбектерінде шығармашылық әрекеттің тұлғаның дамуына әсері ерекше аталып өтсе, Пиаже оқытудағы тәжірибелік әрекеттің когнитивтік дамудағы рөліне назар аударған.</w:t>
      </w:r>
    </w:p>
    <w:p w14:paraId="3D6EE009" w14:textId="77777777" w:rsidR="00843286" w:rsidRPr="00843286" w:rsidRDefault="00843286" w:rsidP="00843286">
      <w:pPr>
        <w:ind w:firstLine="567"/>
        <w:jc w:val="both"/>
        <w:rPr>
          <w:rFonts w:ascii="Times New Roman" w:hAnsi="Times New Roman" w:cs="Times New Roman"/>
          <w:sz w:val="24"/>
          <w:szCs w:val="24"/>
          <w:lang w:val="ru-KZ"/>
        </w:rPr>
      </w:pPr>
      <w:r w:rsidRPr="00843286">
        <w:rPr>
          <w:rFonts w:ascii="Times New Roman" w:hAnsi="Times New Roman" w:cs="Times New Roman"/>
          <w:sz w:val="24"/>
          <w:szCs w:val="24"/>
          <w:lang w:val="ru-KZ"/>
        </w:rPr>
        <w:t>«Эко-тігін» жобасы осы теориялық тұғырларға сүйене отырып, бірнеше педагогикалық принциптерді жүзеге асырады:</w:t>
      </w:r>
    </w:p>
    <w:p w14:paraId="619590EF" w14:textId="77777777" w:rsidR="00843286" w:rsidRPr="00843286" w:rsidRDefault="00843286" w:rsidP="00843286">
      <w:pPr>
        <w:numPr>
          <w:ilvl w:val="0"/>
          <w:numId w:val="5"/>
        </w:numPr>
        <w:jc w:val="both"/>
        <w:rPr>
          <w:rFonts w:ascii="Times New Roman" w:hAnsi="Times New Roman" w:cs="Times New Roman"/>
          <w:sz w:val="24"/>
          <w:szCs w:val="24"/>
          <w:lang w:val="ru-KZ"/>
        </w:rPr>
      </w:pPr>
      <w:r w:rsidRPr="00843286">
        <w:rPr>
          <w:rFonts w:ascii="Times New Roman" w:hAnsi="Times New Roman" w:cs="Times New Roman"/>
          <w:b/>
          <w:bCs/>
          <w:sz w:val="24"/>
          <w:szCs w:val="24"/>
          <w:lang w:val="ru-KZ"/>
        </w:rPr>
        <w:t>Жобалық оқыту принципі</w:t>
      </w:r>
      <w:r w:rsidRPr="00843286">
        <w:rPr>
          <w:rFonts w:ascii="Times New Roman" w:hAnsi="Times New Roman" w:cs="Times New Roman"/>
          <w:sz w:val="24"/>
          <w:szCs w:val="24"/>
          <w:lang w:val="ru-KZ"/>
        </w:rPr>
        <w:t xml:space="preserve"> – оқушылар нақты өнім жасау арқылы оқу процесіне белсенді қатысады;</w:t>
      </w:r>
    </w:p>
    <w:p w14:paraId="41E60E98" w14:textId="77777777" w:rsidR="00843286" w:rsidRPr="00843286" w:rsidRDefault="00843286" w:rsidP="00843286">
      <w:pPr>
        <w:numPr>
          <w:ilvl w:val="0"/>
          <w:numId w:val="5"/>
        </w:numPr>
        <w:jc w:val="both"/>
        <w:rPr>
          <w:rFonts w:ascii="Times New Roman" w:hAnsi="Times New Roman" w:cs="Times New Roman"/>
          <w:sz w:val="24"/>
          <w:szCs w:val="24"/>
          <w:lang w:val="ru-KZ"/>
        </w:rPr>
      </w:pPr>
      <w:r w:rsidRPr="00843286">
        <w:rPr>
          <w:rFonts w:ascii="Times New Roman" w:hAnsi="Times New Roman" w:cs="Times New Roman"/>
          <w:b/>
          <w:bCs/>
          <w:sz w:val="24"/>
          <w:szCs w:val="24"/>
          <w:lang w:val="ru-KZ"/>
        </w:rPr>
        <w:t>Шығармашылықты дамыту принципі</w:t>
      </w:r>
      <w:r w:rsidRPr="00843286">
        <w:rPr>
          <w:rFonts w:ascii="Times New Roman" w:hAnsi="Times New Roman" w:cs="Times New Roman"/>
          <w:sz w:val="24"/>
          <w:szCs w:val="24"/>
          <w:lang w:val="ru-KZ"/>
        </w:rPr>
        <w:t xml:space="preserve"> – әр оқушы өзінің эстетикалық талғамына сай бұйымды дербес ойлап табады;</w:t>
      </w:r>
    </w:p>
    <w:p w14:paraId="31CABB08" w14:textId="77777777" w:rsidR="00843286" w:rsidRPr="00843286" w:rsidRDefault="00843286" w:rsidP="00843286">
      <w:pPr>
        <w:numPr>
          <w:ilvl w:val="0"/>
          <w:numId w:val="5"/>
        </w:numPr>
        <w:jc w:val="both"/>
        <w:rPr>
          <w:rFonts w:ascii="Times New Roman" w:hAnsi="Times New Roman" w:cs="Times New Roman"/>
          <w:sz w:val="24"/>
          <w:szCs w:val="24"/>
          <w:lang w:val="ru-KZ"/>
        </w:rPr>
      </w:pPr>
      <w:r w:rsidRPr="00843286">
        <w:rPr>
          <w:rFonts w:ascii="Times New Roman" w:hAnsi="Times New Roman" w:cs="Times New Roman"/>
          <w:b/>
          <w:bCs/>
          <w:sz w:val="24"/>
          <w:szCs w:val="24"/>
          <w:lang w:val="ru-KZ"/>
        </w:rPr>
        <w:t>Экологиялық сана принципі</w:t>
      </w:r>
      <w:r w:rsidRPr="00843286">
        <w:rPr>
          <w:rFonts w:ascii="Times New Roman" w:hAnsi="Times New Roman" w:cs="Times New Roman"/>
          <w:sz w:val="24"/>
          <w:szCs w:val="24"/>
          <w:lang w:val="ru-KZ"/>
        </w:rPr>
        <w:t xml:space="preserve"> – оқушылар қалдық материалдардың табиғатқа әсерін түсініп, оларды қайта қолданудың маңызын ұғынады.</w:t>
      </w:r>
    </w:p>
    <w:p w14:paraId="4975E544" w14:textId="77777777" w:rsidR="00843286" w:rsidRPr="00843286" w:rsidRDefault="00843286" w:rsidP="00843286">
      <w:pPr>
        <w:ind w:firstLine="567"/>
        <w:jc w:val="both"/>
        <w:rPr>
          <w:rFonts w:ascii="Times New Roman" w:hAnsi="Times New Roman" w:cs="Times New Roman"/>
          <w:sz w:val="24"/>
          <w:szCs w:val="24"/>
          <w:lang w:val="ru-KZ"/>
        </w:rPr>
      </w:pPr>
      <w:r w:rsidRPr="00843286">
        <w:rPr>
          <w:rFonts w:ascii="Times New Roman" w:hAnsi="Times New Roman" w:cs="Times New Roman"/>
          <w:sz w:val="24"/>
          <w:szCs w:val="24"/>
          <w:lang w:val="ru-KZ"/>
        </w:rPr>
        <w:t>Сонымен қатар, психология ғылымында шығармашылық әрекеттің тұлғаның эмоциялық жағдайына оң ықпал етіп, өзін-өзі дамытуға мүмкіндік беретіні дәлелденген [Runco, 2014]. Осы тұрғыдан алғанда, «Эко-тігін» жобасы оқушыларға тек экологиялық білім беріп қана қоймай, олардың әлеуметтік және эмоционалды дағдыларын жетілдіруге де ықпал етеді.</w:t>
      </w:r>
    </w:p>
    <w:p w14:paraId="5A3F294E" w14:textId="77777777" w:rsidR="00FD020B" w:rsidRPr="00AE0607" w:rsidRDefault="00FD020B" w:rsidP="003313EA">
      <w:pPr>
        <w:ind w:firstLine="567"/>
        <w:jc w:val="both"/>
        <w:rPr>
          <w:rFonts w:ascii="Times New Roman" w:hAnsi="Times New Roman" w:cs="Times New Roman"/>
          <w:b/>
          <w:bCs/>
          <w:sz w:val="24"/>
          <w:szCs w:val="24"/>
          <w:lang w:val="kk-KZ"/>
        </w:rPr>
      </w:pPr>
      <w:r w:rsidRPr="00AE0607">
        <w:rPr>
          <w:rFonts w:ascii="Times New Roman" w:hAnsi="Times New Roman" w:cs="Times New Roman"/>
          <w:b/>
          <w:bCs/>
          <w:sz w:val="24"/>
          <w:szCs w:val="24"/>
        </w:rPr>
        <w:t>Зерттеу әдістемесі</w:t>
      </w:r>
    </w:p>
    <w:p w14:paraId="14C6C7A7" w14:textId="51E85CDB" w:rsidR="003340BD" w:rsidRPr="00AE0607" w:rsidRDefault="003340BD" w:rsidP="003313EA">
      <w:pPr>
        <w:ind w:firstLine="567"/>
        <w:jc w:val="both"/>
        <w:rPr>
          <w:rFonts w:ascii="Times New Roman" w:hAnsi="Times New Roman" w:cs="Times New Roman"/>
          <w:sz w:val="24"/>
          <w:szCs w:val="24"/>
          <w:lang w:val="kk-KZ"/>
        </w:rPr>
      </w:pPr>
      <w:r w:rsidRPr="00AE0607">
        <w:rPr>
          <w:rFonts w:ascii="Times New Roman" w:hAnsi="Times New Roman" w:cs="Times New Roman"/>
          <w:sz w:val="24"/>
          <w:szCs w:val="24"/>
          <w:lang w:val="kk-KZ"/>
        </w:rPr>
        <w:t>Жоба барысында оқушылар тұрмыстық қалдықтарды (мата қиындысы, пластик қаптамалар, ескі киімдер және т.б.) пайдаланып, қолөнер бұйымдарын тікті</w:t>
      </w:r>
      <w:r w:rsidR="003313EA" w:rsidRPr="00AE0607">
        <w:rPr>
          <w:rFonts w:ascii="Times New Roman" w:hAnsi="Times New Roman" w:cs="Times New Roman"/>
          <w:sz w:val="24"/>
          <w:szCs w:val="24"/>
        </w:rPr>
        <w:t>(</w:t>
      </w:r>
      <w:r w:rsidR="003313EA" w:rsidRPr="00AE0607">
        <w:rPr>
          <w:rFonts w:ascii="Times New Roman" w:hAnsi="Times New Roman" w:cs="Times New Roman"/>
          <w:sz w:val="24"/>
          <w:szCs w:val="24"/>
          <w:lang w:val="kk-KZ"/>
        </w:rPr>
        <w:t xml:space="preserve">сурет </w:t>
      </w:r>
      <w:r w:rsidR="00FD020B" w:rsidRPr="00AE0607">
        <w:rPr>
          <w:rFonts w:ascii="Times New Roman" w:hAnsi="Times New Roman" w:cs="Times New Roman"/>
          <w:sz w:val="24"/>
          <w:szCs w:val="24"/>
          <w:lang w:val="kk-KZ"/>
        </w:rPr>
        <w:t>1</w:t>
      </w:r>
      <w:r w:rsidR="003313EA" w:rsidRPr="00AE0607">
        <w:rPr>
          <w:rFonts w:ascii="Times New Roman" w:hAnsi="Times New Roman" w:cs="Times New Roman"/>
          <w:sz w:val="24"/>
          <w:szCs w:val="24"/>
        </w:rPr>
        <w:t>)</w:t>
      </w:r>
      <w:r w:rsidRPr="00AE0607">
        <w:rPr>
          <w:rFonts w:ascii="Times New Roman" w:hAnsi="Times New Roman" w:cs="Times New Roman"/>
          <w:sz w:val="24"/>
          <w:szCs w:val="24"/>
          <w:lang w:val="kk-KZ"/>
        </w:rPr>
        <w:t>. Үдеріс барысында келесі әдістер қолданылды:</w:t>
      </w:r>
    </w:p>
    <w:p w14:paraId="28E5FD81" w14:textId="77777777" w:rsidR="003340BD" w:rsidRPr="00AE0607" w:rsidRDefault="003340BD" w:rsidP="003313EA">
      <w:pPr>
        <w:numPr>
          <w:ilvl w:val="0"/>
          <w:numId w:val="1"/>
        </w:numPr>
        <w:ind w:firstLine="567"/>
        <w:jc w:val="both"/>
        <w:rPr>
          <w:rFonts w:ascii="Times New Roman" w:hAnsi="Times New Roman" w:cs="Times New Roman"/>
          <w:sz w:val="24"/>
          <w:szCs w:val="24"/>
          <w:lang w:val="kk-KZ"/>
        </w:rPr>
      </w:pPr>
      <w:r w:rsidRPr="00AE0607">
        <w:rPr>
          <w:rFonts w:ascii="Times New Roman" w:hAnsi="Times New Roman" w:cs="Times New Roman"/>
          <w:sz w:val="24"/>
          <w:szCs w:val="24"/>
          <w:lang w:val="kk-KZ"/>
        </w:rPr>
        <w:t>Қалдық материалдарды сұрыптау;</w:t>
      </w:r>
    </w:p>
    <w:p w14:paraId="1A3AFB4F" w14:textId="77777777" w:rsidR="003340BD" w:rsidRPr="00AE0607" w:rsidRDefault="003340BD" w:rsidP="003313EA">
      <w:pPr>
        <w:numPr>
          <w:ilvl w:val="0"/>
          <w:numId w:val="1"/>
        </w:numPr>
        <w:ind w:firstLine="567"/>
        <w:jc w:val="both"/>
        <w:rPr>
          <w:rFonts w:ascii="Times New Roman" w:hAnsi="Times New Roman" w:cs="Times New Roman"/>
          <w:sz w:val="24"/>
          <w:szCs w:val="24"/>
          <w:lang w:val="kk-KZ"/>
        </w:rPr>
      </w:pPr>
      <w:r w:rsidRPr="00AE0607">
        <w:rPr>
          <w:rFonts w:ascii="Times New Roman" w:hAnsi="Times New Roman" w:cs="Times New Roman"/>
          <w:sz w:val="24"/>
          <w:szCs w:val="24"/>
          <w:lang w:val="kk-KZ"/>
        </w:rPr>
        <w:t>Құрастыру мен тігу тәсілдері;</w:t>
      </w:r>
    </w:p>
    <w:p w14:paraId="63C7B713" w14:textId="77777777" w:rsidR="003340BD" w:rsidRPr="00AE0607" w:rsidRDefault="003340BD" w:rsidP="003313EA">
      <w:pPr>
        <w:numPr>
          <w:ilvl w:val="0"/>
          <w:numId w:val="1"/>
        </w:numPr>
        <w:ind w:firstLine="567"/>
        <w:jc w:val="both"/>
        <w:rPr>
          <w:rFonts w:ascii="Times New Roman" w:hAnsi="Times New Roman" w:cs="Times New Roman"/>
          <w:sz w:val="24"/>
          <w:szCs w:val="24"/>
          <w:lang w:val="kk-KZ"/>
        </w:rPr>
      </w:pPr>
      <w:r w:rsidRPr="00AE0607">
        <w:rPr>
          <w:rFonts w:ascii="Times New Roman" w:hAnsi="Times New Roman" w:cs="Times New Roman"/>
          <w:sz w:val="24"/>
          <w:szCs w:val="24"/>
          <w:lang w:val="kk-KZ"/>
        </w:rPr>
        <w:t>Бұйымды эстетикалық тұрғыдан әрлеу;</w:t>
      </w:r>
    </w:p>
    <w:p w14:paraId="44839020" w14:textId="77777777" w:rsidR="00FD020B" w:rsidRPr="00AE0607" w:rsidRDefault="003340BD" w:rsidP="003313EA">
      <w:pPr>
        <w:numPr>
          <w:ilvl w:val="0"/>
          <w:numId w:val="1"/>
        </w:numPr>
        <w:ind w:firstLine="567"/>
        <w:jc w:val="both"/>
        <w:rPr>
          <w:rFonts w:ascii="Times New Roman" w:hAnsi="Times New Roman" w:cs="Times New Roman"/>
          <w:sz w:val="24"/>
          <w:szCs w:val="24"/>
          <w:lang w:val="kk-KZ"/>
        </w:rPr>
      </w:pPr>
      <w:r w:rsidRPr="00AE0607">
        <w:rPr>
          <w:rFonts w:ascii="Times New Roman" w:hAnsi="Times New Roman" w:cs="Times New Roman"/>
          <w:sz w:val="24"/>
          <w:szCs w:val="24"/>
          <w:lang w:val="kk-KZ"/>
        </w:rPr>
        <w:t>Экологиялық тиімділікті түсіндіру.</w:t>
      </w:r>
      <w:r w:rsidR="00FD020B" w:rsidRPr="00AE0607">
        <w:rPr>
          <w:rFonts w:ascii="Times New Roman" w:hAnsi="Times New Roman" w:cs="Times New Roman"/>
          <w:noProof/>
          <w:sz w:val="24"/>
          <w:szCs w:val="24"/>
          <w:lang w:val="kk-KZ"/>
        </w:rPr>
        <w:t xml:space="preserve"> </w:t>
      </w:r>
    </w:p>
    <w:p w14:paraId="7FC748A3" w14:textId="5587598E" w:rsidR="003340BD" w:rsidRPr="00AE0607" w:rsidRDefault="00FD020B" w:rsidP="00FD020B">
      <w:pPr>
        <w:ind w:left="720"/>
        <w:jc w:val="both"/>
        <w:rPr>
          <w:rFonts w:ascii="Times New Roman" w:hAnsi="Times New Roman" w:cs="Times New Roman"/>
          <w:sz w:val="24"/>
          <w:szCs w:val="24"/>
          <w:lang w:val="kk-KZ"/>
        </w:rPr>
      </w:pPr>
      <w:r w:rsidRPr="00AE0607">
        <w:rPr>
          <w:rFonts w:ascii="Times New Roman" w:hAnsi="Times New Roman" w:cs="Times New Roman"/>
          <w:noProof/>
          <w:sz w:val="24"/>
          <w:szCs w:val="24"/>
          <w:lang w:val="kk-KZ"/>
        </w:rPr>
        <w:lastRenderedPageBreak/>
        <w:drawing>
          <wp:inline distT="0" distB="0" distL="0" distR="0" wp14:anchorId="220F29FC" wp14:editId="48312246">
            <wp:extent cx="4988543" cy="4933950"/>
            <wp:effectExtent l="0" t="0" r="3175" b="0"/>
            <wp:docPr id="540559222" name="Рисунок 3" descr="Изображение выглядит как одежда, человек, Человеческое лицо, девочка&#10;&#10;Содержимое, созданное искусственным интеллектом, может быть неверны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0559222" name="Рисунок 3" descr="Изображение выглядит как одежда, человек, Человеческое лицо, девочка&#10;&#10;Содержимое, созданное искусственным интеллектом, может быть неверным."/>
                    <pic:cNvPicPr>
                      <a:picLocks noChangeAspect="1" noChangeArrowheads="1"/>
                    </pic:cNvPicPr>
                  </pic:nvPicPr>
                  <pic:blipFill rotWithShape="1">
                    <a:blip r:embed="rId6">
                      <a:extLst>
                        <a:ext uri="{28A0092B-C50C-407E-A947-70E740481C1C}">
                          <a14:useLocalDpi xmlns:a14="http://schemas.microsoft.com/office/drawing/2010/main" val="0"/>
                        </a:ext>
                      </a:extLst>
                    </a:blip>
                    <a:srcRect t="25773"/>
                    <a:stretch>
                      <a:fillRect/>
                    </a:stretch>
                  </pic:blipFill>
                  <pic:spPr bwMode="auto">
                    <a:xfrm>
                      <a:off x="0" y="0"/>
                      <a:ext cx="5034704" cy="4979606"/>
                    </a:xfrm>
                    <a:prstGeom prst="rect">
                      <a:avLst/>
                    </a:prstGeom>
                    <a:noFill/>
                    <a:ln>
                      <a:noFill/>
                    </a:ln>
                    <a:extLst>
                      <a:ext uri="{53640926-AAD7-44D8-BBD7-CCE9431645EC}">
                        <a14:shadowObscured xmlns:a14="http://schemas.microsoft.com/office/drawing/2010/main"/>
                      </a:ext>
                    </a:extLst>
                  </pic:spPr>
                </pic:pic>
              </a:graphicData>
            </a:graphic>
          </wp:inline>
        </w:drawing>
      </w:r>
    </w:p>
    <w:p w14:paraId="63B77C89" w14:textId="2C282DEA" w:rsidR="00FD020B" w:rsidRPr="00AE0607" w:rsidRDefault="00FD020B" w:rsidP="00FD020B">
      <w:pPr>
        <w:ind w:left="720"/>
        <w:jc w:val="both"/>
        <w:rPr>
          <w:rFonts w:ascii="Times New Roman" w:hAnsi="Times New Roman" w:cs="Times New Roman"/>
          <w:sz w:val="24"/>
          <w:szCs w:val="24"/>
          <w:lang w:val="kk-KZ"/>
        </w:rPr>
      </w:pPr>
      <w:r w:rsidRPr="00AE0607">
        <w:rPr>
          <w:rFonts w:ascii="Times New Roman" w:hAnsi="Times New Roman" w:cs="Times New Roman"/>
          <w:sz w:val="24"/>
          <w:szCs w:val="24"/>
          <w:lang w:val="kk-KZ"/>
        </w:rPr>
        <w:t>Сурет 1. Бұйымды жасау барысынан көрініс</w:t>
      </w:r>
    </w:p>
    <w:p w14:paraId="1B3A9545" w14:textId="77777777" w:rsidR="003340BD" w:rsidRPr="00AE0607" w:rsidRDefault="003340BD" w:rsidP="003313EA">
      <w:pPr>
        <w:ind w:firstLine="567"/>
        <w:jc w:val="both"/>
        <w:rPr>
          <w:rFonts w:ascii="Times New Roman" w:hAnsi="Times New Roman" w:cs="Times New Roman"/>
          <w:sz w:val="24"/>
          <w:szCs w:val="24"/>
          <w:lang w:val="kk-KZ"/>
        </w:rPr>
      </w:pPr>
      <w:r w:rsidRPr="00AE0607">
        <w:rPr>
          <w:rFonts w:ascii="Times New Roman" w:hAnsi="Times New Roman" w:cs="Times New Roman"/>
          <w:sz w:val="24"/>
          <w:szCs w:val="24"/>
          <w:lang w:val="kk-KZ"/>
        </w:rPr>
        <w:t>Жасау барысында оқушылар топтарға бөлініп, әр топ өз идеяларын жүзеге асырды.</w:t>
      </w:r>
    </w:p>
    <w:p w14:paraId="35EC882D" w14:textId="0745A207" w:rsidR="003340BD" w:rsidRPr="00AE0607" w:rsidRDefault="003340BD" w:rsidP="003313EA">
      <w:pPr>
        <w:ind w:firstLine="567"/>
        <w:jc w:val="both"/>
        <w:rPr>
          <w:rFonts w:ascii="Times New Roman" w:hAnsi="Times New Roman" w:cs="Times New Roman"/>
          <w:sz w:val="24"/>
          <w:szCs w:val="24"/>
          <w:lang w:val="kk-KZ"/>
        </w:rPr>
      </w:pPr>
      <w:r w:rsidRPr="00AE0607">
        <w:rPr>
          <w:rFonts w:ascii="Times New Roman" w:hAnsi="Times New Roman" w:cs="Times New Roman"/>
          <w:sz w:val="24"/>
          <w:szCs w:val="24"/>
          <w:lang w:val="kk-KZ"/>
        </w:rPr>
        <w:t>Жобаның нәтижесінде</w:t>
      </w:r>
      <w:r w:rsidR="00FD020B" w:rsidRPr="00AE0607">
        <w:rPr>
          <w:rFonts w:ascii="Times New Roman" w:hAnsi="Times New Roman" w:cs="Times New Roman"/>
          <w:sz w:val="24"/>
          <w:szCs w:val="24"/>
        </w:rPr>
        <w:t>(</w:t>
      </w:r>
      <w:r w:rsidR="00FD020B" w:rsidRPr="00AE0607">
        <w:rPr>
          <w:rFonts w:ascii="Times New Roman" w:hAnsi="Times New Roman" w:cs="Times New Roman"/>
          <w:sz w:val="24"/>
          <w:szCs w:val="24"/>
          <w:lang w:val="kk-KZ"/>
        </w:rPr>
        <w:t>сурет 2</w:t>
      </w:r>
      <w:r w:rsidR="00FD020B" w:rsidRPr="00AE0607">
        <w:rPr>
          <w:rFonts w:ascii="Times New Roman" w:hAnsi="Times New Roman" w:cs="Times New Roman"/>
          <w:sz w:val="24"/>
          <w:szCs w:val="24"/>
        </w:rPr>
        <w:t>)</w:t>
      </w:r>
      <w:r w:rsidRPr="00AE0607">
        <w:rPr>
          <w:rFonts w:ascii="Times New Roman" w:hAnsi="Times New Roman" w:cs="Times New Roman"/>
          <w:sz w:val="24"/>
          <w:szCs w:val="24"/>
          <w:lang w:val="kk-KZ"/>
        </w:rPr>
        <w:t xml:space="preserve"> оқушылар:</w:t>
      </w:r>
    </w:p>
    <w:p w14:paraId="4E30F984" w14:textId="77777777" w:rsidR="003340BD" w:rsidRPr="00AE0607" w:rsidRDefault="003340BD" w:rsidP="003313EA">
      <w:pPr>
        <w:numPr>
          <w:ilvl w:val="0"/>
          <w:numId w:val="2"/>
        </w:numPr>
        <w:ind w:firstLine="567"/>
        <w:jc w:val="both"/>
        <w:rPr>
          <w:rFonts w:ascii="Times New Roman" w:hAnsi="Times New Roman" w:cs="Times New Roman"/>
          <w:sz w:val="24"/>
          <w:szCs w:val="24"/>
          <w:lang w:val="kk-KZ"/>
        </w:rPr>
      </w:pPr>
      <w:r w:rsidRPr="00AE0607">
        <w:rPr>
          <w:rFonts w:ascii="Times New Roman" w:hAnsi="Times New Roman" w:cs="Times New Roman"/>
          <w:sz w:val="24"/>
          <w:szCs w:val="24"/>
          <w:lang w:val="kk-KZ"/>
        </w:rPr>
        <w:t>тұрмыстық қалдықтарды тиімді пайдалануды үйренді;</w:t>
      </w:r>
    </w:p>
    <w:p w14:paraId="47E12E9F" w14:textId="77777777" w:rsidR="003340BD" w:rsidRPr="00AE0607" w:rsidRDefault="003340BD" w:rsidP="003313EA">
      <w:pPr>
        <w:numPr>
          <w:ilvl w:val="0"/>
          <w:numId w:val="2"/>
        </w:numPr>
        <w:ind w:firstLine="567"/>
        <w:jc w:val="both"/>
        <w:rPr>
          <w:rFonts w:ascii="Times New Roman" w:hAnsi="Times New Roman" w:cs="Times New Roman"/>
          <w:sz w:val="24"/>
          <w:szCs w:val="24"/>
          <w:lang w:val="kk-KZ"/>
        </w:rPr>
      </w:pPr>
      <w:r w:rsidRPr="00AE0607">
        <w:rPr>
          <w:rFonts w:ascii="Times New Roman" w:hAnsi="Times New Roman" w:cs="Times New Roman"/>
          <w:sz w:val="24"/>
          <w:szCs w:val="24"/>
          <w:lang w:val="kk-KZ"/>
        </w:rPr>
        <w:t>қолөнер бұйымдарын жасау арқылы шығармашылық қабілеттерін арттырды;</w:t>
      </w:r>
    </w:p>
    <w:p w14:paraId="24C6524B" w14:textId="77777777" w:rsidR="003340BD" w:rsidRPr="00AE0607" w:rsidRDefault="003340BD" w:rsidP="003313EA">
      <w:pPr>
        <w:numPr>
          <w:ilvl w:val="0"/>
          <w:numId w:val="2"/>
        </w:numPr>
        <w:ind w:firstLine="567"/>
        <w:jc w:val="both"/>
        <w:rPr>
          <w:rFonts w:ascii="Times New Roman" w:hAnsi="Times New Roman" w:cs="Times New Roman"/>
          <w:sz w:val="24"/>
          <w:szCs w:val="24"/>
          <w:lang w:val="kk-KZ"/>
        </w:rPr>
      </w:pPr>
      <w:r w:rsidRPr="00AE0607">
        <w:rPr>
          <w:rFonts w:ascii="Times New Roman" w:hAnsi="Times New Roman" w:cs="Times New Roman"/>
          <w:sz w:val="24"/>
          <w:szCs w:val="24"/>
          <w:lang w:val="kk-KZ"/>
        </w:rPr>
        <w:t>экологиялық жауапкершілік сезімін дамытты.</w:t>
      </w:r>
    </w:p>
    <w:p w14:paraId="797C4B63" w14:textId="77777777" w:rsidR="0056486E" w:rsidRPr="00AE0607" w:rsidRDefault="0056486E" w:rsidP="003313EA">
      <w:pPr>
        <w:ind w:firstLine="567"/>
        <w:jc w:val="both"/>
        <w:rPr>
          <w:rFonts w:ascii="Times New Roman" w:hAnsi="Times New Roman" w:cs="Times New Roman"/>
          <w:sz w:val="24"/>
          <w:szCs w:val="24"/>
          <w:lang w:val="kk-KZ"/>
        </w:rPr>
      </w:pPr>
    </w:p>
    <w:p w14:paraId="2EDEBBE8" w14:textId="0909CD0B" w:rsidR="0056486E" w:rsidRPr="00AE0607" w:rsidRDefault="0056486E" w:rsidP="003313EA">
      <w:pPr>
        <w:ind w:firstLine="567"/>
        <w:jc w:val="both"/>
        <w:rPr>
          <w:rFonts w:ascii="Times New Roman" w:hAnsi="Times New Roman" w:cs="Times New Roman"/>
          <w:sz w:val="24"/>
          <w:szCs w:val="24"/>
          <w:lang w:val="kk-KZ"/>
        </w:rPr>
      </w:pPr>
      <w:r w:rsidRPr="00AE0607">
        <w:rPr>
          <w:rFonts w:ascii="Times New Roman" w:hAnsi="Times New Roman" w:cs="Times New Roman"/>
          <w:noProof/>
          <w:sz w:val="24"/>
          <w:szCs w:val="24"/>
          <w:lang w:val="kk-KZ"/>
        </w:rPr>
        <w:lastRenderedPageBreak/>
        <w:drawing>
          <wp:inline distT="0" distB="0" distL="0" distR="0" wp14:anchorId="4A3DB9F2" wp14:editId="453F0071">
            <wp:extent cx="2531557" cy="4502607"/>
            <wp:effectExtent l="0" t="0" r="2540" b="0"/>
            <wp:docPr id="185421572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44499" cy="4525626"/>
                    </a:xfrm>
                    <a:prstGeom prst="rect">
                      <a:avLst/>
                    </a:prstGeom>
                    <a:noFill/>
                    <a:ln>
                      <a:noFill/>
                    </a:ln>
                  </pic:spPr>
                </pic:pic>
              </a:graphicData>
            </a:graphic>
          </wp:inline>
        </w:drawing>
      </w:r>
      <w:r w:rsidRPr="00AE0607">
        <w:rPr>
          <w:rFonts w:ascii="Times New Roman" w:hAnsi="Times New Roman" w:cs="Times New Roman"/>
          <w:noProof/>
          <w:sz w:val="24"/>
          <w:szCs w:val="24"/>
          <w:lang w:val="kk-KZ"/>
        </w:rPr>
        <w:drawing>
          <wp:inline distT="0" distB="0" distL="0" distR="0" wp14:anchorId="12F6A5B1" wp14:editId="71FB0014">
            <wp:extent cx="2529840" cy="4499554"/>
            <wp:effectExtent l="0" t="0" r="3810" b="0"/>
            <wp:docPr id="1381832410"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40469" cy="4518458"/>
                    </a:xfrm>
                    <a:prstGeom prst="rect">
                      <a:avLst/>
                    </a:prstGeom>
                    <a:noFill/>
                    <a:ln>
                      <a:noFill/>
                    </a:ln>
                  </pic:spPr>
                </pic:pic>
              </a:graphicData>
            </a:graphic>
          </wp:inline>
        </w:drawing>
      </w:r>
    </w:p>
    <w:p w14:paraId="3BB15BB4" w14:textId="32EDE574" w:rsidR="0056486E" w:rsidRPr="00AE0607" w:rsidRDefault="003340BD" w:rsidP="003313EA">
      <w:pPr>
        <w:ind w:firstLine="567"/>
        <w:jc w:val="both"/>
        <w:rPr>
          <w:rFonts w:ascii="Times New Roman" w:hAnsi="Times New Roman" w:cs="Times New Roman"/>
          <w:sz w:val="24"/>
          <w:szCs w:val="24"/>
          <w:lang w:val="kk-KZ"/>
        </w:rPr>
      </w:pPr>
      <w:r w:rsidRPr="00AE0607">
        <w:rPr>
          <w:rFonts w:ascii="Times New Roman" w:hAnsi="Times New Roman" w:cs="Times New Roman"/>
          <w:sz w:val="24"/>
          <w:szCs w:val="24"/>
          <w:lang w:val="kk-KZ"/>
        </w:rPr>
        <w:t xml:space="preserve">Сурет </w:t>
      </w:r>
      <w:r w:rsidR="003313EA" w:rsidRPr="00AE0607">
        <w:rPr>
          <w:rFonts w:ascii="Times New Roman" w:hAnsi="Times New Roman" w:cs="Times New Roman"/>
          <w:sz w:val="24"/>
          <w:szCs w:val="24"/>
          <w:lang w:val="kk-KZ"/>
        </w:rPr>
        <w:t>2</w:t>
      </w:r>
      <w:r w:rsidRPr="00AE0607">
        <w:rPr>
          <w:rFonts w:ascii="Times New Roman" w:hAnsi="Times New Roman" w:cs="Times New Roman"/>
          <w:sz w:val="24"/>
          <w:szCs w:val="24"/>
          <w:lang w:val="kk-KZ"/>
        </w:rPr>
        <w:t>. Оқушының қалдықтан жасаған дайын бұйымы</w:t>
      </w:r>
    </w:p>
    <w:p w14:paraId="2C7B15D4" w14:textId="4616317A" w:rsidR="00FD020B" w:rsidRPr="00AE0607" w:rsidRDefault="00FD020B" w:rsidP="003313EA">
      <w:pPr>
        <w:ind w:firstLine="567"/>
        <w:jc w:val="both"/>
        <w:rPr>
          <w:rFonts w:ascii="Times New Roman" w:hAnsi="Times New Roman" w:cs="Times New Roman"/>
          <w:b/>
          <w:bCs/>
          <w:sz w:val="24"/>
          <w:szCs w:val="24"/>
          <w:lang w:val="kk-KZ"/>
        </w:rPr>
      </w:pPr>
      <w:r w:rsidRPr="00AE0607">
        <w:rPr>
          <w:rFonts w:ascii="Times New Roman" w:hAnsi="Times New Roman" w:cs="Times New Roman"/>
          <w:b/>
          <w:bCs/>
          <w:sz w:val="24"/>
          <w:szCs w:val="24"/>
        </w:rPr>
        <w:t>Нәтижелер мен талқылау</w:t>
      </w:r>
    </w:p>
    <w:p w14:paraId="7D7DE60B" w14:textId="442076D1" w:rsidR="003340BD" w:rsidRPr="00AE0607" w:rsidRDefault="003340BD" w:rsidP="003313EA">
      <w:pPr>
        <w:ind w:firstLine="567"/>
        <w:jc w:val="both"/>
        <w:rPr>
          <w:rFonts w:ascii="Times New Roman" w:hAnsi="Times New Roman" w:cs="Times New Roman"/>
          <w:sz w:val="24"/>
          <w:szCs w:val="24"/>
          <w:lang w:val="kk-KZ"/>
        </w:rPr>
      </w:pPr>
      <w:r w:rsidRPr="00AE0607">
        <w:rPr>
          <w:rFonts w:ascii="Times New Roman" w:hAnsi="Times New Roman" w:cs="Times New Roman"/>
          <w:sz w:val="24"/>
          <w:szCs w:val="24"/>
          <w:lang w:val="kk-KZ"/>
        </w:rPr>
        <w:t>Жоба қорытындысы бойынша оқушылардың экологиялық ойлауы мен еңбекке деген қызығушылығы артты. Бұл тәжірибе білім беру жүйесінде экологиялық тәрбиені күшейтуге мүмкіндік береді.</w:t>
      </w:r>
    </w:p>
    <w:p w14:paraId="358E7D4D" w14:textId="77777777" w:rsidR="00D64664" w:rsidRPr="00AE0607" w:rsidRDefault="00D64664" w:rsidP="003313EA">
      <w:pPr>
        <w:ind w:firstLine="567"/>
        <w:jc w:val="both"/>
        <w:rPr>
          <w:rFonts w:ascii="Times New Roman" w:hAnsi="Times New Roman" w:cs="Times New Roman"/>
          <w:sz w:val="24"/>
          <w:szCs w:val="24"/>
          <w:lang w:val="kk-KZ"/>
        </w:rPr>
      </w:pPr>
      <w:r w:rsidRPr="00AE0607">
        <w:rPr>
          <w:rFonts w:ascii="Times New Roman" w:hAnsi="Times New Roman" w:cs="Times New Roman"/>
          <w:sz w:val="24"/>
          <w:szCs w:val="24"/>
          <w:lang w:val="kk-KZ"/>
        </w:rPr>
        <w:t>Зерттеу нәтижелері көрсеткендей, «Эко-тігін» жобасы оқушылардың шығармашылық қабілеттерін арттырумен қатар, олардың экологиялық мәдениетін қалыптастыруға ықпал етеді. Бұл бағыт Қазақстанда ғана емес, халықаралық деңгейде де өзекті болып табылады.</w:t>
      </w:r>
    </w:p>
    <w:p w14:paraId="3669B30A" w14:textId="1666A3AC" w:rsidR="00D64664" w:rsidRPr="00AE0607" w:rsidRDefault="00D64664" w:rsidP="003313EA">
      <w:pPr>
        <w:ind w:firstLine="567"/>
        <w:jc w:val="both"/>
        <w:rPr>
          <w:rFonts w:ascii="Times New Roman" w:hAnsi="Times New Roman" w:cs="Times New Roman"/>
          <w:sz w:val="24"/>
          <w:szCs w:val="24"/>
          <w:lang w:val="kk-KZ"/>
        </w:rPr>
      </w:pPr>
      <w:r w:rsidRPr="00AE0607">
        <w:rPr>
          <w:rFonts w:ascii="Times New Roman" w:hAnsi="Times New Roman" w:cs="Times New Roman"/>
          <w:sz w:val="24"/>
          <w:szCs w:val="24"/>
          <w:lang w:val="kk-KZ"/>
        </w:rPr>
        <w:t>Еуропа елдерінде waste-to-product жобалары мектеп білімінде кеңінен енгізілген. Мәселен, Германия мен Нидерландта оқушыларға тұрмыстық қалдықтарды сұрыптау, қайта өңдеу және жаңа бұйым жасау арқылы экологиялық құндылықтарды үйретеді [Shamsuzzaman., 2025]. Скандинавия елдерінде қалдық мата мен киімдерді қайта өңдеу тек экологиялық мәдениет емес, сонымен бірге оқушыларға кәсіпкерлік дағдыларын үйретудің бір тәсілі ретінде қарастырылады.</w:t>
      </w:r>
    </w:p>
    <w:p w14:paraId="100645BA" w14:textId="77777777" w:rsidR="00D64664" w:rsidRPr="00AE0607" w:rsidRDefault="00D64664" w:rsidP="003313EA">
      <w:pPr>
        <w:ind w:firstLine="567"/>
        <w:jc w:val="both"/>
        <w:rPr>
          <w:rFonts w:ascii="Times New Roman" w:hAnsi="Times New Roman" w:cs="Times New Roman"/>
          <w:sz w:val="24"/>
          <w:szCs w:val="24"/>
          <w:lang w:val="kk-KZ"/>
        </w:rPr>
      </w:pPr>
      <w:r w:rsidRPr="00AE0607">
        <w:rPr>
          <w:rFonts w:ascii="Times New Roman" w:hAnsi="Times New Roman" w:cs="Times New Roman"/>
          <w:sz w:val="24"/>
          <w:szCs w:val="24"/>
          <w:lang w:val="kk-KZ"/>
        </w:rPr>
        <w:t>Қазақстан жағдайында мұндай жобалар әлі жаңа қалыптасып келе жатқанымен, соңғы жылдары дөңгелек экономикаға бетбұрыс айқын байқалады [Zhaksybayeva, 2024]. Мектептерде экологиялық білім беру іс-шаралары артып келеді, алайда қалдықты қайта өңдеуді жүйелі түрде оқу бағдарламасына енгізу қажеттілігі бар.</w:t>
      </w:r>
    </w:p>
    <w:p w14:paraId="7BA4A5A6" w14:textId="7673BEB2" w:rsidR="00D64664" w:rsidRPr="00AE0607" w:rsidRDefault="00D64664" w:rsidP="003313EA">
      <w:pPr>
        <w:ind w:firstLine="567"/>
        <w:jc w:val="both"/>
        <w:rPr>
          <w:rFonts w:ascii="Times New Roman" w:hAnsi="Times New Roman" w:cs="Times New Roman"/>
          <w:sz w:val="24"/>
          <w:szCs w:val="24"/>
          <w:lang w:val="kk-KZ"/>
        </w:rPr>
      </w:pPr>
      <w:r w:rsidRPr="00AE0607">
        <w:rPr>
          <w:rFonts w:ascii="Times New Roman" w:hAnsi="Times New Roman" w:cs="Times New Roman"/>
          <w:sz w:val="24"/>
          <w:szCs w:val="24"/>
          <w:lang w:val="kk-KZ"/>
        </w:rPr>
        <w:t xml:space="preserve">Осы тұрғыдан алғанда, «Эко-тігін» жобасы халықаралық тәжірибеге сәйкес келеді. Егер ол мектеп деңгейінде жүйелі түрде қолдау тапса, Еуропадағы сияқты waste-to-product бастамалары Қазақстанда да тиімді дамуы мүмкін. Бұл тек экологиялық тәрбие ғана емес, </w:t>
      </w:r>
      <w:r w:rsidRPr="00AE0607">
        <w:rPr>
          <w:rFonts w:ascii="Times New Roman" w:hAnsi="Times New Roman" w:cs="Times New Roman"/>
          <w:sz w:val="24"/>
          <w:szCs w:val="24"/>
          <w:lang w:val="kk-KZ"/>
        </w:rPr>
        <w:lastRenderedPageBreak/>
        <w:t>сонымен қатар оқушылардың әлеуметтік жауапкершілігін, еңбек дағдыларын және шығармашылық әлеуетін арттыруға ықпал етеді.</w:t>
      </w:r>
    </w:p>
    <w:p w14:paraId="4500F89C" w14:textId="66E19C04" w:rsidR="00843286" w:rsidRPr="00843286" w:rsidRDefault="00843286" w:rsidP="00843286">
      <w:pPr>
        <w:ind w:firstLine="567"/>
        <w:jc w:val="both"/>
        <w:rPr>
          <w:rFonts w:ascii="Times New Roman" w:hAnsi="Times New Roman" w:cs="Times New Roman"/>
          <w:b/>
          <w:bCs/>
          <w:sz w:val="24"/>
          <w:szCs w:val="24"/>
          <w:lang w:val="ru-KZ"/>
        </w:rPr>
      </w:pPr>
      <w:r w:rsidRPr="00843286">
        <w:rPr>
          <w:rFonts w:ascii="Times New Roman" w:hAnsi="Times New Roman" w:cs="Times New Roman"/>
          <w:b/>
          <w:bCs/>
          <w:sz w:val="24"/>
          <w:szCs w:val="24"/>
          <w:lang w:val="ru-KZ"/>
        </w:rPr>
        <w:t>Қорытынды</w:t>
      </w:r>
    </w:p>
    <w:p w14:paraId="514E549C" w14:textId="77777777" w:rsidR="00843286" w:rsidRPr="00843286" w:rsidRDefault="00843286" w:rsidP="00843286">
      <w:pPr>
        <w:ind w:firstLine="567"/>
        <w:jc w:val="both"/>
        <w:rPr>
          <w:rFonts w:ascii="Times New Roman" w:hAnsi="Times New Roman" w:cs="Times New Roman"/>
          <w:sz w:val="24"/>
          <w:szCs w:val="24"/>
          <w:lang w:val="ru-KZ"/>
        </w:rPr>
      </w:pPr>
      <w:r w:rsidRPr="00843286">
        <w:rPr>
          <w:rFonts w:ascii="Times New Roman" w:hAnsi="Times New Roman" w:cs="Times New Roman"/>
          <w:sz w:val="24"/>
          <w:szCs w:val="24"/>
          <w:lang w:val="ru-KZ"/>
        </w:rPr>
        <w:t>Қорытындылай келе, «Эко-тігін: қалдықтан пайдалы бұйым» жобасы мектеп оқушыларының шығармашылық қабілетін дамытып, экологиялық мәдениетін қалыптастыруға және тұрмыстық қалдықтарды тиімді пайдалануға үйретуге елеулі ықпал етті. Жоба барысында оқушылар қолөнер дағдыларын жетілдіріп қана қоймай, табиғатты қорғау мен ресурстарды ұтымды қолданудың маңызын ұғынды. 2025 жылы ғылыми жоба байқауында І орынға ие болуы оның тәжірибелік және тәрбиелік құндылығын айқын көрсетті.</w:t>
      </w:r>
    </w:p>
    <w:p w14:paraId="4510B9A4" w14:textId="77777777" w:rsidR="00843286" w:rsidRPr="00843286" w:rsidRDefault="00843286" w:rsidP="00843286">
      <w:pPr>
        <w:ind w:firstLine="567"/>
        <w:jc w:val="both"/>
        <w:rPr>
          <w:rFonts w:ascii="Times New Roman" w:hAnsi="Times New Roman" w:cs="Times New Roman"/>
          <w:sz w:val="24"/>
          <w:szCs w:val="24"/>
          <w:lang w:val="ru-KZ"/>
        </w:rPr>
      </w:pPr>
      <w:r w:rsidRPr="00843286">
        <w:rPr>
          <w:rFonts w:ascii="Times New Roman" w:hAnsi="Times New Roman" w:cs="Times New Roman"/>
          <w:sz w:val="24"/>
          <w:szCs w:val="24"/>
          <w:lang w:val="ru-KZ"/>
        </w:rPr>
        <w:t>Халықаралық тәжірибелермен салыстырғанда, «Эко-тігін» жобасы waste-to-product бағытындағы бастамаларға толық сәйкес келеді. Егер бұл бағдарлама мектеп деңгейінде жүйелі түрде қолдау тапса, оқушылардың әлеуметтік жауапкершілігін арттыруға, еңбек дағдыларын жетілдіруге және шығармашылық әлеуетін дамытуға елеулі үлес қосары анық.</w:t>
      </w:r>
    </w:p>
    <w:p w14:paraId="2DAEA1AB" w14:textId="77777777" w:rsidR="00843286" w:rsidRPr="00843286" w:rsidRDefault="00843286" w:rsidP="00843286">
      <w:pPr>
        <w:ind w:firstLine="567"/>
        <w:jc w:val="both"/>
        <w:rPr>
          <w:rFonts w:ascii="Times New Roman" w:hAnsi="Times New Roman" w:cs="Times New Roman"/>
          <w:sz w:val="24"/>
          <w:szCs w:val="24"/>
          <w:lang w:val="ru-KZ"/>
        </w:rPr>
      </w:pPr>
      <w:r w:rsidRPr="00843286">
        <w:rPr>
          <w:rFonts w:ascii="Times New Roman" w:hAnsi="Times New Roman" w:cs="Times New Roman"/>
          <w:sz w:val="24"/>
          <w:szCs w:val="24"/>
          <w:lang w:val="ru-KZ"/>
        </w:rPr>
        <w:t>Болашақта «Эко-тігін» жобасын жасанды интеллект технологияларымен ұштастыру оның мүмкіндіктерін кеңейте түседі. Атап айтқанда, оқушыларға бұйымның экологиялық тиімділігін алдын ала болжауға, инновациялық дизайн жасауға және цифрлық құзыреттіліктерін арттыруға жағдай жасайды. Осы тұрғыдан алғанда, жобаны оқу-тәрбие процесінде кеңінен қолдану жас ұрпақтың экологиялық ойлауын дамытып қана қоймай, олардың заманауи технологияларды меңгеруіне және жасыл экономикаға көшуге үлес қосуына мүмкіндік береді.</w:t>
      </w:r>
    </w:p>
    <w:p w14:paraId="561A2601" w14:textId="77777777" w:rsidR="003340BD" w:rsidRPr="00AE0607" w:rsidRDefault="003340BD" w:rsidP="003313EA">
      <w:pPr>
        <w:ind w:firstLine="567"/>
        <w:jc w:val="both"/>
        <w:rPr>
          <w:rFonts w:ascii="Times New Roman" w:hAnsi="Times New Roman" w:cs="Times New Roman"/>
          <w:b/>
          <w:bCs/>
          <w:sz w:val="24"/>
          <w:szCs w:val="24"/>
          <w:lang w:val="kk-KZ"/>
        </w:rPr>
      </w:pPr>
      <w:r w:rsidRPr="00AE0607">
        <w:rPr>
          <w:rFonts w:ascii="Times New Roman" w:hAnsi="Times New Roman" w:cs="Times New Roman"/>
          <w:b/>
          <w:bCs/>
          <w:sz w:val="24"/>
          <w:szCs w:val="24"/>
          <w:lang w:val="kk-KZ"/>
        </w:rPr>
        <w:t>Пайдаланылған әдебиеттер</w:t>
      </w:r>
    </w:p>
    <w:p w14:paraId="2D212E38" w14:textId="77777777" w:rsidR="00843286" w:rsidRPr="00843286" w:rsidRDefault="00843286" w:rsidP="00843286">
      <w:pPr>
        <w:pStyle w:val="a7"/>
        <w:numPr>
          <w:ilvl w:val="0"/>
          <w:numId w:val="6"/>
        </w:numPr>
        <w:ind w:left="426" w:hanging="426"/>
        <w:jc w:val="both"/>
        <w:rPr>
          <w:rFonts w:ascii="Times New Roman" w:hAnsi="Times New Roman" w:cs="Times New Roman"/>
          <w:sz w:val="24"/>
          <w:szCs w:val="24"/>
          <w:lang w:val="kk-KZ"/>
        </w:rPr>
      </w:pPr>
      <w:r w:rsidRPr="00843286">
        <w:rPr>
          <w:rFonts w:ascii="Times New Roman" w:hAnsi="Times New Roman" w:cs="Times New Roman"/>
          <w:sz w:val="24"/>
          <w:szCs w:val="24"/>
          <w:lang w:val="kk-KZ"/>
        </w:rPr>
        <w:t>Жұмаділова, Ж. (2020). Экологиялық білім негіздері. – Алматы: Білім.</w:t>
      </w:r>
    </w:p>
    <w:p w14:paraId="55DAC516" w14:textId="77777777" w:rsidR="00843286" w:rsidRPr="00843286" w:rsidRDefault="00843286" w:rsidP="00843286">
      <w:pPr>
        <w:pStyle w:val="a7"/>
        <w:numPr>
          <w:ilvl w:val="0"/>
          <w:numId w:val="6"/>
        </w:numPr>
        <w:ind w:left="426" w:hanging="426"/>
        <w:jc w:val="both"/>
        <w:rPr>
          <w:rFonts w:ascii="Times New Roman" w:hAnsi="Times New Roman" w:cs="Times New Roman"/>
          <w:sz w:val="24"/>
          <w:szCs w:val="24"/>
          <w:lang w:val="kk-KZ"/>
        </w:rPr>
      </w:pPr>
      <w:r w:rsidRPr="00843286">
        <w:rPr>
          <w:rFonts w:ascii="Times New Roman" w:hAnsi="Times New Roman" w:cs="Times New Roman"/>
          <w:sz w:val="24"/>
          <w:szCs w:val="24"/>
          <w:lang w:val="kk-KZ"/>
        </w:rPr>
        <w:t>Аймағамбетова, Ә. (2019). STEM-білім беру және экологиялық тәрбие: әдістемелік ұсыныстар. – Нұр-Сұлтан.</w:t>
      </w:r>
    </w:p>
    <w:p w14:paraId="3DC08F69" w14:textId="77777777" w:rsidR="00843286" w:rsidRPr="00843286" w:rsidRDefault="00843286" w:rsidP="00843286">
      <w:pPr>
        <w:pStyle w:val="a7"/>
        <w:numPr>
          <w:ilvl w:val="0"/>
          <w:numId w:val="6"/>
        </w:numPr>
        <w:ind w:left="426" w:hanging="426"/>
        <w:jc w:val="both"/>
        <w:rPr>
          <w:rFonts w:ascii="Times New Roman" w:hAnsi="Times New Roman" w:cs="Times New Roman"/>
          <w:sz w:val="24"/>
          <w:szCs w:val="24"/>
          <w:lang w:val="kk-KZ"/>
        </w:rPr>
      </w:pPr>
      <w:r w:rsidRPr="00843286">
        <w:rPr>
          <w:rFonts w:ascii="Times New Roman" w:hAnsi="Times New Roman" w:cs="Times New Roman"/>
          <w:sz w:val="24"/>
          <w:szCs w:val="24"/>
          <w:lang w:val="kk-KZ"/>
        </w:rPr>
        <w:t>UNESCO. (2017). Education for Sustainable Development Goals: Learning Objectives. – Paris.</w:t>
      </w:r>
    </w:p>
    <w:p w14:paraId="0B4D6803" w14:textId="77777777" w:rsidR="00843286" w:rsidRPr="00843286" w:rsidRDefault="00843286" w:rsidP="00843286">
      <w:pPr>
        <w:pStyle w:val="a7"/>
        <w:numPr>
          <w:ilvl w:val="0"/>
          <w:numId w:val="6"/>
        </w:numPr>
        <w:ind w:left="426" w:hanging="426"/>
        <w:jc w:val="both"/>
        <w:rPr>
          <w:rFonts w:ascii="Times New Roman" w:hAnsi="Times New Roman" w:cs="Times New Roman"/>
          <w:sz w:val="24"/>
          <w:szCs w:val="24"/>
          <w:lang w:val="kk-KZ"/>
        </w:rPr>
      </w:pPr>
      <w:r w:rsidRPr="00843286">
        <w:rPr>
          <w:rFonts w:ascii="Times New Roman" w:hAnsi="Times New Roman" w:cs="Times New Roman"/>
          <w:sz w:val="24"/>
          <w:szCs w:val="24"/>
          <w:lang w:val="kk-KZ"/>
        </w:rPr>
        <w:t>OECD. (2021). Green Skills and Innovation for Inclusive Growth. – Paris.</w:t>
      </w:r>
    </w:p>
    <w:p w14:paraId="23B86CC4" w14:textId="023E29C8" w:rsidR="003340BD" w:rsidRPr="00843286" w:rsidRDefault="00843286" w:rsidP="00843286">
      <w:pPr>
        <w:pStyle w:val="a7"/>
        <w:numPr>
          <w:ilvl w:val="0"/>
          <w:numId w:val="6"/>
        </w:numPr>
        <w:ind w:left="426" w:hanging="426"/>
        <w:jc w:val="both"/>
        <w:rPr>
          <w:rFonts w:ascii="Times New Roman" w:hAnsi="Times New Roman" w:cs="Times New Roman"/>
          <w:sz w:val="24"/>
          <w:szCs w:val="24"/>
          <w:lang w:val="kk-KZ"/>
        </w:rPr>
      </w:pPr>
      <w:r w:rsidRPr="00843286">
        <w:rPr>
          <w:rFonts w:ascii="Times New Roman" w:hAnsi="Times New Roman" w:cs="Times New Roman"/>
          <w:sz w:val="24"/>
          <w:szCs w:val="24"/>
          <w:lang w:val="kk-KZ"/>
        </w:rPr>
        <w:t>Runco, M. A. (2014). Creativity: Theories and Themes – Research, Development, and Practice. – Academic Press.</w:t>
      </w:r>
    </w:p>
    <w:sectPr w:rsidR="003340BD" w:rsidRPr="0084328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6A0CA4"/>
    <w:multiLevelType w:val="multilevel"/>
    <w:tmpl w:val="31AAA9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FBC5D49"/>
    <w:multiLevelType w:val="multilevel"/>
    <w:tmpl w:val="E5AEC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2224619"/>
    <w:multiLevelType w:val="multilevel"/>
    <w:tmpl w:val="CD083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9F66DE9"/>
    <w:multiLevelType w:val="multilevel"/>
    <w:tmpl w:val="918C5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B575660"/>
    <w:multiLevelType w:val="multilevel"/>
    <w:tmpl w:val="E59A0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8815868"/>
    <w:multiLevelType w:val="hybridMultilevel"/>
    <w:tmpl w:val="A2FE8658"/>
    <w:lvl w:ilvl="0" w:tplc="2000000F">
      <w:start w:val="1"/>
      <w:numFmt w:val="decimal"/>
      <w:lvlText w:val="%1."/>
      <w:lvlJc w:val="left"/>
      <w:pPr>
        <w:ind w:left="1287" w:hanging="360"/>
      </w:pPr>
    </w:lvl>
    <w:lvl w:ilvl="1" w:tplc="20000019" w:tentative="1">
      <w:start w:val="1"/>
      <w:numFmt w:val="lowerLetter"/>
      <w:lvlText w:val="%2."/>
      <w:lvlJc w:val="left"/>
      <w:pPr>
        <w:ind w:left="2007" w:hanging="360"/>
      </w:pPr>
    </w:lvl>
    <w:lvl w:ilvl="2" w:tplc="2000001B" w:tentative="1">
      <w:start w:val="1"/>
      <w:numFmt w:val="lowerRoman"/>
      <w:lvlText w:val="%3."/>
      <w:lvlJc w:val="right"/>
      <w:pPr>
        <w:ind w:left="2727" w:hanging="180"/>
      </w:pPr>
    </w:lvl>
    <w:lvl w:ilvl="3" w:tplc="2000000F" w:tentative="1">
      <w:start w:val="1"/>
      <w:numFmt w:val="decimal"/>
      <w:lvlText w:val="%4."/>
      <w:lvlJc w:val="left"/>
      <w:pPr>
        <w:ind w:left="3447" w:hanging="360"/>
      </w:pPr>
    </w:lvl>
    <w:lvl w:ilvl="4" w:tplc="20000019" w:tentative="1">
      <w:start w:val="1"/>
      <w:numFmt w:val="lowerLetter"/>
      <w:lvlText w:val="%5."/>
      <w:lvlJc w:val="left"/>
      <w:pPr>
        <w:ind w:left="4167" w:hanging="360"/>
      </w:pPr>
    </w:lvl>
    <w:lvl w:ilvl="5" w:tplc="2000001B" w:tentative="1">
      <w:start w:val="1"/>
      <w:numFmt w:val="lowerRoman"/>
      <w:lvlText w:val="%6."/>
      <w:lvlJc w:val="right"/>
      <w:pPr>
        <w:ind w:left="4887" w:hanging="180"/>
      </w:pPr>
    </w:lvl>
    <w:lvl w:ilvl="6" w:tplc="2000000F" w:tentative="1">
      <w:start w:val="1"/>
      <w:numFmt w:val="decimal"/>
      <w:lvlText w:val="%7."/>
      <w:lvlJc w:val="left"/>
      <w:pPr>
        <w:ind w:left="5607" w:hanging="360"/>
      </w:pPr>
    </w:lvl>
    <w:lvl w:ilvl="7" w:tplc="20000019" w:tentative="1">
      <w:start w:val="1"/>
      <w:numFmt w:val="lowerLetter"/>
      <w:lvlText w:val="%8."/>
      <w:lvlJc w:val="left"/>
      <w:pPr>
        <w:ind w:left="6327" w:hanging="360"/>
      </w:pPr>
    </w:lvl>
    <w:lvl w:ilvl="8" w:tplc="2000001B" w:tentative="1">
      <w:start w:val="1"/>
      <w:numFmt w:val="lowerRoman"/>
      <w:lvlText w:val="%9."/>
      <w:lvlJc w:val="right"/>
      <w:pPr>
        <w:ind w:left="7047" w:hanging="180"/>
      </w:pPr>
    </w:lvl>
  </w:abstractNum>
  <w:num w:numId="1" w16cid:durableId="1977368668">
    <w:abstractNumId w:val="2"/>
  </w:num>
  <w:num w:numId="2" w16cid:durableId="192153640">
    <w:abstractNumId w:val="3"/>
  </w:num>
  <w:num w:numId="3" w16cid:durableId="827793642">
    <w:abstractNumId w:val="0"/>
  </w:num>
  <w:num w:numId="4" w16cid:durableId="1260409632">
    <w:abstractNumId w:val="1"/>
  </w:num>
  <w:num w:numId="5" w16cid:durableId="1821069462">
    <w:abstractNumId w:val="4"/>
  </w:num>
  <w:num w:numId="6" w16cid:durableId="105508755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DD9"/>
    <w:rsid w:val="0002710B"/>
    <w:rsid w:val="000F4DD9"/>
    <w:rsid w:val="001110C2"/>
    <w:rsid w:val="00180199"/>
    <w:rsid w:val="003053A7"/>
    <w:rsid w:val="003313EA"/>
    <w:rsid w:val="003340BD"/>
    <w:rsid w:val="003B75C0"/>
    <w:rsid w:val="00506DC2"/>
    <w:rsid w:val="0056486E"/>
    <w:rsid w:val="00843286"/>
    <w:rsid w:val="009514C8"/>
    <w:rsid w:val="00AA2804"/>
    <w:rsid w:val="00AC51A0"/>
    <w:rsid w:val="00AE0607"/>
    <w:rsid w:val="00CD1CFE"/>
    <w:rsid w:val="00D64664"/>
    <w:rsid w:val="00FD020B"/>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45E8B"/>
  <w15:chartTrackingRefBased/>
  <w15:docId w15:val="{D71530A0-74B2-4B2B-AD32-3B4748C4B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0F4D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0F4D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0F4DD9"/>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0F4DD9"/>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0F4DD9"/>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0F4DD9"/>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0F4DD9"/>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0F4DD9"/>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0F4DD9"/>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F4DD9"/>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0F4DD9"/>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0F4DD9"/>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0F4DD9"/>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0F4DD9"/>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0F4DD9"/>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0F4DD9"/>
    <w:rPr>
      <w:rFonts w:eastAsiaTheme="majorEastAsia" w:cstheme="majorBidi"/>
      <w:color w:val="595959" w:themeColor="text1" w:themeTint="A6"/>
    </w:rPr>
  </w:style>
  <w:style w:type="character" w:customStyle="1" w:styleId="80">
    <w:name w:val="Заголовок 8 Знак"/>
    <w:basedOn w:val="a0"/>
    <w:link w:val="8"/>
    <w:uiPriority w:val="9"/>
    <w:semiHidden/>
    <w:rsid w:val="000F4DD9"/>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0F4DD9"/>
    <w:rPr>
      <w:rFonts w:eastAsiaTheme="majorEastAsia" w:cstheme="majorBidi"/>
      <w:color w:val="272727" w:themeColor="text1" w:themeTint="D8"/>
    </w:rPr>
  </w:style>
  <w:style w:type="paragraph" w:styleId="a3">
    <w:name w:val="Title"/>
    <w:basedOn w:val="a"/>
    <w:next w:val="a"/>
    <w:link w:val="a4"/>
    <w:uiPriority w:val="10"/>
    <w:qFormat/>
    <w:rsid w:val="000F4DD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0F4DD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F4DD9"/>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0F4DD9"/>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0F4DD9"/>
    <w:pPr>
      <w:spacing w:before="160"/>
      <w:jc w:val="center"/>
    </w:pPr>
    <w:rPr>
      <w:i/>
      <w:iCs/>
      <w:color w:val="404040" w:themeColor="text1" w:themeTint="BF"/>
    </w:rPr>
  </w:style>
  <w:style w:type="character" w:customStyle="1" w:styleId="22">
    <w:name w:val="Цитата 2 Знак"/>
    <w:basedOn w:val="a0"/>
    <w:link w:val="21"/>
    <w:uiPriority w:val="29"/>
    <w:rsid w:val="000F4DD9"/>
    <w:rPr>
      <w:i/>
      <w:iCs/>
      <w:color w:val="404040" w:themeColor="text1" w:themeTint="BF"/>
    </w:rPr>
  </w:style>
  <w:style w:type="paragraph" w:styleId="a7">
    <w:name w:val="List Paragraph"/>
    <w:basedOn w:val="a"/>
    <w:uiPriority w:val="34"/>
    <w:qFormat/>
    <w:rsid w:val="000F4DD9"/>
    <w:pPr>
      <w:ind w:left="720"/>
      <w:contextualSpacing/>
    </w:pPr>
  </w:style>
  <w:style w:type="character" w:styleId="a8">
    <w:name w:val="Intense Emphasis"/>
    <w:basedOn w:val="a0"/>
    <w:uiPriority w:val="21"/>
    <w:qFormat/>
    <w:rsid w:val="000F4DD9"/>
    <w:rPr>
      <w:i/>
      <w:iCs/>
      <w:color w:val="0F4761" w:themeColor="accent1" w:themeShade="BF"/>
    </w:rPr>
  </w:style>
  <w:style w:type="paragraph" w:styleId="a9">
    <w:name w:val="Intense Quote"/>
    <w:basedOn w:val="a"/>
    <w:next w:val="a"/>
    <w:link w:val="aa"/>
    <w:uiPriority w:val="30"/>
    <w:qFormat/>
    <w:rsid w:val="000F4DD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0F4DD9"/>
    <w:rPr>
      <w:i/>
      <w:iCs/>
      <w:color w:val="0F4761" w:themeColor="accent1" w:themeShade="BF"/>
    </w:rPr>
  </w:style>
  <w:style w:type="character" w:styleId="ab">
    <w:name w:val="Intense Reference"/>
    <w:basedOn w:val="a0"/>
    <w:uiPriority w:val="32"/>
    <w:qFormat/>
    <w:rsid w:val="000F4DD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840BFA-00DF-409E-BE22-2850074F4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5</Pages>
  <Words>1243</Words>
  <Characters>7089</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Olzhas Sayakov</dc:creator>
  <cp:keywords/>
  <dc:description/>
  <cp:lastModifiedBy>Olzhas Sayakov</cp:lastModifiedBy>
  <cp:revision>10</cp:revision>
  <dcterms:created xsi:type="dcterms:W3CDTF">2025-08-30T11:27:00Z</dcterms:created>
  <dcterms:modified xsi:type="dcterms:W3CDTF">2025-08-31T06:57:00Z</dcterms:modified>
</cp:coreProperties>
</file>