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7BE" w:rsidRPr="00BC3664" w:rsidRDefault="00BC3664" w:rsidP="007417BE">
      <w:pPr>
        <w:spacing w:after="0"/>
        <w:jc w:val="center"/>
        <w:rPr>
          <w:rFonts w:ascii="Times New Roman" w:hAnsi="Times New Roman" w:cs="Times New Roman"/>
          <w:b/>
          <w:sz w:val="24"/>
          <w:szCs w:val="24"/>
        </w:rPr>
      </w:pPr>
      <w:r w:rsidRPr="00BC3664">
        <w:rPr>
          <w:rFonts w:ascii="Times New Roman" w:hAnsi="Times New Roman" w:cs="Times New Roman"/>
          <w:b/>
          <w:sz w:val="24"/>
          <w:szCs w:val="24"/>
        </w:rPr>
        <w:t>Исследование на уроках химии</w:t>
      </w:r>
    </w:p>
    <w:p w:rsidR="007417BE" w:rsidRPr="00BC3664" w:rsidRDefault="00BC3664" w:rsidP="007417BE">
      <w:pPr>
        <w:spacing w:after="0"/>
        <w:jc w:val="center"/>
        <w:rPr>
          <w:rFonts w:ascii="Times New Roman" w:hAnsi="Times New Roman" w:cs="Times New Roman"/>
          <w:b/>
          <w:sz w:val="24"/>
          <w:szCs w:val="24"/>
        </w:rPr>
      </w:pPr>
      <w:r w:rsidRPr="00BC3664">
        <w:rPr>
          <w:rFonts w:ascii="Times New Roman" w:hAnsi="Times New Roman" w:cs="Times New Roman"/>
          <w:b/>
          <w:sz w:val="24"/>
          <w:szCs w:val="24"/>
        </w:rPr>
        <w:t>в условиях инклюзивного образования</w:t>
      </w:r>
    </w:p>
    <w:p w:rsidR="00005DC5" w:rsidRPr="00BC3664" w:rsidRDefault="00005DC5" w:rsidP="007417BE">
      <w:pPr>
        <w:spacing w:after="0"/>
        <w:rPr>
          <w:rFonts w:ascii="Times New Roman" w:hAnsi="Times New Roman" w:cs="Times New Roman"/>
          <w:b/>
          <w:sz w:val="24"/>
          <w:szCs w:val="24"/>
        </w:rPr>
      </w:pPr>
    </w:p>
    <w:p w:rsidR="00005DC5" w:rsidRPr="00BC3664" w:rsidRDefault="00005DC5" w:rsidP="00005DC5">
      <w:pPr>
        <w:spacing w:after="0"/>
        <w:jc w:val="right"/>
        <w:rPr>
          <w:rFonts w:ascii="Times New Roman" w:hAnsi="Times New Roman" w:cs="Times New Roman"/>
          <w:sz w:val="24"/>
          <w:szCs w:val="24"/>
        </w:rPr>
      </w:pPr>
      <w:r w:rsidRPr="00BC3664">
        <w:rPr>
          <w:rFonts w:ascii="Times New Roman" w:hAnsi="Times New Roman" w:cs="Times New Roman"/>
          <w:sz w:val="24"/>
          <w:szCs w:val="24"/>
        </w:rPr>
        <w:t>Бурбаева Лаура Ахатовна,</w:t>
      </w:r>
    </w:p>
    <w:p w:rsidR="00F31FF0" w:rsidRPr="00BC3664" w:rsidRDefault="00F31FF0" w:rsidP="00005DC5">
      <w:pPr>
        <w:spacing w:after="0"/>
        <w:jc w:val="right"/>
        <w:rPr>
          <w:rFonts w:ascii="Times New Roman" w:hAnsi="Times New Roman" w:cs="Times New Roman"/>
          <w:sz w:val="24"/>
          <w:szCs w:val="24"/>
        </w:rPr>
      </w:pPr>
      <w:r w:rsidRPr="00BC3664">
        <w:rPr>
          <w:rFonts w:ascii="Times New Roman" w:hAnsi="Times New Roman" w:cs="Times New Roman"/>
          <w:sz w:val="24"/>
          <w:szCs w:val="24"/>
        </w:rPr>
        <w:t xml:space="preserve">Магистрант кафедры  </w:t>
      </w:r>
    </w:p>
    <w:p w:rsidR="00F31FF0" w:rsidRPr="00BC3664" w:rsidRDefault="00F31FF0" w:rsidP="00005DC5">
      <w:pPr>
        <w:spacing w:after="0"/>
        <w:jc w:val="right"/>
        <w:rPr>
          <w:rFonts w:ascii="Times New Roman" w:hAnsi="Times New Roman" w:cs="Times New Roman"/>
          <w:sz w:val="24"/>
          <w:szCs w:val="24"/>
        </w:rPr>
      </w:pPr>
      <w:r w:rsidRPr="00BC3664">
        <w:rPr>
          <w:rFonts w:ascii="Times New Roman" w:hAnsi="Times New Roman" w:cs="Times New Roman"/>
          <w:sz w:val="24"/>
          <w:szCs w:val="24"/>
        </w:rPr>
        <w:t xml:space="preserve">естественных наук </w:t>
      </w:r>
    </w:p>
    <w:p w:rsidR="00F31FF0" w:rsidRPr="00BC3664" w:rsidRDefault="00F31FF0" w:rsidP="00005DC5">
      <w:pPr>
        <w:spacing w:after="0"/>
        <w:jc w:val="right"/>
        <w:rPr>
          <w:rFonts w:ascii="Times New Roman" w:hAnsi="Times New Roman" w:cs="Times New Roman"/>
          <w:sz w:val="24"/>
          <w:szCs w:val="24"/>
        </w:rPr>
      </w:pPr>
      <w:r w:rsidRPr="00BC3664">
        <w:rPr>
          <w:rFonts w:ascii="Times New Roman" w:hAnsi="Times New Roman" w:cs="Times New Roman"/>
          <w:sz w:val="24"/>
          <w:szCs w:val="24"/>
        </w:rPr>
        <w:t xml:space="preserve">КРУ «Педагогический университет </w:t>
      </w:r>
    </w:p>
    <w:p w:rsidR="00F31FF0" w:rsidRPr="00BC3664" w:rsidRDefault="00F31FF0" w:rsidP="00005DC5">
      <w:pPr>
        <w:spacing w:after="0"/>
        <w:jc w:val="right"/>
        <w:rPr>
          <w:rFonts w:ascii="Times New Roman" w:hAnsi="Times New Roman" w:cs="Times New Roman"/>
          <w:sz w:val="24"/>
          <w:szCs w:val="24"/>
        </w:rPr>
      </w:pPr>
      <w:r w:rsidRPr="00BC3664">
        <w:rPr>
          <w:rFonts w:ascii="Times New Roman" w:hAnsi="Times New Roman" w:cs="Times New Roman"/>
          <w:sz w:val="24"/>
          <w:szCs w:val="24"/>
        </w:rPr>
        <w:t>им.У.Султангазина»,</w:t>
      </w:r>
    </w:p>
    <w:p w:rsidR="00E838AB" w:rsidRPr="00BC3664" w:rsidRDefault="00005DC5" w:rsidP="00E838AB">
      <w:pPr>
        <w:spacing w:after="0"/>
        <w:jc w:val="right"/>
        <w:rPr>
          <w:rFonts w:ascii="Times New Roman" w:hAnsi="Times New Roman" w:cs="Times New Roman"/>
          <w:sz w:val="24"/>
          <w:szCs w:val="24"/>
        </w:rPr>
      </w:pPr>
      <w:r w:rsidRPr="00BC3664">
        <w:rPr>
          <w:rFonts w:ascii="Times New Roman" w:hAnsi="Times New Roman" w:cs="Times New Roman"/>
          <w:sz w:val="24"/>
          <w:szCs w:val="24"/>
        </w:rPr>
        <w:t>Учитель химии</w:t>
      </w:r>
      <w:r w:rsidR="00E838AB" w:rsidRPr="00BC3664">
        <w:rPr>
          <w:rFonts w:ascii="Times New Roman" w:hAnsi="Times New Roman" w:cs="Times New Roman"/>
          <w:sz w:val="24"/>
          <w:szCs w:val="24"/>
        </w:rPr>
        <w:t>,</w:t>
      </w:r>
    </w:p>
    <w:p w:rsidR="00005DC5" w:rsidRPr="00BC3664" w:rsidRDefault="00E838AB" w:rsidP="00E838AB">
      <w:pPr>
        <w:spacing w:after="0"/>
        <w:jc w:val="right"/>
        <w:rPr>
          <w:rFonts w:ascii="Times New Roman" w:hAnsi="Times New Roman" w:cs="Times New Roman"/>
          <w:sz w:val="24"/>
          <w:szCs w:val="24"/>
        </w:rPr>
      </w:pPr>
      <w:r w:rsidRPr="00BC3664">
        <w:rPr>
          <w:rFonts w:ascii="Times New Roman" w:hAnsi="Times New Roman" w:cs="Times New Roman"/>
          <w:sz w:val="24"/>
          <w:szCs w:val="24"/>
        </w:rPr>
        <w:t xml:space="preserve"> Педагог-исследователь, </w:t>
      </w:r>
    </w:p>
    <w:p w:rsidR="00005DC5" w:rsidRPr="00BC3664" w:rsidRDefault="00005DC5" w:rsidP="00005DC5">
      <w:pPr>
        <w:spacing w:after="0"/>
        <w:jc w:val="right"/>
        <w:rPr>
          <w:rFonts w:ascii="Times New Roman" w:hAnsi="Times New Roman" w:cs="Times New Roman"/>
          <w:sz w:val="24"/>
          <w:szCs w:val="24"/>
        </w:rPr>
      </w:pPr>
      <w:r w:rsidRPr="00BC3664">
        <w:rPr>
          <w:rFonts w:ascii="Times New Roman" w:hAnsi="Times New Roman" w:cs="Times New Roman"/>
          <w:sz w:val="24"/>
          <w:szCs w:val="24"/>
        </w:rPr>
        <w:t xml:space="preserve">КГУ «Общеобразовательная </w:t>
      </w:r>
      <w:r w:rsidR="00BC3664">
        <w:rPr>
          <w:rFonts w:ascii="Times New Roman" w:hAnsi="Times New Roman" w:cs="Times New Roman"/>
          <w:sz w:val="24"/>
          <w:szCs w:val="24"/>
        </w:rPr>
        <w:t>школа №1 г. Тобыл</w:t>
      </w:r>
    </w:p>
    <w:p w:rsidR="00005DC5" w:rsidRPr="00BC3664" w:rsidRDefault="00005DC5" w:rsidP="00005DC5">
      <w:pPr>
        <w:spacing w:after="0"/>
        <w:jc w:val="right"/>
        <w:rPr>
          <w:rFonts w:ascii="Times New Roman" w:hAnsi="Times New Roman" w:cs="Times New Roman"/>
          <w:sz w:val="24"/>
          <w:szCs w:val="24"/>
        </w:rPr>
      </w:pPr>
      <w:r w:rsidRPr="00BC3664">
        <w:rPr>
          <w:rFonts w:ascii="Times New Roman" w:hAnsi="Times New Roman" w:cs="Times New Roman"/>
          <w:sz w:val="24"/>
          <w:szCs w:val="24"/>
        </w:rPr>
        <w:t>Отдела образования Костанайского района</w:t>
      </w:r>
      <w:r w:rsidR="00BC3664">
        <w:rPr>
          <w:rFonts w:ascii="Times New Roman" w:hAnsi="Times New Roman" w:cs="Times New Roman"/>
          <w:sz w:val="24"/>
          <w:szCs w:val="24"/>
        </w:rPr>
        <w:t>»</w:t>
      </w:r>
    </w:p>
    <w:p w:rsidR="00005DC5" w:rsidRPr="00BC3664" w:rsidRDefault="00BC3664" w:rsidP="007417BE">
      <w:pPr>
        <w:spacing w:after="0"/>
        <w:jc w:val="right"/>
        <w:rPr>
          <w:rFonts w:ascii="Times New Roman" w:hAnsi="Times New Roman" w:cs="Times New Roman"/>
          <w:sz w:val="24"/>
          <w:szCs w:val="24"/>
        </w:rPr>
      </w:pPr>
      <w:r>
        <w:rPr>
          <w:rFonts w:ascii="Times New Roman" w:hAnsi="Times New Roman" w:cs="Times New Roman"/>
          <w:sz w:val="24"/>
          <w:szCs w:val="24"/>
        </w:rPr>
        <w:t>УОАКО</w:t>
      </w:r>
    </w:p>
    <w:p w:rsidR="00F31FF0" w:rsidRPr="00BC3664" w:rsidRDefault="00F31FF0" w:rsidP="007C1181">
      <w:pPr>
        <w:spacing w:after="0"/>
        <w:jc w:val="center"/>
        <w:rPr>
          <w:rFonts w:ascii="Times New Roman" w:hAnsi="Times New Roman" w:cs="Times New Roman"/>
          <w:b/>
          <w:sz w:val="24"/>
          <w:szCs w:val="24"/>
        </w:rPr>
      </w:pPr>
    </w:p>
    <w:p w:rsidR="007417BE" w:rsidRPr="00BC3664" w:rsidRDefault="007417BE" w:rsidP="007417BE">
      <w:pPr>
        <w:spacing w:after="0"/>
        <w:ind w:firstLine="567"/>
        <w:jc w:val="center"/>
        <w:rPr>
          <w:rFonts w:ascii="Times New Roman" w:hAnsi="Times New Roman" w:cs="Times New Roman"/>
          <w:b/>
          <w:sz w:val="20"/>
          <w:szCs w:val="24"/>
        </w:rPr>
      </w:pPr>
      <w:r w:rsidRPr="00BC3664">
        <w:rPr>
          <w:rFonts w:ascii="Times New Roman" w:hAnsi="Times New Roman" w:cs="Times New Roman"/>
          <w:b/>
          <w:sz w:val="20"/>
          <w:szCs w:val="24"/>
        </w:rPr>
        <w:t>Аннотация</w:t>
      </w:r>
    </w:p>
    <w:p w:rsidR="007417BE" w:rsidRPr="00BC3664" w:rsidRDefault="007417BE" w:rsidP="007417BE">
      <w:pPr>
        <w:spacing w:after="0"/>
        <w:ind w:firstLine="567"/>
        <w:jc w:val="both"/>
        <w:rPr>
          <w:rFonts w:ascii="Times New Roman" w:hAnsi="Times New Roman" w:cs="Times New Roman"/>
          <w:sz w:val="20"/>
          <w:szCs w:val="24"/>
        </w:rPr>
      </w:pPr>
      <w:r w:rsidRPr="00BC3664">
        <w:rPr>
          <w:rFonts w:ascii="Times New Roman" w:hAnsi="Times New Roman" w:cs="Times New Roman"/>
          <w:sz w:val="20"/>
          <w:szCs w:val="24"/>
        </w:rPr>
        <w:t>Исследование подчеркивает значимость интеграции инклюзивных методов в образовательный процесс, обеспечивающих развитие познавательной активности, самостоятельности и функциональной грамотности учащихся.</w:t>
      </w:r>
    </w:p>
    <w:p w:rsidR="00F31FF0" w:rsidRPr="00BC3664" w:rsidRDefault="00F31FF0" w:rsidP="00F31FF0">
      <w:pPr>
        <w:spacing w:after="0" w:line="240" w:lineRule="auto"/>
        <w:ind w:firstLine="708"/>
        <w:jc w:val="both"/>
        <w:rPr>
          <w:rFonts w:ascii="Times New Roman" w:hAnsi="Times New Roman" w:cs="Times New Roman"/>
          <w:sz w:val="20"/>
          <w:szCs w:val="20"/>
        </w:rPr>
      </w:pPr>
      <w:r w:rsidRPr="00BC3664">
        <w:rPr>
          <w:rFonts w:ascii="Times New Roman" w:hAnsi="Times New Roman" w:cs="Times New Roman"/>
          <w:sz w:val="20"/>
          <w:szCs w:val="20"/>
        </w:rPr>
        <w:t>В данной работе рассматриваются исследовательские навыки, необходимые для эффективного обучения учащихся с особыми образовательными потребностями. Описаны принципы инклюзивного педагогического подхода, включая индивидуализацию, дифференциацию и активные методы обучения.</w:t>
      </w:r>
    </w:p>
    <w:p w:rsidR="00F31FF0" w:rsidRPr="00BC3664" w:rsidRDefault="00F31FF0" w:rsidP="00F31FF0">
      <w:pPr>
        <w:spacing w:after="0"/>
        <w:ind w:firstLine="708"/>
        <w:jc w:val="both"/>
        <w:rPr>
          <w:rFonts w:ascii="Times New Roman" w:hAnsi="Times New Roman" w:cs="Times New Roman"/>
          <w:sz w:val="20"/>
          <w:szCs w:val="20"/>
        </w:rPr>
      </w:pPr>
      <w:r w:rsidRPr="00BC3664">
        <w:rPr>
          <w:rFonts w:ascii="Times New Roman" w:hAnsi="Times New Roman" w:cs="Times New Roman"/>
          <w:sz w:val="20"/>
          <w:szCs w:val="20"/>
        </w:rPr>
        <w:t>Особое внимание уделено роли исследовательского подхода в обучении химии, как одному из сложных школьных предметов. Приведены примеры адаптированных заданий, направленных на развитие исследовательских навыков у учащихся с ограниченными возможностями здоровья, таких как карточки с образцами решений, работа со схемами, таблицами и рисунками, а также применение наглядных материалов и дидактических упражнений.</w:t>
      </w:r>
    </w:p>
    <w:p w:rsidR="007417BE" w:rsidRPr="00BC3664" w:rsidRDefault="007417BE" w:rsidP="007417BE">
      <w:pPr>
        <w:spacing w:after="0"/>
        <w:jc w:val="both"/>
        <w:rPr>
          <w:rFonts w:ascii="Times New Roman" w:hAnsi="Times New Roman" w:cs="Times New Roman"/>
          <w:sz w:val="20"/>
          <w:szCs w:val="24"/>
        </w:rPr>
      </w:pPr>
    </w:p>
    <w:p w:rsidR="007417BE" w:rsidRPr="00BC3664" w:rsidRDefault="007417BE" w:rsidP="007417BE">
      <w:pPr>
        <w:spacing w:after="0"/>
        <w:ind w:firstLine="567"/>
        <w:jc w:val="center"/>
        <w:rPr>
          <w:rFonts w:ascii="Times New Roman" w:hAnsi="Times New Roman" w:cs="Times New Roman"/>
          <w:b/>
          <w:sz w:val="20"/>
          <w:szCs w:val="24"/>
          <w:lang w:val="en-US"/>
        </w:rPr>
      </w:pPr>
      <w:r w:rsidRPr="00BC3664">
        <w:rPr>
          <w:rFonts w:ascii="Times New Roman" w:hAnsi="Times New Roman" w:cs="Times New Roman"/>
          <w:b/>
          <w:sz w:val="20"/>
          <w:szCs w:val="24"/>
          <w:lang w:val="en-US"/>
        </w:rPr>
        <w:t>Annotation</w:t>
      </w:r>
    </w:p>
    <w:p w:rsidR="007417BE" w:rsidRPr="00BC3664" w:rsidRDefault="007417BE" w:rsidP="007417BE">
      <w:pPr>
        <w:spacing w:after="0"/>
        <w:ind w:firstLine="567"/>
        <w:jc w:val="both"/>
        <w:rPr>
          <w:rFonts w:ascii="Times New Roman" w:hAnsi="Times New Roman" w:cs="Times New Roman"/>
          <w:sz w:val="20"/>
          <w:szCs w:val="24"/>
          <w:lang w:val="en-US"/>
        </w:rPr>
      </w:pPr>
      <w:r w:rsidRPr="00BC3664">
        <w:rPr>
          <w:rFonts w:ascii="Times New Roman" w:hAnsi="Times New Roman" w:cs="Times New Roman"/>
          <w:sz w:val="20"/>
          <w:szCs w:val="24"/>
          <w:lang w:val="en-US"/>
        </w:rPr>
        <w:t>The study highlights the importance of integrating inclusive methods into the educational process to foster cognitive activity, independence, and functional literacy among students.</w:t>
      </w:r>
    </w:p>
    <w:p w:rsidR="007417BE" w:rsidRPr="00BC3664" w:rsidRDefault="007417BE" w:rsidP="007417BE">
      <w:pPr>
        <w:spacing w:after="0"/>
        <w:ind w:firstLine="567"/>
        <w:jc w:val="both"/>
        <w:rPr>
          <w:rFonts w:ascii="Times New Roman" w:hAnsi="Times New Roman" w:cs="Times New Roman"/>
          <w:sz w:val="20"/>
          <w:szCs w:val="24"/>
          <w:lang w:val="en-US"/>
        </w:rPr>
      </w:pPr>
      <w:r w:rsidRPr="00BC3664">
        <w:rPr>
          <w:rFonts w:ascii="Times New Roman" w:hAnsi="Times New Roman" w:cs="Times New Roman"/>
          <w:sz w:val="20"/>
          <w:szCs w:val="24"/>
          <w:lang w:val="en-US"/>
        </w:rPr>
        <w:t>This study examines the research skills necessary for the effective education of students with special educational needs. The principles of an inclusive pedagogical approach are described, including individualization, differentiation, and active teaching methods.</w:t>
      </w:r>
    </w:p>
    <w:p w:rsidR="007417BE" w:rsidRPr="00BC3664" w:rsidRDefault="007417BE" w:rsidP="007417BE">
      <w:pPr>
        <w:spacing w:after="0"/>
        <w:ind w:firstLine="567"/>
        <w:jc w:val="both"/>
        <w:rPr>
          <w:rFonts w:ascii="Times New Roman" w:hAnsi="Times New Roman" w:cs="Times New Roman"/>
          <w:sz w:val="20"/>
          <w:szCs w:val="24"/>
          <w:lang w:val="en-US"/>
        </w:rPr>
      </w:pPr>
      <w:r w:rsidRPr="00BC3664">
        <w:rPr>
          <w:rFonts w:ascii="Times New Roman" w:hAnsi="Times New Roman" w:cs="Times New Roman"/>
          <w:sz w:val="20"/>
          <w:szCs w:val="24"/>
          <w:lang w:val="en-US"/>
        </w:rPr>
        <w:t>Special attention is given to the role of the research-based approach in teaching chemistry, which is considered one of the most challenging school subjects. Examples of adapted tasks aimed at developing research skills in students with disabilities are provided, such as solution sample cards, working with diagrams, tables, and illustrations, as well as the use of visual materials and didactic exercises.</w:t>
      </w:r>
    </w:p>
    <w:p w:rsidR="007417BE" w:rsidRPr="00BC3664" w:rsidRDefault="007417BE" w:rsidP="007417BE">
      <w:pPr>
        <w:spacing w:after="0"/>
        <w:ind w:firstLine="567"/>
        <w:jc w:val="center"/>
        <w:rPr>
          <w:rFonts w:ascii="Times New Roman" w:hAnsi="Times New Roman" w:cs="Times New Roman"/>
          <w:sz w:val="20"/>
          <w:szCs w:val="24"/>
          <w:lang w:val="en-US"/>
        </w:rPr>
      </w:pPr>
    </w:p>
    <w:p w:rsidR="007417BE" w:rsidRPr="00BC3664" w:rsidRDefault="007417BE" w:rsidP="007417BE">
      <w:pPr>
        <w:spacing w:after="0"/>
        <w:ind w:firstLine="567"/>
        <w:jc w:val="center"/>
        <w:rPr>
          <w:rFonts w:ascii="Times New Roman" w:hAnsi="Times New Roman" w:cs="Times New Roman"/>
          <w:b/>
          <w:sz w:val="20"/>
          <w:szCs w:val="24"/>
          <w:lang w:val="en-US"/>
        </w:rPr>
      </w:pPr>
      <w:r w:rsidRPr="00BC3664">
        <w:rPr>
          <w:rFonts w:ascii="Times New Roman" w:hAnsi="Times New Roman" w:cs="Times New Roman"/>
          <w:b/>
          <w:sz w:val="20"/>
          <w:szCs w:val="24"/>
          <w:lang w:val="en-US"/>
        </w:rPr>
        <w:t>Аннотация</w:t>
      </w:r>
    </w:p>
    <w:p w:rsidR="007417BE" w:rsidRPr="00BC3664" w:rsidRDefault="007417BE" w:rsidP="007417BE">
      <w:pPr>
        <w:spacing w:after="0"/>
        <w:ind w:firstLine="567"/>
        <w:jc w:val="both"/>
        <w:rPr>
          <w:rFonts w:ascii="Times New Roman" w:hAnsi="Times New Roman" w:cs="Times New Roman"/>
          <w:sz w:val="20"/>
          <w:szCs w:val="24"/>
          <w:lang w:val="en-US"/>
        </w:rPr>
      </w:pPr>
      <w:r w:rsidRPr="00BC3664">
        <w:rPr>
          <w:rFonts w:ascii="Times New Roman" w:hAnsi="Times New Roman" w:cs="Times New Roman"/>
          <w:sz w:val="20"/>
          <w:szCs w:val="24"/>
          <w:lang w:val="en-US"/>
        </w:rPr>
        <w:t xml:space="preserve">Зерттеу инклюзивті әдістерді оқу үдерісіне енгізудің маңыздылығын атап көрсетеді, бұл оқушылардың танымдық белсенділігін, дербестігін және функционалдық сауаттылығын дамытуға ықпал етеді.  </w:t>
      </w:r>
    </w:p>
    <w:p w:rsidR="007417BE" w:rsidRPr="00BC3664" w:rsidRDefault="007417BE" w:rsidP="007417BE">
      <w:pPr>
        <w:spacing w:after="0"/>
        <w:ind w:firstLine="567"/>
        <w:jc w:val="both"/>
        <w:rPr>
          <w:rFonts w:ascii="Times New Roman" w:hAnsi="Times New Roman" w:cs="Times New Roman"/>
          <w:sz w:val="20"/>
          <w:szCs w:val="24"/>
          <w:lang w:val="en-US"/>
        </w:rPr>
      </w:pPr>
      <w:r w:rsidRPr="00BC3664">
        <w:rPr>
          <w:rFonts w:ascii="Times New Roman" w:hAnsi="Times New Roman" w:cs="Times New Roman"/>
          <w:sz w:val="20"/>
          <w:szCs w:val="24"/>
          <w:lang w:val="en-US"/>
        </w:rPr>
        <w:t xml:space="preserve">Бұл жұмыста ерекше білім беру қажеттіліктері бар оқушыларды тиімді оқыту үшін қажет зерттеушілік дағдылар қарастырылады. Инклюзивті педагогикалық тәсілдің негізгі қағидаттары сипатталады, оның ішінде дербестендіру, саралау және белсенді оқыту әдістері.  </w:t>
      </w:r>
    </w:p>
    <w:p w:rsidR="007417BE" w:rsidRPr="00BC3664" w:rsidRDefault="007417BE" w:rsidP="007417BE">
      <w:pPr>
        <w:spacing w:after="0"/>
        <w:ind w:firstLine="567"/>
        <w:jc w:val="both"/>
        <w:rPr>
          <w:rFonts w:ascii="Times New Roman" w:hAnsi="Times New Roman" w:cs="Times New Roman"/>
          <w:sz w:val="20"/>
          <w:szCs w:val="24"/>
          <w:lang w:val="en-US"/>
        </w:rPr>
      </w:pPr>
      <w:r w:rsidRPr="00BC3664">
        <w:rPr>
          <w:rFonts w:ascii="Times New Roman" w:hAnsi="Times New Roman" w:cs="Times New Roman"/>
          <w:sz w:val="20"/>
          <w:szCs w:val="24"/>
          <w:lang w:val="en-US"/>
        </w:rPr>
        <w:t>Химия пәнін оқытудағы зерттеушілік тәсілдің рөліне ерекше назар аударылған, өйткені ол ең күрделі мектеп пәндерінің бірі болып саналады. Ерекше білім беру қажеттіліктері бар оқушылардың зерттеушілік дағдыларын дамытуға бағытталған бейімделген тапсырмалар мысалдары келтірілген, мысалы, шешім үлгілері бар карточкалар, диаграммалармен, кестелермен және суреттермен жұмыс, сондай-ақ көрнекі материалдар мен дидактикалық жаттығуларды қолдану.</w:t>
      </w:r>
    </w:p>
    <w:p w:rsidR="007417BE" w:rsidRPr="00BC3664" w:rsidRDefault="007417BE" w:rsidP="007417BE">
      <w:pPr>
        <w:spacing w:after="0"/>
        <w:ind w:firstLine="567"/>
        <w:jc w:val="both"/>
        <w:rPr>
          <w:rFonts w:ascii="Times New Roman" w:hAnsi="Times New Roman" w:cs="Times New Roman"/>
          <w:sz w:val="20"/>
          <w:szCs w:val="24"/>
          <w:lang w:val="en-US"/>
        </w:rPr>
      </w:pPr>
    </w:p>
    <w:p w:rsidR="007C1181" w:rsidRPr="00BC3664" w:rsidRDefault="007417BE" w:rsidP="007417BE">
      <w:pPr>
        <w:spacing w:after="0"/>
        <w:jc w:val="both"/>
        <w:rPr>
          <w:rFonts w:ascii="Times New Roman" w:hAnsi="Times New Roman" w:cs="Times New Roman"/>
          <w:sz w:val="20"/>
          <w:szCs w:val="24"/>
        </w:rPr>
      </w:pPr>
      <w:r w:rsidRPr="00BC3664">
        <w:rPr>
          <w:rFonts w:ascii="Times New Roman" w:hAnsi="Times New Roman" w:cs="Times New Roman"/>
          <w:b/>
          <w:i/>
          <w:sz w:val="20"/>
          <w:szCs w:val="24"/>
        </w:rPr>
        <w:lastRenderedPageBreak/>
        <w:t xml:space="preserve">Ключевые слова: </w:t>
      </w:r>
      <w:r w:rsidRPr="00BC3664">
        <w:rPr>
          <w:rFonts w:ascii="Times New Roman" w:hAnsi="Times New Roman" w:cs="Times New Roman"/>
          <w:i/>
          <w:sz w:val="20"/>
          <w:szCs w:val="24"/>
        </w:rPr>
        <w:t>инклюзивное образование, исследовательские навыки, образовательные технологии, методы обучения, познавательная активность, самостоятельность учащихся, химическое образование, адаптированные задания,дифференцированный подход, коррекционно-развивающее обучение</w:t>
      </w:r>
      <w:r w:rsidRPr="00BC3664">
        <w:rPr>
          <w:rFonts w:ascii="Times New Roman" w:hAnsi="Times New Roman" w:cs="Times New Roman"/>
          <w:sz w:val="20"/>
          <w:szCs w:val="24"/>
        </w:rPr>
        <w:t>.</w:t>
      </w:r>
    </w:p>
    <w:p w:rsidR="007417BE" w:rsidRPr="00BC3664" w:rsidRDefault="007417BE" w:rsidP="007417BE">
      <w:pPr>
        <w:spacing w:after="0"/>
        <w:jc w:val="both"/>
        <w:rPr>
          <w:rFonts w:ascii="Times New Roman" w:hAnsi="Times New Roman" w:cs="Times New Roman"/>
          <w:b/>
          <w:sz w:val="20"/>
          <w:szCs w:val="24"/>
        </w:rPr>
      </w:pPr>
    </w:p>
    <w:p w:rsidR="007C1181" w:rsidRPr="00BC3664" w:rsidRDefault="0031793B" w:rsidP="007C1181">
      <w:pPr>
        <w:pStyle w:val="a7"/>
        <w:spacing w:before="0" w:beforeAutospacing="0" w:after="0" w:afterAutospacing="0"/>
        <w:ind w:firstLine="567"/>
        <w:jc w:val="both"/>
        <w:textAlignment w:val="top"/>
        <w:rPr>
          <w:color w:val="000000"/>
        </w:rPr>
      </w:pPr>
      <w:r w:rsidRPr="00BC3664">
        <w:t xml:space="preserve">В условиях социального прогресса, основанного на информационно-коммуникационных технологиях, образование становится важнейшим ресурсом развития. В </w:t>
      </w:r>
      <w:r w:rsidRPr="00BC3664">
        <w:rPr>
          <w:color w:val="000000"/>
        </w:rPr>
        <w:t>образовательной системе Республике Казахстан происходят масштабные изменения, включая политическое и экономическое развитие общества. В образовании происходит процесс смены традиционной парадигмы на личностно-ориентированную. Одним из таких инновационных изменений является инклюзивное образование. Именно инклюзивное образование, как инновация, ставит нашу страну на одну ступень с передовыми странами.</w:t>
      </w:r>
    </w:p>
    <w:p w:rsidR="00C719BD" w:rsidRPr="00BC3664" w:rsidRDefault="00C719BD" w:rsidP="007C1181">
      <w:pPr>
        <w:pStyle w:val="a7"/>
        <w:spacing w:before="0" w:beforeAutospacing="0" w:after="0" w:afterAutospacing="0"/>
        <w:ind w:firstLine="567"/>
        <w:jc w:val="both"/>
        <w:textAlignment w:val="top"/>
        <w:rPr>
          <w:color w:val="000000"/>
        </w:rPr>
      </w:pPr>
      <w:r w:rsidRPr="00BC3664">
        <w:t>В соответствии с Законом Республика Казахстан от 4 июля 2018 года №171-</w:t>
      </w:r>
      <w:r w:rsidRPr="00BC3664">
        <w:rPr>
          <w:lang w:val="en-US"/>
        </w:rPr>
        <w:t>VI</w:t>
      </w:r>
      <w:r w:rsidRPr="00BC3664">
        <w:t xml:space="preserve"> </w:t>
      </w:r>
      <w:r w:rsidRPr="00BC3664">
        <w:rPr>
          <w:color w:val="000000"/>
          <w:shd w:val="clear" w:color="auto" w:fill="FFFFFF"/>
        </w:rPr>
        <w:t>инклюзивное образование является процессом, который обеспечивает равный доступ к образованию для всех обучающихся с учетом особых образовательных потребностей и индивидуальных возможностей</w:t>
      </w:r>
      <w:r w:rsidR="00991BDB" w:rsidRPr="00BC3664">
        <w:rPr>
          <w:color w:val="000000"/>
          <w:shd w:val="clear" w:color="auto" w:fill="FFFFFF"/>
        </w:rPr>
        <w:t xml:space="preserve"> [1]</w:t>
      </w:r>
      <w:r w:rsidRPr="00BC3664">
        <w:rPr>
          <w:color w:val="000000"/>
          <w:shd w:val="clear" w:color="auto" w:fill="FFFFFF"/>
        </w:rPr>
        <w:t>.</w:t>
      </w:r>
    </w:p>
    <w:p w:rsidR="00C719BD" w:rsidRPr="00BC3664" w:rsidRDefault="00C719BD" w:rsidP="00C719BD">
      <w:pPr>
        <w:shd w:val="clear" w:color="auto" w:fill="FFFFFF"/>
        <w:spacing w:after="0" w:line="0" w:lineRule="auto"/>
        <w:textAlignment w:val="baseline"/>
        <w:rPr>
          <w:rFonts w:ascii="Times New Roman" w:eastAsia="Times New Roman" w:hAnsi="Times New Roman" w:cs="Times New Roman"/>
          <w:color w:val="000000"/>
          <w:sz w:val="24"/>
          <w:szCs w:val="24"/>
          <w:lang w:eastAsia="ru-RU"/>
        </w:rPr>
      </w:pPr>
      <w:r w:rsidRPr="00BC3664">
        <w:rPr>
          <w:rFonts w:ascii="Times New Roman" w:eastAsia="Times New Roman" w:hAnsi="Times New Roman" w:cs="Times New Roman"/>
          <w:color w:val="000000"/>
          <w:sz w:val="24"/>
          <w:szCs w:val="24"/>
          <w:lang w:eastAsia="ru-RU"/>
        </w:rPr>
        <w:t xml:space="preserve">Инклюзивное образование  направлено на разностороннее развитие  детей </w:t>
      </w:r>
    </w:p>
    <w:p w:rsidR="00C719BD" w:rsidRPr="00BC3664" w:rsidRDefault="00C719BD" w:rsidP="00C719BD">
      <w:pPr>
        <w:shd w:val="clear" w:color="auto" w:fill="FFFFFF"/>
        <w:spacing w:after="0" w:line="0" w:lineRule="auto"/>
        <w:textAlignment w:val="baseline"/>
        <w:rPr>
          <w:rFonts w:ascii="Times New Roman" w:eastAsia="Times New Roman" w:hAnsi="Times New Roman" w:cs="Times New Roman"/>
          <w:color w:val="000000"/>
          <w:sz w:val="24"/>
          <w:szCs w:val="24"/>
          <w:lang w:eastAsia="ru-RU"/>
        </w:rPr>
      </w:pPr>
      <w:r w:rsidRPr="00BC3664">
        <w:rPr>
          <w:rFonts w:ascii="Times New Roman" w:eastAsia="Times New Roman" w:hAnsi="Times New Roman" w:cs="Times New Roman"/>
          <w:color w:val="000000"/>
          <w:sz w:val="24"/>
          <w:szCs w:val="24"/>
          <w:lang w:eastAsia="ru-RU"/>
        </w:rPr>
        <w:t xml:space="preserve">с </w:t>
      </w:r>
      <w:r w:rsidRPr="00BC3664">
        <w:rPr>
          <w:rFonts w:ascii="Times New Roman" w:eastAsia="Times New Roman" w:hAnsi="Times New Roman" w:cs="Times New Roman"/>
          <w:color w:val="000000"/>
          <w:sz w:val="24"/>
          <w:szCs w:val="24"/>
          <w:bdr w:val="none" w:sz="0" w:space="0" w:color="auto" w:frame="1"/>
          <w:lang w:eastAsia="ru-RU"/>
        </w:rPr>
        <w:t xml:space="preserve"> </w:t>
      </w:r>
      <w:r w:rsidRPr="00BC3664">
        <w:rPr>
          <w:rFonts w:ascii="Times New Roman" w:eastAsia="Times New Roman" w:hAnsi="Times New Roman" w:cs="Times New Roman"/>
          <w:color w:val="000000"/>
          <w:sz w:val="24"/>
          <w:szCs w:val="24"/>
          <w:lang w:eastAsia="ru-RU"/>
        </w:rPr>
        <w:t xml:space="preserve">ограниченными </w:t>
      </w:r>
      <w:r w:rsidRPr="00BC3664">
        <w:rPr>
          <w:rFonts w:ascii="Times New Roman" w:eastAsia="Times New Roman" w:hAnsi="Times New Roman" w:cs="Times New Roman"/>
          <w:color w:val="000000"/>
          <w:sz w:val="24"/>
          <w:szCs w:val="24"/>
          <w:bdr w:val="none" w:sz="0" w:space="0" w:color="auto" w:frame="1"/>
          <w:lang w:eastAsia="ru-RU"/>
        </w:rPr>
        <w:t xml:space="preserve"> </w:t>
      </w:r>
      <w:r w:rsidRPr="00BC3664">
        <w:rPr>
          <w:rFonts w:ascii="Times New Roman" w:eastAsia="Times New Roman" w:hAnsi="Times New Roman" w:cs="Times New Roman"/>
          <w:color w:val="000000"/>
          <w:sz w:val="24"/>
          <w:szCs w:val="24"/>
          <w:lang w:eastAsia="ru-RU"/>
        </w:rPr>
        <w:t xml:space="preserve">возможностями </w:t>
      </w:r>
      <w:r w:rsidRPr="00BC3664">
        <w:rPr>
          <w:rFonts w:ascii="Times New Roman" w:eastAsia="Times New Roman" w:hAnsi="Times New Roman" w:cs="Times New Roman"/>
          <w:color w:val="000000"/>
          <w:sz w:val="24"/>
          <w:szCs w:val="24"/>
          <w:bdr w:val="none" w:sz="0" w:space="0" w:color="auto" w:frame="1"/>
          <w:lang w:eastAsia="ru-RU"/>
        </w:rPr>
        <w:t xml:space="preserve"> </w:t>
      </w:r>
      <w:r w:rsidRPr="00BC3664">
        <w:rPr>
          <w:rFonts w:ascii="Times New Roman" w:eastAsia="Times New Roman" w:hAnsi="Times New Roman" w:cs="Times New Roman"/>
          <w:color w:val="000000"/>
          <w:sz w:val="24"/>
          <w:szCs w:val="24"/>
          <w:lang w:eastAsia="ru-RU"/>
        </w:rPr>
        <w:t xml:space="preserve">здоровья, </w:t>
      </w:r>
      <w:r w:rsidRPr="00BC3664">
        <w:rPr>
          <w:rFonts w:ascii="Times New Roman" w:eastAsia="Times New Roman" w:hAnsi="Times New Roman" w:cs="Times New Roman"/>
          <w:color w:val="000000"/>
          <w:sz w:val="24"/>
          <w:szCs w:val="24"/>
          <w:bdr w:val="none" w:sz="0" w:space="0" w:color="auto" w:frame="1"/>
          <w:lang w:eastAsia="ru-RU"/>
        </w:rPr>
        <w:t xml:space="preserve"> </w:t>
      </w:r>
      <w:r w:rsidRPr="00BC3664">
        <w:rPr>
          <w:rFonts w:ascii="Times New Roman" w:eastAsia="Times New Roman" w:hAnsi="Times New Roman" w:cs="Times New Roman"/>
          <w:color w:val="000000"/>
          <w:sz w:val="24"/>
          <w:szCs w:val="24"/>
          <w:lang w:eastAsia="ru-RU"/>
        </w:rPr>
        <w:t xml:space="preserve">оказание </w:t>
      </w:r>
      <w:r w:rsidRPr="00BC3664">
        <w:rPr>
          <w:rFonts w:ascii="Times New Roman" w:eastAsia="Times New Roman" w:hAnsi="Times New Roman" w:cs="Times New Roman"/>
          <w:color w:val="000000"/>
          <w:sz w:val="24"/>
          <w:szCs w:val="24"/>
          <w:bdr w:val="none" w:sz="0" w:space="0" w:color="auto" w:frame="1"/>
          <w:lang w:eastAsia="ru-RU"/>
        </w:rPr>
        <w:t xml:space="preserve"> </w:t>
      </w:r>
      <w:r w:rsidRPr="00BC3664">
        <w:rPr>
          <w:rFonts w:ascii="Times New Roman" w:eastAsia="Times New Roman" w:hAnsi="Times New Roman" w:cs="Times New Roman"/>
          <w:color w:val="000000"/>
          <w:sz w:val="24"/>
          <w:szCs w:val="24"/>
          <w:lang w:eastAsia="ru-RU"/>
        </w:rPr>
        <w:t xml:space="preserve">им </w:t>
      </w:r>
    </w:p>
    <w:p w:rsidR="00C719BD" w:rsidRPr="00BC3664" w:rsidRDefault="00C719BD" w:rsidP="00C719BD">
      <w:pPr>
        <w:shd w:val="clear" w:color="auto" w:fill="FFFFFF"/>
        <w:spacing w:after="0" w:line="0" w:lineRule="auto"/>
        <w:textAlignment w:val="baseline"/>
        <w:rPr>
          <w:rFonts w:ascii="Times New Roman" w:eastAsia="Times New Roman" w:hAnsi="Times New Roman" w:cs="Times New Roman"/>
          <w:color w:val="000000"/>
          <w:sz w:val="24"/>
          <w:szCs w:val="24"/>
          <w:lang w:eastAsia="ru-RU"/>
        </w:rPr>
      </w:pPr>
      <w:r w:rsidRPr="00BC3664">
        <w:rPr>
          <w:rFonts w:ascii="Times New Roman" w:eastAsia="Times New Roman" w:hAnsi="Times New Roman" w:cs="Times New Roman"/>
          <w:color w:val="000000"/>
          <w:sz w:val="24"/>
          <w:szCs w:val="24"/>
          <w:lang w:eastAsia="ru-RU"/>
        </w:rPr>
        <w:t>квалифицированной помощи в освоении дошкольной</w:t>
      </w:r>
      <w:r w:rsidRPr="00BC3664">
        <w:rPr>
          <w:rFonts w:ascii="Times New Roman" w:eastAsia="Times New Roman" w:hAnsi="Times New Roman" w:cs="Times New Roman"/>
          <w:color w:val="000000"/>
          <w:sz w:val="24"/>
          <w:szCs w:val="24"/>
          <w:bdr w:val="none" w:sz="0" w:space="0" w:color="auto" w:frame="1"/>
          <w:lang w:eastAsia="ru-RU"/>
        </w:rPr>
        <w:t xml:space="preserve">  </w:t>
      </w:r>
      <w:r w:rsidRPr="00BC3664">
        <w:rPr>
          <w:rFonts w:ascii="Times New Roman" w:eastAsia="Times New Roman" w:hAnsi="Times New Roman" w:cs="Times New Roman"/>
          <w:color w:val="000000"/>
          <w:sz w:val="24"/>
          <w:szCs w:val="24"/>
          <w:lang w:eastAsia="ru-RU"/>
        </w:rPr>
        <w:t>Программы.</w:t>
      </w:r>
      <w:r w:rsidRPr="00BC3664">
        <w:rPr>
          <w:rFonts w:ascii="Times New Roman" w:eastAsia="Times New Roman" w:hAnsi="Times New Roman" w:cs="Times New Roman"/>
          <w:color w:val="000000"/>
          <w:sz w:val="24"/>
          <w:szCs w:val="24"/>
          <w:bdr w:val="none" w:sz="0" w:space="0" w:color="auto" w:frame="1"/>
          <w:lang w:eastAsia="ru-RU"/>
        </w:rPr>
        <w:t xml:space="preserve"> </w:t>
      </w:r>
    </w:p>
    <w:p w:rsidR="00C719BD" w:rsidRPr="00BC3664" w:rsidRDefault="00C719BD" w:rsidP="00C719BD">
      <w:pPr>
        <w:shd w:val="clear" w:color="auto" w:fill="FFFFFF"/>
        <w:spacing w:after="0" w:line="0" w:lineRule="auto"/>
        <w:textAlignment w:val="baseline"/>
        <w:rPr>
          <w:rFonts w:ascii="Times New Roman" w:eastAsia="Times New Roman" w:hAnsi="Times New Roman" w:cs="Times New Roman"/>
          <w:color w:val="000000"/>
          <w:sz w:val="24"/>
          <w:szCs w:val="24"/>
          <w:lang w:eastAsia="ru-RU"/>
        </w:rPr>
      </w:pPr>
      <w:r w:rsidRPr="00BC3664">
        <w:rPr>
          <w:rFonts w:ascii="Times New Roman" w:eastAsia="Times New Roman" w:hAnsi="Times New Roman" w:cs="Times New Roman"/>
          <w:color w:val="000000"/>
          <w:sz w:val="24"/>
          <w:szCs w:val="24"/>
          <w:lang w:eastAsia="ru-RU"/>
        </w:rPr>
        <w:t xml:space="preserve">Инклюзивное </w:t>
      </w:r>
      <w:r w:rsidRPr="00BC3664">
        <w:rPr>
          <w:rFonts w:ascii="Times New Roman" w:eastAsia="Times New Roman" w:hAnsi="Times New Roman" w:cs="Times New Roman"/>
          <w:color w:val="000000"/>
          <w:sz w:val="24"/>
          <w:szCs w:val="24"/>
          <w:bdr w:val="none" w:sz="0" w:space="0" w:color="auto" w:frame="1"/>
          <w:lang w:eastAsia="ru-RU"/>
        </w:rPr>
        <w:t xml:space="preserve"> </w:t>
      </w:r>
      <w:r w:rsidRPr="00BC3664">
        <w:rPr>
          <w:rFonts w:ascii="Times New Roman" w:eastAsia="Times New Roman" w:hAnsi="Times New Roman" w:cs="Times New Roman"/>
          <w:color w:val="000000"/>
          <w:sz w:val="24"/>
          <w:szCs w:val="24"/>
          <w:lang w:eastAsia="ru-RU"/>
        </w:rPr>
        <w:t xml:space="preserve">образование </w:t>
      </w:r>
      <w:r w:rsidRPr="00BC3664">
        <w:rPr>
          <w:rFonts w:ascii="Times New Roman" w:eastAsia="Times New Roman" w:hAnsi="Times New Roman" w:cs="Times New Roman"/>
          <w:color w:val="000000"/>
          <w:sz w:val="24"/>
          <w:szCs w:val="24"/>
          <w:bdr w:val="none" w:sz="0" w:space="0" w:color="auto" w:frame="1"/>
          <w:lang w:eastAsia="ru-RU"/>
        </w:rPr>
        <w:t xml:space="preserve"> </w:t>
      </w:r>
      <w:r w:rsidRPr="00BC3664">
        <w:rPr>
          <w:rFonts w:ascii="Times New Roman" w:eastAsia="Times New Roman" w:hAnsi="Times New Roman" w:cs="Times New Roman"/>
          <w:color w:val="000000"/>
          <w:sz w:val="24"/>
          <w:szCs w:val="24"/>
          <w:lang w:eastAsia="ru-RU"/>
        </w:rPr>
        <w:t xml:space="preserve">строится </w:t>
      </w:r>
      <w:r w:rsidRPr="00BC3664">
        <w:rPr>
          <w:rFonts w:ascii="Times New Roman" w:eastAsia="Times New Roman" w:hAnsi="Times New Roman" w:cs="Times New Roman"/>
          <w:color w:val="000000"/>
          <w:sz w:val="24"/>
          <w:szCs w:val="24"/>
          <w:bdr w:val="none" w:sz="0" w:space="0" w:color="auto" w:frame="1"/>
          <w:lang w:eastAsia="ru-RU"/>
        </w:rPr>
        <w:t xml:space="preserve"> </w:t>
      </w:r>
      <w:r w:rsidRPr="00BC3664">
        <w:rPr>
          <w:rFonts w:ascii="Times New Roman" w:eastAsia="Times New Roman" w:hAnsi="Times New Roman" w:cs="Times New Roman"/>
          <w:color w:val="000000"/>
          <w:sz w:val="24"/>
          <w:szCs w:val="24"/>
          <w:lang w:eastAsia="ru-RU"/>
        </w:rPr>
        <w:t xml:space="preserve">на </w:t>
      </w:r>
      <w:r w:rsidRPr="00BC3664">
        <w:rPr>
          <w:rFonts w:ascii="Times New Roman" w:eastAsia="Times New Roman" w:hAnsi="Times New Roman" w:cs="Times New Roman"/>
          <w:color w:val="000000"/>
          <w:sz w:val="24"/>
          <w:szCs w:val="24"/>
          <w:bdr w:val="none" w:sz="0" w:space="0" w:color="auto" w:frame="1"/>
          <w:lang w:eastAsia="ru-RU"/>
        </w:rPr>
        <w:t xml:space="preserve"> </w:t>
      </w:r>
      <w:r w:rsidRPr="00BC3664">
        <w:rPr>
          <w:rFonts w:ascii="Times New Roman" w:eastAsia="Times New Roman" w:hAnsi="Times New Roman" w:cs="Times New Roman"/>
          <w:color w:val="000000"/>
          <w:sz w:val="24"/>
          <w:szCs w:val="24"/>
          <w:lang w:eastAsia="ru-RU"/>
        </w:rPr>
        <w:t xml:space="preserve">принципе </w:t>
      </w:r>
      <w:r w:rsidRPr="00BC3664">
        <w:rPr>
          <w:rFonts w:ascii="Times New Roman" w:eastAsia="Times New Roman" w:hAnsi="Times New Roman" w:cs="Times New Roman"/>
          <w:color w:val="000000"/>
          <w:sz w:val="24"/>
          <w:szCs w:val="24"/>
          <w:bdr w:val="none" w:sz="0" w:space="0" w:color="auto" w:frame="1"/>
          <w:lang w:eastAsia="ru-RU"/>
        </w:rPr>
        <w:t xml:space="preserve"> </w:t>
      </w:r>
      <w:r w:rsidRPr="00BC3664">
        <w:rPr>
          <w:rFonts w:ascii="Times New Roman" w:eastAsia="Times New Roman" w:hAnsi="Times New Roman" w:cs="Times New Roman"/>
          <w:color w:val="000000"/>
          <w:sz w:val="24"/>
          <w:szCs w:val="24"/>
          <w:lang w:eastAsia="ru-RU"/>
        </w:rPr>
        <w:t xml:space="preserve">индивидуального </w:t>
      </w:r>
    </w:p>
    <w:p w:rsidR="00C719BD" w:rsidRPr="00BC3664" w:rsidRDefault="00C719BD" w:rsidP="00C719BD">
      <w:pPr>
        <w:shd w:val="clear" w:color="auto" w:fill="FFFFFF"/>
        <w:spacing w:after="0" w:line="0" w:lineRule="auto"/>
        <w:textAlignment w:val="baseline"/>
        <w:rPr>
          <w:rFonts w:ascii="Times New Roman" w:eastAsia="Times New Roman" w:hAnsi="Times New Roman" w:cs="Times New Roman"/>
          <w:color w:val="000000"/>
          <w:sz w:val="24"/>
          <w:szCs w:val="24"/>
          <w:lang w:eastAsia="ru-RU"/>
        </w:rPr>
      </w:pPr>
      <w:r w:rsidRPr="00BC3664">
        <w:rPr>
          <w:rFonts w:ascii="Times New Roman" w:eastAsia="Times New Roman" w:hAnsi="Times New Roman" w:cs="Times New Roman"/>
          <w:color w:val="000000"/>
          <w:sz w:val="24"/>
          <w:szCs w:val="24"/>
          <w:lang w:eastAsia="ru-RU"/>
        </w:rPr>
        <w:t xml:space="preserve">подхода </w:t>
      </w:r>
      <w:r w:rsidRPr="00BC3664">
        <w:rPr>
          <w:rFonts w:ascii="Times New Roman" w:eastAsia="Times New Roman" w:hAnsi="Times New Roman" w:cs="Times New Roman"/>
          <w:color w:val="000000"/>
          <w:sz w:val="24"/>
          <w:szCs w:val="24"/>
          <w:bdr w:val="none" w:sz="0" w:space="0" w:color="auto" w:frame="1"/>
          <w:lang w:eastAsia="ru-RU"/>
        </w:rPr>
        <w:t xml:space="preserve"> </w:t>
      </w:r>
      <w:r w:rsidRPr="00BC3664">
        <w:rPr>
          <w:rFonts w:ascii="Times New Roman" w:eastAsia="Times New Roman" w:hAnsi="Times New Roman" w:cs="Times New Roman"/>
          <w:color w:val="000000"/>
          <w:sz w:val="24"/>
          <w:szCs w:val="24"/>
          <w:lang w:eastAsia="ru-RU"/>
        </w:rPr>
        <w:t xml:space="preserve">к </w:t>
      </w:r>
      <w:r w:rsidRPr="00BC3664">
        <w:rPr>
          <w:rFonts w:ascii="Times New Roman" w:eastAsia="Times New Roman" w:hAnsi="Times New Roman" w:cs="Times New Roman"/>
          <w:color w:val="000000"/>
          <w:sz w:val="24"/>
          <w:szCs w:val="24"/>
          <w:bdr w:val="none" w:sz="0" w:space="0" w:color="auto" w:frame="1"/>
          <w:lang w:eastAsia="ru-RU"/>
        </w:rPr>
        <w:t xml:space="preserve"> </w:t>
      </w:r>
      <w:r w:rsidRPr="00BC3664">
        <w:rPr>
          <w:rFonts w:ascii="Times New Roman" w:eastAsia="Times New Roman" w:hAnsi="Times New Roman" w:cs="Times New Roman"/>
          <w:color w:val="000000"/>
          <w:sz w:val="24"/>
          <w:szCs w:val="24"/>
          <w:lang w:eastAsia="ru-RU"/>
        </w:rPr>
        <w:t xml:space="preserve">развитию </w:t>
      </w:r>
      <w:r w:rsidRPr="00BC3664">
        <w:rPr>
          <w:rFonts w:ascii="Times New Roman" w:eastAsia="Times New Roman" w:hAnsi="Times New Roman" w:cs="Times New Roman"/>
          <w:color w:val="000000"/>
          <w:sz w:val="24"/>
          <w:szCs w:val="24"/>
          <w:bdr w:val="none" w:sz="0" w:space="0" w:color="auto" w:frame="1"/>
          <w:lang w:eastAsia="ru-RU"/>
        </w:rPr>
        <w:t xml:space="preserve"> </w:t>
      </w:r>
      <w:r w:rsidRPr="00BC3664">
        <w:rPr>
          <w:rFonts w:ascii="Times New Roman" w:eastAsia="Times New Roman" w:hAnsi="Times New Roman" w:cs="Times New Roman"/>
          <w:color w:val="000000"/>
          <w:sz w:val="24"/>
          <w:szCs w:val="24"/>
          <w:lang w:eastAsia="ru-RU"/>
        </w:rPr>
        <w:t xml:space="preserve">ребенка, </w:t>
      </w:r>
      <w:r w:rsidRPr="00BC3664">
        <w:rPr>
          <w:rFonts w:ascii="Times New Roman" w:eastAsia="Times New Roman" w:hAnsi="Times New Roman" w:cs="Times New Roman"/>
          <w:color w:val="000000"/>
          <w:sz w:val="24"/>
          <w:szCs w:val="24"/>
          <w:bdr w:val="none" w:sz="0" w:space="0" w:color="auto" w:frame="1"/>
          <w:lang w:eastAsia="ru-RU"/>
        </w:rPr>
        <w:t xml:space="preserve"> </w:t>
      </w:r>
      <w:r w:rsidRPr="00BC3664">
        <w:rPr>
          <w:rFonts w:ascii="Times New Roman" w:eastAsia="Times New Roman" w:hAnsi="Times New Roman" w:cs="Times New Roman"/>
          <w:color w:val="000000"/>
          <w:sz w:val="24"/>
          <w:szCs w:val="24"/>
          <w:lang w:eastAsia="ru-RU"/>
        </w:rPr>
        <w:t xml:space="preserve">предполагая </w:t>
      </w:r>
      <w:r w:rsidRPr="00BC3664">
        <w:rPr>
          <w:rFonts w:ascii="Times New Roman" w:eastAsia="Times New Roman" w:hAnsi="Times New Roman" w:cs="Times New Roman"/>
          <w:color w:val="000000"/>
          <w:sz w:val="24"/>
          <w:szCs w:val="24"/>
          <w:bdr w:val="none" w:sz="0" w:space="0" w:color="auto" w:frame="1"/>
          <w:lang w:eastAsia="ru-RU"/>
        </w:rPr>
        <w:t xml:space="preserve"> </w:t>
      </w:r>
      <w:r w:rsidRPr="00BC3664">
        <w:rPr>
          <w:rFonts w:ascii="Times New Roman" w:eastAsia="Times New Roman" w:hAnsi="Times New Roman" w:cs="Times New Roman"/>
          <w:color w:val="000000"/>
          <w:sz w:val="24"/>
          <w:szCs w:val="24"/>
          <w:lang w:eastAsia="ru-RU"/>
        </w:rPr>
        <w:t xml:space="preserve">подбор </w:t>
      </w:r>
      <w:r w:rsidRPr="00BC3664">
        <w:rPr>
          <w:rFonts w:ascii="Times New Roman" w:eastAsia="Times New Roman" w:hAnsi="Times New Roman" w:cs="Times New Roman"/>
          <w:color w:val="000000"/>
          <w:sz w:val="24"/>
          <w:szCs w:val="24"/>
          <w:bdr w:val="none" w:sz="0" w:space="0" w:color="auto" w:frame="1"/>
          <w:lang w:eastAsia="ru-RU"/>
        </w:rPr>
        <w:t xml:space="preserve"> </w:t>
      </w:r>
      <w:r w:rsidRPr="00BC3664">
        <w:rPr>
          <w:rFonts w:ascii="Times New Roman" w:eastAsia="Times New Roman" w:hAnsi="Times New Roman" w:cs="Times New Roman"/>
          <w:color w:val="000000"/>
          <w:sz w:val="24"/>
          <w:szCs w:val="24"/>
          <w:lang w:eastAsia="ru-RU"/>
        </w:rPr>
        <w:t xml:space="preserve">различных </w:t>
      </w:r>
      <w:r w:rsidRPr="00BC3664">
        <w:rPr>
          <w:rFonts w:ascii="Times New Roman" w:eastAsia="Times New Roman" w:hAnsi="Times New Roman" w:cs="Times New Roman"/>
          <w:color w:val="000000"/>
          <w:sz w:val="24"/>
          <w:szCs w:val="24"/>
          <w:bdr w:val="none" w:sz="0" w:space="0" w:color="auto" w:frame="1"/>
          <w:lang w:eastAsia="ru-RU"/>
        </w:rPr>
        <w:t xml:space="preserve"> </w:t>
      </w:r>
      <w:r w:rsidRPr="00BC3664">
        <w:rPr>
          <w:rFonts w:ascii="Times New Roman" w:eastAsia="Times New Roman" w:hAnsi="Times New Roman" w:cs="Times New Roman"/>
          <w:color w:val="000000"/>
          <w:sz w:val="24"/>
          <w:szCs w:val="24"/>
          <w:lang w:eastAsia="ru-RU"/>
        </w:rPr>
        <w:t xml:space="preserve">методов, </w:t>
      </w:r>
    </w:p>
    <w:p w:rsidR="00C719BD" w:rsidRPr="00BC3664" w:rsidRDefault="00C719BD" w:rsidP="00C719BD">
      <w:pPr>
        <w:shd w:val="clear" w:color="auto" w:fill="FFFFFF"/>
        <w:spacing w:after="0" w:line="0" w:lineRule="auto"/>
        <w:textAlignment w:val="baseline"/>
        <w:rPr>
          <w:rFonts w:ascii="Times New Roman" w:eastAsia="Times New Roman" w:hAnsi="Times New Roman" w:cs="Times New Roman"/>
          <w:color w:val="000000"/>
          <w:sz w:val="24"/>
          <w:szCs w:val="24"/>
          <w:lang w:eastAsia="ru-RU"/>
        </w:rPr>
      </w:pPr>
      <w:r w:rsidRPr="00BC3664">
        <w:rPr>
          <w:rFonts w:ascii="Times New Roman" w:eastAsia="Times New Roman" w:hAnsi="Times New Roman" w:cs="Times New Roman"/>
          <w:color w:val="000000"/>
          <w:sz w:val="24"/>
          <w:szCs w:val="24"/>
          <w:lang w:eastAsia="ru-RU"/>
        </w:rPr>
        <w:t>форм и средств воспитания и</w:t>
      </w:r>
      <w:r w:rsidRPr="00BC3664">
        <w:rPr>
          <w:rFonts w:ascii="Times New Roman" w:eastAsia="Times New Roman" w:hAnsi="Times New Roman" w:cs="Times New Roman"/>
          <w:color w:val="000000"/>
          <w:sz w:val="24"/>
          <w:szCs w:val="24"/>
          <w:bdr w:val="none" w:sz="0" w:space="0" w:color="auto" w:frame="1"/>
          <w:lang w:eastAsia="ru-RU"/>
        </w:rPr>
        <w:t xml:space="preserve"> </w:t>
      </w:r>
      <w:r w:rsidRPr="00BC3664">
        <w:rPr>
          <w:rFonts w:ascii="Times New Roman" w:eastAsia="Times New Roman" w:hAnsi="Times New Roman" w:cs="Times New Roman"/>
          <w:color w:val="000000"/>
          <w:sz w:val="24"/>
          <w:szCs w:val="24"/>
          <w:lang w:eastAsia="ru-RU"/>
        </w:rPr>
        <w:t>обучения.</w:t>
      </w:r>
    </w:p>
    <w:p w:rsidR="00C719BD" w:rsidRPr="00BC3664" w:rsidRDefault="00C719BD" w:rsidP="00C719BD">
      <w:pPr>
        <w:shd w:val="clear" w:color="auto" w:fill="FFFFFF"/>
        <w:spacing w:after="0" w:line="0" w:lineRule="auto"/>
        <w:textAlignment w:val="baseline"/>
        <w:rPr>
          <w:rFonts w:ascii="Times New Roman" w:eastAsia="Times New Roman" w:hAnsi="Times New Roman" w:cs="Times New Roman"/>
          <w:color w:val="000000"/>
          <w:sz w:val="24"/>
          <w:szCs w:val="24"/>
          <w:lang w:eastAsia="ru-RU"/>
        </w:rPr>
      </w:pPr>
      <w:r w:rsidRPr="00BC3664">
        <w:rPr>
          <w:rFonts w:ascii="Times New Roman" w:eastAsia="Times New Roman" w:hAnsi="Times New Roman" w:cs="Times New Roman"/>
          <w:color w:val="000000"/>
          <w:sz w:val="24"/>
          <w:szCs w:val="24"/>
          <w:lang w:eastAsia="ru-RU"/>
        </w:rPr>
        <w:t xml:space="preserve">Инклюзивное образование  направлено на разностороннее развитие  детей </w:t>
      </w:r>
    </w:p>
    <w:p w:rsidR="00C719BD" w:rsidRPr="00BC3664" w:rsidRDefault="00C719BD" w:rsidP="00C719BD">
      <w:pPr>
        <w:shd w:val="clear" w:color="auto" w:fill="FFFFFF"/>
        <w:spacing w:after="0" w:line="0" w:lineRule="auto"/>
        <w:textAlignment w:val="baseline"/>
        <w:rPr>
          <w:rFonts w:ascii="Times New Roman" w:eastAsia="Times New Roman" w:hAnsi="Times New Roman" w:cs="Times New Roman"/>
          <w:color w:val="000000"/>
          <w:sz w:val="24"/>
          <w:szCs w:val="24"/>
          <w:lang w:eastAsia="ru-RU"/>
        </w:rPr>
      </w:pPr>
      <w:r w:rsidRPr="00BC3664">
        <w:rPr>
          <w:rFonts w:ascii="Times New Roman" w:eastAsia="Times New Roman" w:hAnsi="Times New Roman" w:cs="Times New Roman"/>
          <w:color w:val="000000"/>
          <w:sz w:val="24"/>
          <w:szCs w:val="24"/>
          <w:lang w:eastAsia="ru-RU"/>
        </w:rPr>
        <w:t xml:space="preserve">с </w:t>
      </w:r>
      <w:r w:rsidRPr="00BC3664">
        <w:rPr>
          <w:rFonts w:ascii="Times New Roman" w:eastAsia="Times New Roman" w:hAnsi="Times New Roman" w:cs="Times New Roman"/>
          <w:color w:val="000000"/>
          <w:sz w:val="24"/>
          <w:szCs w:val="24"/>
          <w:bdr w:val="none" w:sz="0" w:space="0" w:color="auto" w:frame="1"/>
          <w:lang w:eastAsia="ru-RU"/>
        </w:rPr>
        <w:t xml:space="preserve"> </w:t>
      </w:r>
      <w:r w:rsidRPr="00BC3664">
        <w:rPr>
          <w:rFonts w:ascii="Times New Roman" w:eastAsia="Times New Roman" w:hAnsi="Times New Roman" w:cs="Times New Roman"/>
          <w:color w:val="000000"/>
          <w:sz w:val="24"/>
          <w:szCs w:val="24"/>
          <w:lang w:eastAsia="ru-RU"/>
        </w:rPr>
        <w:t xml:space="preserve">ограниченными </w:t>
      </w:r>
      <w:r w:rsidRPr="00BC3664">
        <w:rPr>
          <w:rFonts w:ascii="Times New Roman" w:eastAsia="Times New Roman" w:hAnsi="Times New Roman" w:cs="Times New Roman"/>
          <w:color w:val="000000"/>
          <w:sz w:val="24"/>
          <w:szCs w:val="24"/>
          <w:bdr w:val="none" w:sz="0" w:space="0" w:color="auto" w:frame="1"/>
          <w:lang w:eastAsia="ru-RU"/>
        </w:rPr>
        <w:t xml:space="preserve"> </w:t>
      </w:r>
      <w:r w:rsidRPr="00BC3664">
        <w:rPr>
          <w:rFonts w:ascii="Times New Roman" w:eastAsia="Times New Roman" w:hAnsi="Times New Roman" w:cs="Times New Roman"/>
          <w:color w:val="000000"/>
          <w:sz w:val="24"/>
          <w:szCs w:val="24"/>
          <w:lang w:eastAsia="ru-RU"/>
        </w:rPr>
        <w:t xml:space="preserve">возможностями </w:t>
      </w:r>
      <w:r w:rsidRPr="00BC3664">
        <w:rPr>
          <w:rFonts w:ascii="Times New Roman" w:eastAsia="Times New Roman" w:hAnsi="Times New Roman" w:cs="Times New Roman"/>
          <w:color w:val="000000"/>
          <w:sz w:val="24"/>
          <w:szCs w:val="24"/>
          <w:bdr w:val="none" w:sz="0" w:space="0" w:color="auto" w:frame="1"/>
          <w:lang w:eastAsia="ru-RU"/>
        </w:rPr>
        <w:t xml:space="preserve"> </w:t>
      </w:r>
      <w:r w:rsidRPr="00BC3664">
        <w:rPr>
          <w:rFonts w:ascii="Times New Roman" w:eastAsia="Times New Roman" w:hAnsi="Times New Roman" w:cs="Times New Roman"/>
          <w:color w:val="000000"/>
          <w:sz w:val="24"/>
          <w:szCs w:val="24"/>
          <w:lang w:eastAsia="ru-RU"/>
        </w:rPr>
        <w:t xml:space="preserve">здоровья, </w:t>
      </w:r>
      <w:r w:rsidRPr="00BC3664">
        <w:rPr>
          <w:rFonts w:ascii="Times New Roman" w:eastAsia="Times New Roman" w:hAnsi="Times New Roman" w:cs="Times New Roman"/>
          <w:color w:val="000000"/>
          <w:sz w:val="24"/>
          <w:szCs w:val="24"/>
          <w:bdr w:val="none" w:sz="0" w:space="0" w:color="auto" w:frame="1"/>
          <w:lang w:eastAsia="ru-RU"/>
        </w:rPr>
        <w:t xml:space="preserve"> </w:t>
      </w:r>
      <w:r w:rsidRPr="00BC3664">
        <w:rPr>
          <w:rFonts w:ascii="Times New Roman" w:eastAsia="Times New Roman" w:hAnsi="Times New Roman" w:cs="Times New Roman"/>
          <w:color w:val="000000"/>
          <w:sz w:val="24"/>
          <w:szCs w:val="24"/>
          <w:lang w:eastAsia="ru-RU"/>
        </w:rPr>
        <w:t xml:space="preserve">оказание </w:t>
      </w:r>
      <w:r w:rsidRPr="00BC3664">
        <w:rPr>
          <w:rFonts w:ascii="Times New Roman" w:eastAsia="Times New Roman" w:hAnsi="Times New Roman" w:cs="Times New Roman"/>
          <w:color w:val="000000"/>
          <w:sz w:val="24"/>
          <w:szCs w:val="24"/>
          <w:bdr w:val="none" w:sz="0" w:space="0" w:color="auto" w:frame="1"/>
          <w:lang w:eastAsia="ru-RU"/>
        </w:rPr>
        <w:t xml:space="preserve"> </w:t>
      </w:r>
      <w:r w:rsidRPr="00BC3664">
        <w:rPr>
          <w:rFonts w:ascii="Times New Roman" w:eastAsia="Times New Roman" w:hAnsi="Times New Roman" w:cs="Times New Roman"/>
          <w:color w:val="000000"/>
          <w:sz w:val="24"/>
          <w:szCs w:val="24"/>
          <w:lang w:eastAsia="ru-RU"/>
        </w:rPr>
        <w:t xml:space="preserve">им </w:t>
      </w:r>
    </w:p>
    <w:p w:rsidR="00C719BD" w:rsidRPr="00BC3664" w:rsidRDefault="00C719BD" w:rsidP="00C719BD">
      <w:pPr>
        <w:shd w:val="clear" w:color="auto" w:fill="FFFFFF"/>
        <w:spacing w:after="0" w:line="0" w:lineRule="auto"/>
        <w:textAlignment w:val="baseline"/>
        <w:rPr>
          <w:rFonts w:ascii="Times New Roman" w:eastAsia="Times New Roman" w:hAnsi="Times New Roman" w:cs="Times New Roman"/>
          <w:color w:val="000000"/>
          <w:sz w:val="24"/>
          <w:szCs w:val="24"/>
          <w:lang w:eastAsia="ru-RU"/>
        </w:rPr>
      </w:pPr>
      <w:r w:rsidRPr="00BC3664">
        <w:rPr>
          <w:rFonts w:ascii="Times New Roman" w:eastAsia="Times New Roman" w:hAnsi="Times New Roman" w:cs="Times New Roman"/>
          <w:color w:val="000000"/>
          <w:sz w:val="24"/>
          <w:szCs w:val="24"/>
          <w:lang w:eastAsia="ru-RU"/>
        </w:rPr>
        <w:t>квалифицированной помощи в освоении дошкольной</w:t>
      </w:r>
      <w:r w:rsidRPr="00BC3664">
        <w:rPr>
          <w:rFonts w:ascii="Times New Roman" w:eastAsia="Times New Roman" w:hAnsi="Times New Roman" w:cs="Times New Roman"/>
          <w:color w:val="000000"/>
          <w:sz w:val="24"/>
          <w:szCs w:val="24"/>
          <w:bdr w:val="none" w:sz="0" w:space="0" w:color="auto" w:frame="1"/>
          <w:lang w:eastAsia="ru-RU"/>
        </w:rPr>
        <w:t xml:space="preserve">  </w:t>
      </w:r>
      <w:r w:rsidRPr="00BC3664">
        <w:rPr>
          <w:rFonts w:ascii="Times New Roman" w:eastAsia="Times New Roman" w:hAnsi="Times New Roman" w:cs="Times New Roman"/>
          <w:color w:val="000000"/>
          <w:sz w:val="24"/>
          <w:szCs w:val="24"/>
          <w:lang w:eastAsia="ru-RU"/>
        </w:rPr>
        <w:t>Программы.</w:t>
      </w:r>
      <w:r w:rsidRPr="00BC3664">
        <w:rPr>
          <w:rFonts w:ascii="Times New Roman" w:eastAsia="Times New Roman" w:hAnsi="Times New Roman" w:cs="Times New Roman"/>
          <w:color w:val="000000"/>
          <w:sz w:val="24"/>
          <w:szCs w:val="24"/>
          <w:bdr w:val="none" w:sz="0" w:space="0" w:color="auto" w:frame="1"/>
          <w:lang w:eastAsia="ru-RU"/>
        </w:rPr>
        <w:t xml:space="preserve"> </w:t>
      </w:r>
    </w:p>
    <w:p w:rsidR="00C719BD" w:rsidRPr="00BC3664" w:rsidRDefault="00C719BD" w:rsidP="00C719BD">
      <w:pPr>
        <w:shd w:val="clear" w:color="auto" w:fill="FFFFFF"/>
        <w:spacing w:after="0" w:line="0" w:lineRule="auto"/>
        <w:textAlignment w:val="baseline"/>
        <w:rPr>
          <w:rFonts w:ascii="Times New Roman" w:eastAsia="Times New Roman" w:hAnsi="Times New Roman" w:cs="Times New Roman"/>
          <w:color w:val="000000"/>
          <w:sz w:val="24"/>
          <w:szCs w:val="24"/>
          <w:lang w:eastAsia="ru-RU"/>
        </w:rPr>
      </w:pPr>
      <w:r w:rsidRPr="00BC3664">
        <w:rPr>
          <w:rFonts w:ascii="Times New Roman" w:eastAsia="Times New Roman" w:hAnsi="Times New Roman" w:cs="Times New Roman"/>
          <w:color w:val="000000"/>
          <w:sz w:val="24"/>
          <w:szCs w:val="24"/>
          <w:lang w:eastAsia="ru-RU"/>
        </w:rPr>
        <w:t xml:space="preserve">Инклюзивное </w:t>
      </w:r>
      <w:r w:rsidRPr="00BC3664">
        <w:rPr>
          <w:rFonts w:ascii="Times New Roman" w:eastAsia="Times New Roman" w:hAnsi="Times New Roman" w:cs="Times New Roman"/>
          <w:color w:val="000000"/>
          <w:sz w:val="24"/>
          <w:szCs w:val="24"/>
          <w:bdr w:val="none" w:sz="0" w:space="0" w:color="auto" w:frame="1"/>
          <w:lang w:eastAsia="ru-RU"/>
        </w:rPr>
        <w:t xml:space="preserve"> </w:t>
      </w:r>
      <w:r w:rsidRPr="00BC3664">
        <w:rPr>
          <w:rFonts w:ascii="Times New Roman" w:eastAsia="Times New Roman" w:hAnsi="Times New Roman" w:cs="Times New Roman"/>
          <w:color w:val="000000"/>
          <w:sz w:val="24"/>
          <w:szCs w:val="24"/>
          <w:lang w:eastAsia="ru-RU"/>
        </w:rPr>
        <w:t xml:space="preserve">образование </w:t>
      </w:r>
      <w:r w:rsidRPr="00BC3664">
        <w:rPr>
          <w:rFonts w:ascii="Times New Roman" w:eastAsia="Times New Roman" w:hAnsi="Times New Roman" w:cs="Times New Roman"/>
          <w:color w:val="000000"/>
          <w:sz w:val="24"/>
          <w:szCs w:val="24"/>
          <w:bdr w:val="none" w:sz="0" w:space="0" w:color="auto" w:frame="1"/>
          <w:lang w:eastAsia="ru-RU"/>
        </w:rPr>
        <w:t xml:space="preserve"> </w:t>
      </w:r>
      <w:r w:rsidRPr="00BC3664">
        <w:rPr>
          <w:rFonts w:ascii="Times New Roman" w:eastAsia="Times New Roman" w:hAnsi="Times New Roman" w:cs="Times New Roman"/>
          <w:color w:val="000000"/>
          <w:sz w:val="24"/>
          <w:szCs w:val="24"/>
          <w:lang w:eastAsia="ru-RU"/>
        </w:rPr>
        <w:t xml:space="preserve">строится </w:t>
      </w:r>
      <w:r w:rsidRPr="00BC3664">
        <w:rPr>
          <w:rFonts w:ascii="Times New Roman" w:eastAsia="Times New Roman" w:hAnsi="Times New Roman" w:cs="Times New Roman"/>
          <w:color w:val="000000"/>
          <w:sz w:val="24"/>
          <w:szCs w:val="24"/>
          <w:bdr w:val="none" w:sz="0" w:space="0" w:color="auto" w:frame="1"/>
          <w:lang w:eastAsia="ru-RU"/>
        </w:rPr>
        <w:t xml:space="preserve"> </w:t>
      </w:r>
      <w:r w:rsidRPr="00BC3664">
        <w:rPr>
          <w:rFonts w:ascii="Times New Roman" w:eastAsia="Times New Roman" w:hAnsi="Times New Roman" w:cs="Times New Roman"/>
          <w:color w:val="000000"/>
          <w:sz w:val="24"/>
          <w:szCs w:val="24"/>
          <w:lang w:eastAsia="ru-RU"/>
        </w:rPr>
        <w:t xml:space="preserve">на </w:t>
      </w:r>
      <w:r w:rsidRPr="00BC3664">
        <w:rPr>
          <w:rFonts w:ascii="Times New Roman" w:eastAsia="Times New Roman" w:hAnsi="Times New Roman" w:cs="Times New Roman"/>
          <w:color w:val="000000"/>
          <w:sz w:val="24"/>
          <w:szCs w:val="24"/>
          <w:bdr w:val="none" w:sz="0" w:space="0" w:color="auto" w:frame="1"/>
          <w:lang w:eastAsia="ru-RU"/>
        </w:rPr>
        <w:t xml:space="preserve"> </w:t>
      </w:r>
      <w:r w:rsidRPr="00BC3664">
        <w:rPr>
          <w:rFonts w:ascii="Times New Roman" w:eastAsia="Times New Roman" w:hAnsi="Times New Roman" w:cs="Times New Roman"/>
          <w:color w:val="000000"/>
          <w:sz w:val="24"/>
          <w:szCs w:val="24"/>
          <w:lang w:eastAsia="ru-RU"/>
        </w:rPr>
        <w:t xml:space="preserve">принципе </w:t>
      </w:r>
      <w:r w:rsidRPr="00BC3664">
        <w:rPr>
          <w:rFonts w:ascii="Times New Roman" w:eastAsia="Times New Roman" w:hAnsi="Times New Roman" w:cs="Times New Roman"/>
          <w:color w:val="000000"/>
          <w:sz w:val="24"/>
          <w:szCs w:val="24"/>
          <w:bdr w:val="none" w:sz="0" w:space="0" w:color="auto" w:frame="1"/>
          <w:lang w:eastAsia="ru-RU"/>
        </w:rPr>
        <w:t xml:space="preserve"> </w:t>
      </w:r>
      <w:r w:rsidRPr="00BC3664">
        <w:rPr>
          <w:rFonts w:ascii="Times New Roman" w:eastAsia="Times New Roman" w:hAnsi="Times New Roman" w:cs="Times New Roman"/>
          <w:color w:val="000000"/>
          <w:sz w:val="24"/>
          <w:szCs w:val="24"/>
          <w:lang w:eastAsia="ru-RU"/>
        </w:rPr>
        <w:t xml:space="preserve">индивидуального </w:t>
      </w:r>
    </w:p>
    <w:p w:rsidR="00C719BD" w:rsidRPr="00BC3664" w:rsidRDefault="00C719BD" w:rsidP="00C719BD">
      <w:pPr>
        <w:shd w:val="clear" w:color="auto" w:fill="FFFFFF"/>
        <w:spacing w:after="0" w:line="0" w:lineRule="auto"/>
        <w:textAlignment w:val="baseline"/>
        <w:rPr>
          <w:rFonts w:ascii="Times New Roman" w:eastAsia="Times New Roman" w:hAnsi="Times New Roman" w:cs="Times New Roman"/>
          <w:color w:val="000000"/>
          <w:sz w:val="24"/>
          <w:szCs w:val="24"/>
          <w:lang w:eastAsia="ru-RU"/>
        </w:rPr>
      </w:pPr>
      <w:r w:rsidRPr="00BC3664">
        <w:rPr>
          <w:rFonts w:ascii="Times New Roman" w:eastAsia="Times New Roman" w:hAnsi="Times New Roman" w:cs="Times New Roman"/>
          <w:color w:val="000000"/>
          <w:sz w:val="24"/>
          <w:szCs w:val="24"/>
          <w:lang w:eastAsia="ru-RU"/>
        </w:rPr>
        <w:t xml:space="preserve">подхода </w:t>
      </w:r>
      <w:r w:rsidRPr="00BC3664">
        <w:rPr>
          <w:rFonts w:ascii="Times New Roman" w:eastAsia="Times New Roman" w:hAnsi="Times New Roman" w:cs="Times New Roman"/>
          <w:color w:val="000000"/>
          <w:sz w:val="24"/>
          <w:szCs w:val="24"/>
          <w:bdr w:val="none" w:sz="0" w:space="0" w:color="auto" w:frame="1"/>
          <w:lang w:eastAsia="ru-RU"/>
        </w:rPr>
        <w:t xml:space="preserve"> </w:t>
      </w:r>
      <w:r w:rsidRPr="00BC3664">
        <w:rPr>
          <w:rFonts w:ascii="Times New Roman" w:eastAsia="Times New Roman" w:hAnsi="Times New Roman" w:cs="Times New Roman"/>
          <w:color w:val="000000"/>
          <w:sz w:val="24"/>
          <w:szCs w:val="24"/>
          <w:lang w:eastAsia="ru-RU"/>
        </w:rPr>
        <w:t xml:space="preserve">к </w:t>
      </w:r>
      <w:r w:rsidRPr="00BC3664">
        <w:rPr>
          <w:rFonts w:ascii="Times New Roman" w:eastAsia="Times New Roman" w:hAnsi="Times New Roman" w:cs="Times New Roman"/>
          <w:color w:val="000000"/>
          <w:sz w:val="24"/>
          <w:szCs w:val="24"/>
          <w:bdr w:val="none" w:sz="0" w:space="0" w:color="auto" w:frame="1"/>
          <w:lang w:eastAsia="ru-RU"/>
        </w:rPr>
        <w:t xml:space="preserve"> </w:t>
      </w:r>
      <w:r w:rsidRPr="00BC3664">
        <w:rPr>
          <w:rFonts w:ascii="Times New Roman" w:eastAsia="Times New Roman" w:hAnsi="Times New Roman" w:cs="Times New Roman"/>
          <w:color w:val="000000"/>
          <w:sz w:val="24"/>
          <w:szCs w:val="24"/>
          <w:lang w:eastAsia="ru-RU"/>
        </w:rPr>
        <w:t xml:space="preserve">развитию </w:t>
      </w:r>
      <w:r w:rsidRPr="00BC3664">
        <w:rPr>
          <w:rFonts w:ascii="Times New Roman" w:eastAsia="Times New Roman" w:hAnsi="Times New Roman" w:cs="Times New Roman"/>
          <w:color w:val="000000"/>
          <w:sz w:val="24"/>
          <w:szCs w:val="24"/>
          <w:bdr w:val="none" w:sz="0" w:space="0" w:color="auto" w:frame="1"/>
          <w:lang w:eastAsia="ru-RU"/>
        </w:rPr>
        <w:t xml:space="preserve"> </w:t>
      </w:r>
      <w:r w:rsidRPr="00BC3664">
        <w:rPr>
          <w:rFonts w:ascii="Times New Roman" w:eastAsia="Times New Roman" w:hAnsi="Times New Roman" w:cs="Times New Roman"/>
          <w:color w:val="000000"/>
          <w:sz w:val="24"/>
          <w:szCs w:val="24"/>
          <w:lang w:eastAsia="ru-RU"/>
        </w:rPr>
        <w:t xml:space="preserve">ребенка, </w:t>
      </w:r>
      <w:r w:rsidRPr="00BC3664">
        <w:rPr>
          <w:rFonts w:ascii="Times New Roman" w:eastAsia="Times New Roman" w:hAnsi="Times New Roman" w:cs="Times New Roman"/>
          <w:color w:val="000000"/>
          <w:sz w:val="24"/>
          <w:szCs w:val="24"/>
          <w:bdr w:val="none" w:sz="0" w:space="0" w:color="auto" w:frame="1"/>
          <w:lang w:eastAsia="ru-RU"/>
        </w:rPr>
        <w:t xml:space="preserve"> </w:t>
      </w:r>
      <w:r w:rsidRPr="00BC3664">
        <w:rPr>
          <w:rFonts w:ascii="Times New Roman" w:eastAsia="Times New Roman" w:hAnsi="Times New Roman" w:cs="Times New Roman"/>
          <w:color w:val="000000"/>
          <w:sz w:val="24"/>
          <w:szCs w:val="24"/>
          <w:lang w:eastAsia="ru-RU"/>
        </w:rPr>
        <w:t xml:space="preserve">предполагая </w:t>
      </w:r>
      <w:r w:rsidRPr="00BC3664">
        <w:rPr>
          <w:rFonts w:ascii="Times New Roman" w:eastAsia="Times New Roman" w:hAnsi="Times New Roman" w:cs="Times New Roman"/>
          <w:color w:val="000000"/>
          <w:sz w:val="24"/>
          <w:szCs w:val="24"/>
          <w:bdr w:val="none" w:sz="0" w:space="0" w:color="auto" w:frame="1"/>
          <w:lang w:eastAsia="ru-RU"/>
        </w:rPr>
        <w:t xml:space="preserve"> </w:t>
      </w:r>
      <w:r w:rsidRPr="00BC3664">
        <w:rPr>
          <w:rFonts w:ascii="Times New Roman" w:eastAsia="Times New Roman" w:hAnsi="Times New Roman" w:cs="Times New Roman"/>
          <w:color w:val="000000"/>
          <w:sz w:val="24"/>
          <w:szCs w:val="24"/>
          <w:lang w:eastAsia="ru-RU"/>
        </w:rPr>
        <w:t xml:space="preserve">подбор </w:t>
      </w:r>
      <w:r w:rsidRPr="00BC3664">
        <w:rPr>
          <w:rFonts w:ascii="Times New Roman" w:eastAsia="Times New Roman" w:hAnsi="Times New Roman" w:cs="Times New Roman"/>
          <w:color w:val="000000"/>
          <w:sz w:val="24"/>
          <w:szCs w:val="24"/>
          <w:bdr w:val="none" w:sz="0" w:space="0" w:color="auto" w:frame="1"/>
          <w:lang w:eastAsia="ru-RU"/>
        </w:rPr>
        <w:t xml:space="preserve"> </w:t>
      </w:r>
      <w:r w:rsidRPr="00BC3664">
        <w:rPr>
          <w:rFonts w:ascii="Times New Roman" w:eastAsia="Times New Roman" w:hAnsi="Times New Roman" w:cs="Times New Roman"/>
          <w:color w:val="000000"/>
          <w:sz w:val="24"/>
          <w:szCs w:val="24"/>
          <w:lang w:eastAsia="ru-RU"/>
        </w:rPr>
        <w:t xml:space="preserve">различных </w:t>
      </w:r>
      <w:r w:rsidRPr="00BC3664">
        <w:rPr>
          <w:rFonts w:ascii="Times New Roman" w:eastAsia="Times New Roman" w:hAnsi="Times New Roman" w:cs="Times New Roman"/>
          <w:color w:val="000000"/>
          <w:sz w:val="24"/>
          <w:szCs w:val="24"/>
          <w:bdr w:val="none" w:sz="0" w:space="0" w:color="auto" w:frame="1"/>
          <w:lang w:eastAsia="ru-RU"/>
        </w:rPr>
        <w:t xml:space="preserve"> </w:t>
      </w:r>
      <w:r w:rsidRPr="00BC3664">
        <w:rPr>
          <w:rFonts w:ascii="Times New Roman" w:eastAsia="Times New Roman" w:hAnsi="Times New Roman" w:cs="Times New Roman"/>
          <w:color w:val="000000"/>
          <w:sz w:val="24"/>
          <w:szCs w:val="24"/>
          <w:lang w:eastAsia="ru-RU"/>
        </w:rPr>
        <w:t xml:space="preserve">методов, </w:t>
      </w:r>
    </w:p>
    <w:p w:rsidR="00C719BD" w:rsidRPr="00BC3664" w:rsidRDefault="00C719BD" w:rsidP="00C719BD">
      <w:pPr>
        <w:shd w:val="clear" w:color="auto" w:fill="FFFFFF"/>
        <w:spacing w:after="0" w:line="0" w:lineRule="auto"/>
        <w:textAlignment w:val="baseline"/>
        <w:rPr>
          <w:rFonts w:ascii="Times New Roman" w:eastAsia="Times New Roman" w:hAnsi="Times New Roman" w:cs="Times New Roman"/>
          <w:color w:val="000000"/>
          <w:sz w:val="24"/>
          <w:szCs w:val="24"/>
          <w:lang w:eastAsia="ru-RU"/>
        </w:rPr>
      </w:pPr>
      <w:r w:rsidRPr="00BC3664">
        <w:rPr>
          <w:rFonts w:ascii="Times New Roman" w:eastAsia="Times New Roman" w:hAnsi="Times New Roman" w:cs="Times New Roman"/>
          <w:color w:val="000000"/>
          <w:sz w:val="24"/>
          <w:szCs w:val="24"/>
          <w:lang w:eastAsia="ru-RU"/>
        </w:rPr>
        <w:t>форм и средств воспитания и</w:t>
      </w:r>
      <w:r w:rsidRPr="00BC3664">
        <w:rPr>
          <w:rFonts w:ascii="Times New Roman" w:eastAsia="Times New Roman" w:hAnsi="Times New Roman" w:cs="Times New Roman"/>
          <w:color w:val="000000"/>
          <w:sz w:val="24"/>
          <w:szCs w:val="24"/>
          <w:bdr w:val="none" w:sz="0" w:space="0" w:color="auto" w:frame="1"/>
          <w:lang w:eastAsia="ru-RU"/>
        </w:rPr>
        <w:t xml:space="preserve"> </w:t>
      </w:r>
      <w:r w:rsidRPr="00BC3664">
        <w:rPr>
          <w:rFonts w:ascii="Times New Roman" w:eastAsia="Times New Roman" w:hAnsi="Times New Roman" w:cs="Times New Roman"/>
          <w:color w:val="000000"/>
          <w:sz w:val="24"/>
          <w:szCs w:val="24"/>
          <w:lang w:eastAsia="ru-RU"/>
        </w:rPr>
        <w:t>обучения.</w:t>
      </w:r>
    </w:p>
    <w:p w:rsidR="00991BDB" w:rsidRPr="00BC3664" w:rsidRDefault="00991BDB" w:rsidP="00991BDB">
      <w:pPr>
        <w:spacing w:after="0" w:line="240" w:lineRule="auto"/>
        <w:ind w:firstLine="567"/>
        <w:jc w:val="both"/>
        <w:rPr>
          <w:rFonts w:ascii="Times New Roman" w:hAnsi="Times New Roman" w:cs="Times New Roman"/>
          <w:color w:val="000000"/>
          <w:sz w:val="24"/>
          <w:szCs w:val="24"/>
        </w:rPr>
      </w:pPr>
      <w:r w:rsidRPr="00BC3664">
        <w:rPr>
          <w:rFonts w:ascii="Times New Roman" w:hAnsi="Times New Roman" w:cs="Times New Roman"/>
          <w:color w:val="000000"/>
          <w:sz w:val="24"/>
          <w:szCs w:val="24"/>
        </w:rPr>
        <w:t xml:space="preserve">Традиционное образование следует рассматривать как несовместимое с инклюзивной практикой, поскольку оно культивирует механизмы исключения и скорее ориентировано на некоторых учащихся, которые, будут делать карьеру в области науки или техники. Напротив, инклюзивная практика на уровне класса требует наличия возможностей для обучения и условий, которые доступны для всех, способствующих участию всех (инклюзивный педагогический подход), вместо использования условий, подходящих для большинства учащихся, с дополнительной дифференциацией для некоторых (подход с дополнительными потребностями). Обычно в традиционном естественнонаучном образовании не применяется ни первое, ни второе [2]. </w:t>
      </w:r>
    </w:p>
    <w:p w:rsidR="00991BDB" w:rsidRPr="00BC3664" w:rsidRDefault="00991BDB" w:rsidP="00991BDB">
      <w:pPr>
        <w:spacing w:after="0" w:line="240" w:lineRule="auto"/>
        <w:ind w:firstLine="567"/>
        <w:jc w:val="both"/>
        <w:rPr>
          <w:rFonts w:ascii="Times New Roman" w:hAnsi="Times New Roman" w:cs="Times New Roman"/>
          <w:color w:val="000000"/>
          <w:sz w:val="24"/>
          <w:szCs w:val="24"/>
        </w:rPr>
      </w:pPr>
      <w:r w:rsidRPr="00BC3664">
        <w:rPr>
          <w:rFonts w:ascii="Times New Roman" w:hAnsi="Times New Roman" w:cs="Times New Roman"/>
          <w:color w:val="000000"/>
          <w:sz w:val="24"/>
          <w:szCs w:val="24"/>
        </w:rPr>
        <w:t xml:space="preserve">Хиггинс, Кокоцаки и Коу подчеркивают важность эффективной обратной связи, метапознания, саморегулируемых стратегий и раннего вмешательства в качестве подходов с высокой отдачей. Согласно Флориану и Блэку Хокинсам, инклюзивный педагогический подход включает в себя следующее: </w:t>
      </w:r>
    </w:p>
    <w:p w:rsidR="00991BDB" w:rsidRPr="00BC3664" w:rsidRDefault="00991BDB" w:rsidP="00991BDB">
      <w:pPr>
        <w:pStyle w:val="aa"/>
        <w:numPr>
          <w:ilvl w:val="0"/>
          <w:numId w:val="1"/>
        </w:numPr>
        <w:tabs>
          <w:tab w:val="left" w:pos="851"/>
        </w:tabs>
        <w:spacing w:after="0" w:line="240" w:lineRule="auto"/>
        <w:ind w:left="0" w:firstLine="567"/>
        <w:jc w:val="both"/>
        <w:rPr>
          <w:rFonts w:ascii="Times New Roman" w:hAnsi="Times New Roman" w:cs="Times New Roman"/>
          <w:color w:val="000000"/>
          <w:sz w:val="24"/>
          <w:szCs w:val="24"/>
        </w:rPr>
      </w:pPr>
      <w:r w:rsidRPr="00BC3664">
        <w:rPr>
          <w:rFonts w:ascii="Times New Roman" w:hAnsi="Times New Roman" w:cs="Times New Roman"/>
          <w:color w:val="000000"/>
          <w:sz w:val="24"/>
          <w:szCs w:val="24"/>
        </w:rPr>
        <w:t xml:space="preserve">Учащиеся сами выбирают, как, где, когда и с кем они будут учиться; </w:t>
      </w:r>
    </w:p>
    <w:p w:rsidR="00991BDB" w:rsidRPr="00BC3664" w:rsidRDefault="00991BDB" w:rsidP="00991BDB">
      <w:pPr>
        <w:pStyle w:val="aa"/>
        <w:numPr>
          <w:ilvl w:val="0"/>
          <w:numId w:val="1"/>
        </w:numPr>
        <w:tabs>
          <w:tab w:val="left" w:pos="851"/>
        </w:tabs>
        <w:spacing w:after="0" w:line="240" w:lineRule="auto"/>
        <w:ind w:left="0" w:firstLine="567"/>
        <w:jc w:val="both"/>
        <w:rPr>
          <w:rFonts w:ascii="Times New Roman" w:hAnsi="Times New Roman" w:cs="Times New Roman"/>
          <w:color w:val="000000"/>
          <w:sz w:val="24"/>
          <w:szCs w:val="24"/>
        </w:rPr>
      </w:pPr>
      <w:r w:rsidRPr="00BC3664">
        <w:rPr>
          <w:rFonts w:ascii="Times New Roman" w:hAnsi="Times New Roman" w:cs="Times New Roman"/>
          <w:color w:val="000000"/>
          <w:sz w:val="24"/>
          <w:szCs w:val="24"/>
        </w:rPr>
        <w:t>Учителя предлагают варианты и консультируются с каждым учеником о том, как они могут помочь;</w:t>
      </w:r>
    </w:p>
    <w:p w:rsidR="00991BDB" w:rsidRPr="00BC3664" w:rsidRDefault="00991BDB" w:rsidP="00991BDB">
      <w:pPr>
        <w:pStyle w:val="aa"/>
        <w:numPr>
          <w:ilvl w:val="0"/>
          <w:numId w:val="1"/>
        </w:numPr>
        <w:tabs>
          <w:tab w:val="left" w:pos="851"/>
        </w:tabs>
        <w:spacing w:after="0" w:line="240" w:lineRule="auto"/>
        <w:ind w:left="0" w:firstLine="567"/>
        <w:jc w:val="both"/>
        <w:rPr>
          <w:rFonts w:ascii="Times New Roman" w:hAnsi="Times New Roman" w:cs="Times New Roman"/>
          <w:color w:val="000000"/>
          <w:sz w:val="24"/>
          <w:szCs w:val="24"/>
        </w:rPr>
      </w:pPr>
      <w:r w:rsidRPr="00BC3664">
        <w:rPr>
          <w:rFonts w:ascii="Times New Roman" w:hAnsi="Times New Roman" w:cs="Times New Roman"/>
          <w:color w:val="000000"/>
          <w:sz w:val="24"/>
          <w:szCs w:val="24"/>
        </w:rPr>
        <w:t xml:space="preserve">Учителя создают условия, которые помогают учащимся работать в разных группах; </w:t>
      </w:r>
    </w:p>
    <w:p w:rsidR="00991BDB" w:rsidRPr="00BC3664" w:rsidRDefault="00991BDB" w:rsidP="00991BDB">
      <w:pPr>
        <w:pStyle w:val="aa"/>
        <w:numPr>
          <w:ilvl w:val="0"/>
          <w:numId w:val="1"/>
        </w:numPr>
        <w:tabs>
          <w:tab w:val="left" w:pos="851"/>
        </w:tabs>
        <w:spacing w:after="0" w:line="240" w:lineRule="auto"/>
        <w:ind w:left="0" w:firstLine="567"/>
        <w:jc w:val="both"/>
        <w:rPr>
          <w:rFonts w:ascii="Times New Roman" w:hAnsi="Times New Roman" w:cs="Times New Roman"/>
          <w:color w:val="000000"/>
          <w:sz w:val="24"/>
          <w:szCs w:val="24"/>
        </w:rPr>
      </w:pPr>
      <w:r w:rsidRPr="00BC3664">
        <w:rPr>
          <w:rFonts w:ascii="Times New Roman" w:hAnsi="Times New Roman" w:cs="Times New Roman"/>
          <w:color w:val="000000"/>
          <w:sz w:val="24"/>
          <w:szCs w:val="24"/>
        </w:rPr>
        <w:t>Ученикам доверяют принимать правильные решения относительно их обучения [3].</w:t>
      </w:r>
    </w:p>
    <w:p w:rsidR="00991BDB" w:rsidRPr="00BC3664" w:rsidRDefault="00991BDB" w:rsidP="00991BDB">
      <w:pPr>
        <w:spacing w:after="0" w:line="240" w:lineRule="auto"/>
        <w:ind w:firstLine="567"/>
        <w:jc w:val="both"/>
        <w:rPr>
          <w:rFonts w:ascii="Times New Roman" w:hAnsi="Times New Roman" w:cs="Times New Roman"/>
          <w:color w:val="000000"/>
          <w:sz w:val="24"/>
          <w:szCs w:val="24"/>
        </w:rPr>
      </w:pPr>
      <w:r w:rsidRPr="00BC3664">
        <w:rPr>
          <w:rFonts w:ascii="Times New Roman" w:hAnsi="Times New Roman" w:cs="Times New Roman"/>
          <w:color w:val="000000"/>
          <w:sz w:val="24"/>
          <w:szCs w:val="24"/>
        </w:rPr>
        <w:t xml:space="preserve">Более того, ориентированное на деятельность, основанное на опыте, междисциплинарное, совместное, интерактивное, гибкое обучение, основанное на различных методах преподавания и совместном соответствующем содержании, обеспечивает большую степень самоопределения и участия. Эти принципы необходимо «перевести» и применять в учебной практике. Также в естественнонаучном образовании некоторые подходы могут стать инклюзивными педагогическими подходами. Одним из таких подходов считается обучение, основанное на исследовании. Она рекомендуется для обучения учащихся с различными способностями и доказала свою эффективность на начальном и среднем уровнях, как для девочек, так и для мальчиков, а также для лиц с низкой и высокой успеваемостью [4]. </w:t>
      </w:r>
    </w:p>
    <w:p w:rsidR="00991BDB" w:rsidRPr="00BC3664" w:rsidRDefault="00991BDB" w:rsidP="00991BDB">
      <w:pPr>
        <w:pStyle w:val="a7"/>
        <w:spacing w:before="0" w:beforeAutospacing="0" w:after="0" w:afterAutospacing="0"/>
        <w:ind w:firstLine="567"/>
        <w:jc w:val="both"/>
        <w:textAlignment w:val="top"/>
        <w:rPr>
          <w:color w:val="000000"/>
        </w:rPr>
      </w:pPr>
      <w:r w:rsidRPr="00BC3664">
        <w:rPr>
          <w:color w:val="000000"/>
        </w:rPr>
        <w:t>Таким образом</w:t>
      </w:r>
      <w:r w:rsidR="00005DC5" w:rsidRPr="00BC3664">
        <w:rPr>
          <w:color w:val="000000"/>
        </w:rPr>
        <w:t>,</w:t>
      </w:r>
      <w:r w:rsidRPr="00BC3664">
        <w:rPr>
          <w:color w:val="000000"/>
        </w:rPr>
        <w:t xml:space="preserve"> инклюзивное образование состоит на принципе индивидуального подхода к развитию учащегося. Поиск инновационных методов </w:t>
      </w:r>
      <w:r w:rsidRPr="00BC3664">
        <w:rPr>
          <w:color w:val="000000"/>
        </w:rPr>
        <w:lastRenderedPageBreak/>
        <w:t xml:space="preserve">и форм обучения для развития умений и навыков, а также опыта самостоятельной деятельности у учащихся с особыми образовательными потребностями стоит наиболее остро. </w:t>
      </w:r>
    </w:p>
    <w:p w:rsidR="00991BDB" w:rsidRPr="00BC3664" w:rsidRDefault="00991BDB" w:rsidP="00991BDB">
      <w:pPr>
        <w:pStyle w:val="a7"/>
        <w:spacing w:before="0" w:beforeAutospacing="0" w:after="0" w:afterAutospacing="0"/>
        <w:ind w:firstLine="567"/>
        <w:jc w:val="both"/>
        <w:textAlignment w:val="top"/>
        <w:rPr>
          <w:color w:val="000000"/>
        </w:rPr>
      </w:pPr>
      <w:r w:rsidRPr="00BC3664">
        <w:t>Самостоятельное добывание и применение знаний, тщательное обдумывание принимаемых решений, четкое планирование действий, и эффективное сотрудничество в группах являются в сфере образования главным акцентом.</w:t>
      </w:r>
    </w:p>
    <w:p w:rsidR="00991BDB" w:rsidRPr="00BC3664" w:rsidRDefault="00991BDB" w:rsidP="00991BDB">
      <w:pPr>
        <w:pStyle w:val="a7"/>
        <w:spacing w:before="0" w:beforeAutospacing="0" w:after="0" w:afterAutospacing="0"/>
        <w:ind w:firstLine="567"/>
        <w:jc w:val="both"/>
        <w:textAlignment w:val="top"/>
        <w:rPr>
          <w:color w:val="010101"/>
        </w:rPr>
      </w:pPr>
      <w:r w:rsidRPr="00BC3664">
        <w:rPr>
          <w:color w:val="000000"/>
        </w:rPr>
        <w:t>На уроках видно, что многие школьники, имеющие ограниченные возможности здоровья имеют низкий уровень познавательной активности и отмечается пониженная работоспособность. В соответствии с этим и</w:t>
      </w:r>
      <w:r w:rsidRPr="00BC3664">
        <w:rPr>
          <w:color w:val="010101"/>
        </w:rPr>
        <w:t>спользование на уроках активных форм, методов и приёмов обучения для учащихся с образовательными потребностями является одним из необходимых средств повышения эффективности коррекционно-развивающего процесса в работе педагога [5].</w:t>
      </w:r>
    </w:p>
    <w:p w:rsidR="00F44E28" w:rsidRPr="00BC3664" w:rsidRDefault="00F44E28" w:rsidP="007C1181">
      <w:pPr>
        <w:pStyle w:val="a7"/>
        <w:spacing w:before="0" w:beforeAutospacing="0" w:after="0" w:afterAutospacing="0"/>
        <w:ind w:firstLine="567"/>
        <w:jc w:val="both"/>
        <w:textAlignment w:val="top"/>
        <w:rPr>
          <w:color w:val="000000"/>
        </w:rPr>
      </w:pPr>
      <w:r w:rsidRPr="00BC3664">
        <w:rPr>
          <w:color w:val="000000"/>
        </w:rPr>
        <w:t>Согласно представленной ниже схеме</w:t>
      </w:r>
      <w:r w:rsidR="00FA4E52" w:rsidRPr="00BC3664">
        <w:rPr>
          <w:color w:val="000000"/>
        </w:rPr>
        <w:t xml:space="preserve">, мы видим, что процесс мышления у учащихся усваивается следующим образом: </w:t>
      </w:r>
    </w:p>
    <w:p w:rsidR="00F31FF0" w:rsidRPr="00BC3664" w:rsidRDefault="00F31FF0" w:rsidP="007C1181">
      <w:pPr>
        <w:pStyle w:val="a7"/>
        <w:spacing w:before="0" w:beforeAutospacing="0" w:after="0" w:afterAutospacing="0"/>
        <w:ind w:firstLine="567"/>
        <w:jc w:val="both"/>
        <w:textAlignment w:val="top"/>
        <w:rPr>
          <w:color w:val="000000"/>
        </w:rPr>
      </w:pPr>
    </w:p>
    <w:p w:rsidR="00FA4E52" w:rsidRPr="00BC3664" w:rsidRDefault="00FA4E52" w:rsidP="00F44E28">
      <w:pPr>
        <w:pStyle w:val="a7"/>
        <w:spacing w:before="0" w:beforeAutospacing="0" w:after="0" w:afterAutospacing="0"/>
        <w:ind w:firstLine="567"/>
        <w:jc w:val="both"/>
        <w:textAlignment w:val="top"/>
        <w:rPr>
          <w:color w:val="000000"/>
        </w:rPr>
      </w:pPr>
    </w:p>
    <w:p w:rsidR="00FA4E52" w:rsidRPr="00BC3664" w:rsidRDefault="00FA4E52" w:rsidP="00F44E28">
      <w:pPr>
        <w:pStyle w:val="a7"/>
        <w:spacing w:before="0" w:beforeAutospacing="0" w:after="0" w:afterAutospacing="0"/>
        <w:ind w:firstLine="567"/>
        <w:jc w:val="both"/>
        <w:textAlignment w:val="top"/>
        <w:rPr>
          <w:color w:val="000000"/>
        </w:rPr>
      </w:pPr>
      <w:r w:rsidRPr="00BC3664">
        <w:rPr>
          <w:color w:val="000000"/>
        </w:rPr>
        <w:t>Схема 1. Процесс мышления у учащихся</w:t>
      </w:r>
    </w:p>
    <w:p w:rsidR="00FA4E52" w:rsidRPr="00BC3664" w:rsidRDefault="00FA4E52" w:rsidP="00FA4E52">
      <w:pPr>
        <w:pStyle w:val="a7"/>
        <w:spacing w:before="0" w:beforeAutospacing="0" w:after="0" w:afterAutospacing="0"/>
        <w:ind w:firstLine="567"/>
        <w:jc w:val="both"/>
        <w:textAlignment w:val="top"/>
        <w:rPr>
          <w:color w:val="000000"/>
        </w:rPr>
      </w:pPr>
    </w:p>
    <w:p w:rsidR="00991BDB" w:rsidRPr="00BC3664" w:rsidRDefault="00BC3664" w:rsidP="00FA4E52">
      <w:pPr>
        <w:pStyle w:val="a7"/>
        <w:spacing w:before="0" w:beforeAutospacing="0" w:after="0" w:afterAutospacing="0"/>
        <w:ind w:firstLine="567"/>
        <w:jc w:val="both"/>
        <w:textAlignment w:val="top"/>
        <w:rPr>
          <w:color w:val="000000"/>
        </w:rPr>
      </w:pPr>
      <w:r w:rsidRPr="00BC3664">
        <w:rPr>
          <w:noProof/>
          <w:color w:val="000000"/>
        </w:rPr>
        <mc:AlternateContent>
          <mc:Choice Requires="wps">
            <w:drawing>
              <wp:anchor distT="0" distB="0" distL="114300" distR="114300" simplePos="0" relativeHeight="251652608" behindDoc="0" locked="0" layoutInCell="1" allowOverlap="1" wp14:anchorId="6ACAF9A4" wp14:editId="07D80736">
                <wp:simplePos x="0" y="0"/>
                <wp:positionH relativeFrom="column">
                  <wp:posOffset>3500065</wp:posOffset>
                </wp:positionH>
                <wp:positionV relativeFrom="paragraph">
                  <wp:posOffset>85062</wp:posOffset>
                </wp:positionV>
                <wp:extent cx="266700" cy="0"/>
                <wp:effectExtent l="0" t="76200" r="19050" b="95250"/>
                <wp:wrapNone/>
                <wp:docPr id="6" name="Прямая со стрелкой 6"/>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A5EF2A5" id="_x0000_t32" coordsize="21600,21600" o:spt="32" o:oned="t" path="m,l21600,21600e" filled="f">
                <v:path arrowok="t" fillok="f" o:connecttype="none"/>
                <o:lock v:ext="edit" shapetype="t"/>
              </v:shapetype>
              <v:shape id="Прямая со стрелкой 6" o:spid="_x0000_s1026" type="#_x0000_t32" style="position:absolute;margin-left:275.6pt;margin-top:6.7pt;width:21pt;height:0;z-index:251652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YBK9gEAAP0DAAAOAAAAZHJzL2Uyb0RvYy54bWysU0uOEzEQ3SNxB8t70p0sAorSmUUG2CCI&#10;+BzA47bTFv6pbNLJbuACcwSuwIYFDJozdN+IsjvpQTBII8Smum3Xq3rvubw82xtNdgKCcrai00lJ&#10;ibDc1cpuK/ru7bNHTygJkdmaaWdFRQ8i0LPVwwfL1i/EzDVO1wIIFrFh0fqKNjH6RVEE3gjDwsR5&#10;YfFQOjAs4hK2RQ2sxepGF7OynBetg9qD4yIE3D0fDukq15dS8PhKyiAi0RVFbjFHyPEixWK1ZIst&#10;MN8ofqTB/oGFYcpi07HUOYuMfAD1RymjOLjgZJxwZwonpeIia0A10/I3NW8a5kXWguYEP9oU/l9Z&#10;/nK3AaLqis4psczgFXWf+8v+qvvRfemvSP+xu8HQf+ovu6/ddfe9u+m+kXnyrfVhgfC13cBxFfwG&#10;kgl7CSZ9UR7ZZ68Po9diHwnHzdl8/rjEG+Gno+IW5yHE58IZkn4qGiIwtW3i2lmLF+pgmq1muxch&#10;YmcEngCpqbYpRqb0U1uTePAoKYJidqtFoo3pKaVI9AfC+S8etBjgr4VEQ5Di0CaPolhrIDuGQ1S/&#10;n45VMDNBpNJ6BJWZ219Bx9wEE3k87wscs3NHZ+MINMo6uKtr3J+oyiH/pHrQmmRfuPqQry/bgTOW&#10;/Tm+hzTEv64z/PbVrn4CAAD//wMAUEsDBBQABgAIAAAAIQCKq5I23QAAAAkBAAAPAAAAZHJzL2Rv&#10;d25yZXYueG1sTI/BTsMwEETvSPyDtUjcqNOWQJvGqRCCY4VoKsTRjTdx1HgdxU4b/p5FHOC4M0+z&#10;M/l2cp044xBaTwrmswQEUuVNS42CQ/l6twIRoiajO0+o4AsDbIvrq1xnxl/oHc/72AgOoZBpBTbG&#10;PpMyVBadDjPfI7FX+8HpyOfQSDPoC4e7Ti6S5EE63RJ/sLrHZ4vVaT86BXXZHKrPl5Ucu/rtsfyw&#10;a7srd0rd3kxPGxARp/gHw099rg4Fdzr6kUwQnYI0nS8YZWN5D4KBdL1k4fgryCKX/xcU3wAAAP//&#10;AwBQSwECLQAUAAYACAAAACEAtoM4kv4AAADhAQAAEwAAAAAAAAAAAAAAAAAAAAAAW0NvbnRlbnRf&#10;VHlwZXNdLnhtbFBLAQItABQABgAIAAAAIQA4/SH/1gAAAJQBAAALAAAAAAAAAAAAAAAAAC8BAABf&#10;cmVscy8ucmVsc1BLAQItABQABgAIAAAAIQDajYBK9gEAAP0DAAAOAAAAAAAAAAAAAAAAAC4CAABk&#10;cnMvZTJvRG9jLnhtbFBLAQItABQABgAIAAAAIQCKq5I23QAAAAkBAAAPAAAAAAAAAAAAAAAAAFAE&#10;AABkcnMvZG93bnJldi54bWxQSwUGAAAAAAQABADzAAAAWgUAAAAA&#10;" strokecolor="black [3200]" strokeweight=".5pt">
                <v:stroke endarrow="block" joinstyle="miter"/>
              </v:shape>
            </w:pict>
          </mc:Fallback>
        </mc:AlternateContent>
      </w:r>
      <w:r w:rsidRPr="00BC3664">
        <w:rPr>
          <w:noProof/>
          <w:color w:val="000000"/>
        </w:rPr>
        <mc:AlternateContent>
          <mc:Choice Requires="wps">
            <w:drawing>
              <wp:anchor distT="0" distB="0" distL="114300" distR="114300" simplePos="0" relativeHeight="251650560" behindDoc="0" locked="0" layoutInCell="1" allowOverlap="1" wp14:anchorId="6E42B532" wp14:editId="102E1EDA">
                <wp:simplePos x="0" y="0"/>
                <wp:positionH relativeFrom="page">
                  <wp:posOffset>3362381</wp:posOffset>
                </wp:positionH>
                <wp:positionV relativeFrom="paragraph">
                  <wp:posOffset>98122</wp:posOffset>
                </wp:positionV>
                <wp:extent cx="266700" cy="0"/>
                <wp:effectExtent l="0" t="76200" r="19050" b="95250"/>
                <wp:wrapNone/>
                <wp:docPr id="4" name="Прямая со стрелкой 4"/>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C56B76" id="Прямая со стрелкой 4" o:spid="_x0000_s1026" type="#_x0000_t32" style="position:absolute;margin-left:264.75pt;margin-top:7.75pt;width:21pt;height:0;z-index:251650560;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OKI9wEAAP0DAAAOAAAAZHJzL2Uyb0RvYy54bWysU0uOEzEQ3SNxB8t70p1oFFCUziwywAZB&#10;xOcAHredtvBPZZN0dgMXmCNwBTYsGNCcoftGlN1JD+IjIcSmum3Xq3rvubw8b40mOwFBOVvR6aSk&#10;RFjuamW3FX3z+smDR5SEyGzNtLOiogcR6Pnq/r3l3i/EzDVO1wIIFrFhsfcVbWL0i6IIvBGGhYnz&#10;wuKhdGBYxCVsixrYHqsbXczKcl7sHdQeHBch4O7FcEhXub6UgscXUgYRia4ocos5Qo6XKRarJVts&#10;gflG8SMN9g8sDFMWm46lLlhk5B2oX0oZxcEFJ+OEO1M4KRUXWQOqmZY/qXnVMC+yFjQn+NGm8P/K&#10;8ue7DRBVV/SMEssMXlH3sb/qr7tv3af+mvTvu1sM/Yf+qvvcfe1uutvuCzlLvu19WCB8bTdwXAW/&#10;gWRCK8GkL8ojbfb6MHot2kg4bs7m84cl3gg/HRV3OA8hPhXOkPRT0RCBqW0T185avFAH02w12z0L&#10;ETsj8ARITbVNMTKlH9uaxINHSREUs1stEm1MTylFoj8Qzn/xoMUAfykkGoIUhzZ5FMVaA9kxHKL6&#10;7XSsgpkJIpXWI6jM3P4IOuYmmMjj+bfAMTt3dDaOQKOsg991je2JqhzyT6oHrUn2pasP+fqyHThj&#10;2Z/je0hD/OM6w+9e7eo7AAAA//8DAFBLAwQUAAYACAAAACEA5InRxNwAAAAJAQAADwAAAGRycy9k&#10;b3ducmV2LnhtbEyPzU7DMBCE70i8g7VI3KjTSqFtiFMhBMcK0VSIoxtv4gh7HcVOG96eRRzgtD8z&#10;mv223M3eiTOOsQ+kYLnIQCA1wfTUKTjWL3cbEDFpMtoFQgVfGGFXXV+VujDhQm94PqROcAjFQiuw&#10;KQ2FlLGx6HVchAGJtTaMXicex06aUV843Du5yrJ76XVPfMHqAZ8sNp+HySto6+7YfDxv5OTa13X9&#10;brd2X++Vur2ZHx9AJJzTnxl+8BkdKmY6hYlMFE5BvtrmbGUh58qGfL3k5vS7kFUp/39QfQMAAP//&#10;AwBQSwECLQAUAAYACAAAACEAtoM4kv4AAADhAQAAEwAAAAAAAAAAAAAAAAAAAAAAW0NvbnRlbnRf&#10;VHlwZXNdLnhtbFBLAQItABQABgAIAAAAIQA4/SH/1gAAAJQBAAALAAAAAAAAAAAAAAAAAC8BAABf&#10;cmVscy8ucmVsc1BLAQItABQABgAIAAAAIQDDBOKI9wEAAP0DAAAOAAAAAAAAAAAAAAAAAC4CAABk&#10;cnMvZTJvRG9jLnhtbFBLAQItABQABgAIAAAAIQDkidHE3AAAAAkBAAAPAAAAAAAAAAAAAAAAAFEE&#10;AABkcnMvZG93bnJldi54bWxQSwUGAAAAAAQABADzAAAAWgUAAAAA&#10;" strokecolor="black [3200]" strokeweight=".5pt">
                <v:stroke endarrow="block" joinstyle="miter"/>
                <w10:wrap anchorx="page"/>
              </v:shape>
            </w:pict>
          </mc:Fallback>
        </mc:AlternateContent>
      </w:r>
      <w:r w:rsidR="00786E2B" w:rsidRPr="00BC3664">
        <w:rPr>
          <w:noProof/>
          <w:color w:val="000000"/>
        </w:rPr>
        <mc:AlternateContent>
          <mc:Choice Requires="wps">
            <w:drawing>
              <wp:anchor distT="0" distB="0" distL="114300" distR="114300" simplePos="0" relativeHeight="251647488" behindDoc="0" locked="0" layoutInCell="1" allowOverlap="1" wp14:anchorId="54624306" wp14:editId="58B20F00">
                <wp:simplePos x="0" y="0"/>
                <wp:positionH relativeFrom="column">
                  <wp:posOffset>1192779</wp:posOffset>
                </wp:positionH>
                <wp:positionV relativeFrom="paragraph">
                  <wp:posOffset>81915</wp:posOffset>
                </wp:positionV>
                <wp:extent cx="266700" cy="0"/>
                <wp:effectExtent l="0" t="76200" r="19050" b="95250"/>
                <wp:wrapNone/>
                <wp:docPr id="2" name="Прямая со стрелкой 2"/>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A9FE2E" id="Прямая со стрелкой 2" o:spid="_x0000_s1026" type="#_x0000_t32" style="position:absolute;margin-left:93.9pt;margin-top:6.45pt;width:21pt;height:0;z-index:251647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QV9gEAAP0DAAAOAAAAZHJzL2Uyb0RvYy54bWysU0uOEzEQ3SNxB8t70p0sAorSmUUG2CCI&#10;+BzA47bTFv6pbNLJbuACcwSuwIYFDJozdN+IsjvpQTBII8Smum3Xq3rvubw82xtNdgKCcrai00lJ&#10;ibDc1cpuK/ru7bNHTygJkdmaaWdFRQ8i0LPVwwfL1i/EzDVO1wIIFrFh0fqKNjH6RVEE3gjDwsR5&#10;YfFQOjAs4hK2RQ2sxepGF7OynBetg9qD4yIE3D0fDukq15dS8PhKyiAi0RVFbjFHyPEixWK1ZIst&#10;MN8ofqTB/oGFYcpi07HUOYuMfAD1RymjOLjgZJxwZwonpeIia0A10/I3NW8a5kXWguYEP9oU/l9Z&#10;/nK3AaLqis4osczgFXWf+8v+qvvRfemvSP+xu8HQf+ovu6/ddfe9u+m+kVnyrfVhgfC13cBxFfwG&#10;kgl7CSZ9UR7ZZ68Po9diHwnHzdl8/rjEG+Gno+IW5yHE58IZkn4qGiIwtW3i2lmLF+pgmq1muxch&#10;YmcEngCpqbYpRqb0U1uTePAoKYJidqtFoo3pKaVI9AfC+S8etBjgr4VEQ5Di0CaPolhrIDuGQ1S/&#10;n45VMDNBpNJ6BJWZ219Bx9wEE3k87wscs3NHZ+MINMo6uKtr3J+oyiH/pHrQmmRfuPqQry/bgTOW&#10;/Tm+hzTEv64z/PbVrn4CAAD//wMAUEsDBBQABgAIAAAAIQACn1Va2wAAAAkBAAAPAAAAZHJzL2Rv&#10;d25yZXYueG1sTI9BT8MwDIXvSPyHyEjcWEoPrC1NpwnBcUKs08Qxa9ymWuNUTbqVf48RB7j5PT89&#10;fy43ixvEBafQe1LwuEpAIDXe9NQpONRvDxmIEDUZPXhCBV8YYFPd3pS6MP5KH3jZx05wCYVCK7Ax&#10;joWUobHodFj5EYl3rZ+cjiynTppJX7ncDTJNkifpdE98weoRXyw25/3sFLR1d2g+XzM5D+37uj7a&#10;3O7qnVL3d8v2GUTEJf6F4Qef0aFippOfyQQxsM7WjB55SHMQHEjTnI3TryGrUv7/oPoGAAD//wMA&#10;UEsBAi0AFAAGAAgAAAAhALaDOJL+AAAA4QEAABMAAAAAAAAAAAAAAAAAAAAAAFtDb250ZW50X1R5&#10;cGVzXS54bWxQSwECLQAUAAYACAAAACEAOP0h/9YAAACUAQAACwAAAAAAAAAAAAAAAAAvAQAAX3Jl&#10;bHMvLnJlbHNQSwECLQAUAAYACAAAACEAqZk0FfYBAAD9AwAADgAAAAAAAAAAAAAAAAAuAgAAZHJz&#10;L2Uyb0RvYy54bWxQSwECLQAUAAYACAAAACEAAp9VWtsAAAAJAQAADwAAAAAAAAAAAAAAAABQBAAA&#10;ZHJzL2Rvd25yZXYueG1sUEsFBgAAAAAEAAQA8wAAAFgFAAAAAA==&#10;" strokecolor="black [3200]" strokeweight=".5pt">
                <v:stroke endarrow="block" joinstyle="miter"/>
              </v:shape>
            </w:pict>
          </mc:Fallback>
        </mc:AlternateContent>
      </w:r>
      <w:r w:rsidR="00F44E28" w:rsidRPr="00BC3664">
        <w:rPr>
          <w:color w:val="000000"/>
        </w:rPr>
        <w:t>восприятие</w:t>
      </w:r>
      <w:r>
        <w:rPr>
          <w:color w:val="000000"/>
        </w:rPr>
        <w:t xml:space="preserve">   </w:t>
      </w:r>
      <w:r w:rsidR="00F44E28" w:rsidRPr="00BC3664">
        <w:rPr>
          <w:color w:val="000000"/>
        </w:rPr>
        <w:t xml:space="preserve"> </w:t>
      </w:r>
      <w:r w:rsidR="00991BDB" w:rsidRPr="00BC3664">
        <w:rPr>
          <w:color w:val="000000"/>
        </w:rPr>
        <w:t xml:space="preserve">       </w:t>
      </w:r>
      <w:r w:rsidR="00F44E28" w:rsidRPr="00BC3664">
        <w:rPr>
          <w:color w:val="000000"/>
        </w:rPr>
        <w:t>осмысление</w:t>
      </w:r>
      <w:r w:rsidR="00991BDB" w:rsidRPr="00BC3664">
        <w:rPr>
          <w:color w:val="000000"/>
        </w:rPr>
        <w:t xml:space="preserve">        </w:t>
      </w:r>
      <w:r w:rsidR="00F44E28" w:rsidRPr="00BC3664">
        <w:rPr>
          <w:color w:val="000000"/>
        </w:rPr>
        <w:t>запоминание</w:t>
      </w:r>
      <w:r w:rsidR="00991BDB" w:rsidRPr="00BC3664">
        <w:rPr>
          <w:color w:val="000000"/>
        </w:rPr>
        <w:t xml:space="preserve">   </w:t>
      </w:r>
      <w:r w:rsidR="00FA4E52" w:rsidRPr="00BC3664">
        <w:rPr>
          <w:color w:val="000000"/>
        </w:rPr>
        <w:t xml:space="preserve">  </w:t>
      </w:r>
      <w:r w:rsidR="00991BDB" w:rsidRPr="00BC3664">
        <w:rPr>
          <w:color w:val="000000"/>
        </w:rPr>
        <w:t xml:space="preserve">   </w:t>
      </w:r>
      <w:r>
        <w:rPr>
          <w:color w:val="000000"/>
        </w:rPr>
        <w:t xml:space="preserve">  </w:t>
      </w:r>
      <w:r w:rsidR="00F44E28" w:rsidRPr="00BC3664">
        <w:rPr>
          <w:color w:val="000000"/>
        </w:rPr>
        <w:t>закрепление</w:t>
      </w:r>
      <w:r w:rsidR="00FA4E52" w:rsidRPr="00BC3664">
        <w:rPr>
          <w:color w:val="000000"/>
        </w:rPr>
        <w:t xml:space="preserve">         </w:t>
      </w:r>
    </w:p>
    <w:p w:rsidR="00991BDB" w:rsidRPr="00BC3664" w:rsidRDefault="00F31FF0" w:rsidP="00FA4E52">
      <w:pPr>
        <w:pStyle w:val="a7"/>
        <w:spacing w:before="0" w:beforeAutospacing="0" w:after="0" w:afterAutospacing="0"/>
        <w:ind w:firstLine="567"/>
        <w:jc w:val="both"/>
        <w:textAlignment w:val="top"/>
        <w:rPr>
          <w:color w:val="000000"/>
        </w:rPr>
      </w:pPr>
      <w:r w:rsidRPr="00BC3664">
        <w:rPr>
          <w:noProof/>
          <w:color w:val="000000"/>
        </w:rPr>
        <mc:AlternateContent>
          <mc:Choice Requires="wps">
            <w:drawing>
              <wp:anchor distT="0" distB="0" distL="114300" distR="114300" simplePos="0" relativeHeight="251659776" behindDoc="0" locked="0" layoutInCell="1" allowOverlap="1" wp14:anchorId="230CB169" wp14:editId="38FEC9E2">
                <wp:simplePos x="0" y="0"/>
                <wp:positionH relativeFrom="column">
                  <wp:posOffset>4444364</wp:posOffset>
                </wp:positionH>
                <wp:positionV relativeFrom="paragraph">
                  <wp:posOffset>11430</wp:posOffset>
                </wp:positionV>
                <wp:extent cx="45719" cy="180975"/>
                <wp:effectExtent l="38100" t="0" r="69215" b="47625"/>
                <wp:wrapNone/>
                <wp:docPr id="3" name="Прямая со стрелкой 3"/>
                <wp:cNvGraphicFramePr/>
                <a:graphic xmlns:a="http://schemas.openxmlformats.org/drawingml/2006/main">
                  <a:graphicData uri="http://schemas.microsoft.com/office/word/2010/wordprocessingShape">
                    <wps:wsp>
                      <wps:cNvCnPr/>
                      <wps:spPr>
                        <a:xfrm>
                          <a:off x="0" y="0"/>
                          <a:ext cx="45719"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044F23" id="Прямая со стрелкой 3" o:spid="_x0000_s1026" type="#_x0000_t32" style="position:absolute;margin-left:349.95pt;margin-top:.9pt;width:3.6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CC7+wEAAAEEAAAOAAAAZHJzL2Uyb0RvYy54bWysU0tuFDEQ3SNxB8t7prsTQpLR9GQxATYI&#10;Ij4HcNz2tIV/Kpv57AIXyBG4QjYs+Chn6L4RZfdMB/GREGJT3bbrvar3XJ6dbYwmKwFBOVvTalJS&#10;Iix3jbLLmr55/eTBCSUhMtsw7ayo6VYEeja/f2+29lNx4FqnGwEESWyYrn1N2xj9tCgCb4VhYeK8&#10;sHgoHRgWcQnLogG2Rnaji4OyfFSsHTQeHBch4O75cEjnmV9KweMLKYOIRNcUe4s5Qo6XKRbzGZsu&#10;gflW8V0b7B+6MExZLDpSnbPIyDtQv1AZxcEFJ+OEO1M4KRUXWQOqqcqf1LxqmRdZC5oT/GhT+H+0&#10;/PnqAohqanpIiWUGr6j72F/119237qa/Jv377hZD/6G/6j51X7sv3W33mRwm39Y+TBG+sBewWwV/&#10;AcmEjQSTviiPbLLX29FrsYmE4+bDo+PqlBKOJ9VJeXp8lCiLO6yHEJ8KZ0j6qWmIwNSyjQtnLV6q&#10;gyrbzVbPQhyAe0AqrG2KkSn92DYkbj3KiqCYXWqxq5NSiiRhaDr/xa0WA/ylkGgKtjmUyeMoFhrI&#10;iuEgNW+rkQUzE0QqrUdQmXv7I2iXm2Aij+jfAsfsXNHZOAKNsg5+VzVu9q3KIX+vetCaZF+6Zpuv&#10;MNuBc5bvYfcm0iD/uM7wu5c7/w4AAP//AwBQSwMEFAAGAAgAAAAhACgeKhDdAAAACAEAAA8AAABk&#10;cnMvZG93bnJldi54bWxMj8tOwzAQRfdI/IM1ldhRu1RqmhCnQgiWFaKpKpZuPImj+hHFThv+nmEF&#10;y9G5unNuuZudZVccYx+8hNVSAEPfBN37TsKxfn/cAotJea1s8CjhGyPsqvu7UhU63PwnXg+pY1Ti&#10;Y6EkmJSGgvPYGHQqLsOAnlgbRqcSnWPH9ahuVO4sfxJiw53qPX0wasBXg83lMDkJbd0dm6+3LZ9s&#10;+5HVJ5Obfb2X8mExvzwDSzinvzD86pM6VOR0DpPXkVkJmzzPKUqAFhDPRLYCdpawFmvgVcn/D6h+&#10;AAAA//8DAFBLAQItABQABgAIAAAAIQC2gziS/gAAAOEBAAATAAAAAAAAAAAAAAAAAAAAAABbQ29u&#10;dGVudF9UeXBlc10ueG1sUEsBAi0AFAAGAAgAAAAhADj9If/WAAAAlAEAAAsAAAAAAAAAAAAAAAAA&#10;LwEAAF9yZWxzLy5yZWxzUEsBAi0AFAAGAAgAAAAhAKBcILv7AQAAAQQAAA4AAAAAAAAAAAAAAAAA&#10;LgIAAGRycy9lMm9Eb2MueG1sUEsBAi0AFAAGAAgAAAAhACgeKhDdAAAACAEAAA8AAAAAAAAAAAAA&#10;AAAAVQQAAGRycy9kb3ducmV2LnhtbFBLBQYAAAAABAAEAPMAAABfBQAAAAA=&#10;" strokecolor="black [3200]" strokeweight=".5pt">
                <v:stroke endarrow="block" joinstyle="miter"/>
              </v:shape>
            </w:pict>
          </mc:Fallback>
        </mc:AlternateContent>
      </w:r>
      <w:r w:rsidR="00FA4E52" w:rsidRPr="00BC3664">
        <w:rPr>
          <w:color w:val="000000"/>
        </w:rPr>
        <w:t xml:space="preserve"> </w:t>
      </w:r>
    </w:p>
    <w:p w:rsidR="00FA4E52" w:rsidRPr="00BC3664" w:rsidRDefault="00BC3664" w:rsidP="00FA4E52">
      <w:pPr>
        <w:pStyle w:val="a7"/>
        <w:spacing w:before="0" w:beforeAutospacing="0" w:after="0" w:afterAutospacing="0"/>
        <w:ind w:firstLine="567"/>
        <w:jc w:val="both"/>
        <w:textAlignment w:val="top"/>
        <w:rPr>
          <w:color w:val="000000"/>
        </w:rPr>
      </w:pPr>
      <w:r w:rsidRPr="00BC3664">
        <w:rPr>
          <w:noProof/>
          <w:color w:val="000000"/>
        </w:rPr>
        <mc:AlternateContent>
          <mc:Choice Requires="wps">
            <w:drawing>
              <wp:anchor distT="0" distB="0" distL="114300" distR="114300" simplePos="0" relativeHeight="251655680" behindDoc="0" locked="0" layoutInCell="1" allowOverlap="1" wp14:anchorId="4A6EA5DF" wp14:editId="11DE31C5">
                <wp:simplePos x="0" y="0"/>
                <wp:positionH relativeFrom="column">
                  <wp:posOffset>3394545</wp:posOffset>
                </wp:positionH>
                <wp:positionV relativeFrom="paragraph">
                  <wp:posOffset>83820</wp:posOffset>
                </wp:positionV>
                <wp:extent cx="238125" cy="0"/>
                <wp:effectExtent l="38100" t="76200" r="0" b="95250"/>
                <wp:wrapNone/>
                <wp:docPr id="7" name="Прямая со стрелкой 7"/>
                <wp:cNvGraphicFramePr/>
                <a:graphic xmlns:a="http://schemas.openxmlformats.org/drawingml/2006/main">
                  <a:graphicData uri="http://schemas.microsoft.com/office/word/2010/wordprocessingShape">
                    <wps:wsp>
                      <wps:cNvCnPr/>
                      <wps:spPr>
                        <a:xfrm flipH="1">
                          <a:off x="0" y="0"/>
                          <a:ext cx="2381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DC3FFA" id="Прямая со стрелкой 7" o:spid="_x0000_s1026" type="#_x0000_t32" style="position:absolute;margin-left:267.3pt;margin-top:6.6pt;width:18.75pt;height:0;flip:x;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esw/QEAAAcEAAAOAAAAZHJzL2Uyb0RvYy54bWysU0uOEzEQ3SNxB8t70kkQzKiVziwyfBYI&#10;ImAO4HHb3Rb+qWzy2Q1cYI7AFdiwAEZzhu4bUXYnDeIjIcSm5E+9V/Wey4uzndFkIyAoZys6m0wp&#10;EZa7WtmmohevH987pSREZmumnRUV3YtAz5Z37yy2vhRz1zpdCyBIYkO59RVtY/RlUQTeCsPCxHlh&#10;8VI6MCziFpqiBrZFdqOL+XT6sNg6qD04LkLA0/Phki4zv5SCxxdSBhGJrij2FnOEHC9TLJYLVjbA&#10;fKv4oQ32D10YpiwWHanOWWTkLahfqIzi4IKTccKdKZyUiousAdXMpj+pedUyL7IWNCf40abw/2j5&#10;880aiKorekKJZQafqPvQX/XX3U33sb8m/bvuFkP/vr/qPnVfuy/dbfeZnCTftj6UCF/ZNRx2wa8h&#10;mbCTYIjUyj/Fkci2oFCyy67vR9fFLhKOh/P7p7P5A0r48aoYGBKThxCfCGdIWlQ0RGCqaePKWYtP&#10;62BgZ5tnIWIPCDwCEljbFCNT+pGtSdx7FBdBMdtokQRgekopkpCh9byKey0G+Esh0RpscSiTh1Ks&#10;NJANw3Gq38xGFsxMEKm0HkHTrPyPoENugok8qH8LHLNzRWfjCDTKOvhd1bg7tiqH/KPqQWuSfenq&#10;fX7IbAdOW/bn8DPSOP+4z/Dv/3f5DQAA//8DAFBLAwQUAAYACAAAACEAk0qHst4AAAAJAQAADwAA&#10;AGRycy9kb3ducmV2LnhtbEyPwU7DMAyG70i8Q2Qkbixt122oNJ0QEheYYAwuu2WN11Y0TpVkW9nT&#10;Y8QBjvb/6ffncjnaXhzRh86RgnSSgECqnemoUfDx/nhzCyJETUb3jlDBFwZYVpcXpS6MO9EbHjex&#10;EVxCodAK2hiHQspQt2h1mLgBibO981ZHHn0jjdcnLre9zJJkLq3uiC+0esCHFuvPzcEqWKX+9Wmx&#10;fdnnofHnLT3n67B2Sl1fjfd3ICKO8Q+GH31Wh4qddu5AJohewWyazxnlYJqBYGC2yFIQu9+FrEr5&#10;/4PqGwAA//8DAFBLAQItABQABgAIAAAAIQC2gziS/gAAAOEBAAATAAAAAAAAAAAAAAAAAAAAAABb&#10;Q29udGVudF9UeXBlc10ueG1sUEsBAi0AFAAGAAgAAAAhADj9If/WAAAAlAEAAAsAAAAAAAAAAAAA&#10;AAAALwEAAF9yZWxzLy5yZWxzUEsBAi0AFAAGAAgAAAAhABIF6zD9AQAABwQAAA4AAAAAAAAAAAAA&#10;AAAALgIAAGRycy9lMm9Eb2MueG1sUEsBAi0AFAAGAAgAAAAhAJNKh7LeAAAACQEAAA8AAAAAAAAA&#10;AAAAAAAAVwQAAGRycy9kb3ducmV2LnhtbFBLBQYAAAAABAAEAPMAAABiBQAAAAA=&#10;" strokecolor="black [3200]" strokeweight=".5pt">
                <v:stroke endarrow="block" joinstyle="miter"/>
              </v:shape>
            </w:pict>
          </mc:Fallback>
        </mc:AlternateContent>
      </w:r>
      <w:r w:rsidRPr="00BC3664">
        <w:rPr>
          <w:noProof/>
          <w:color w:val="000000"/>
        </w:rPr>
        <mc:AlternateContent>
          <mc:Choice Requires="wps">
            <w:drawing>
              <wp:anchor distT="0" distB="0" distL="114300" distR="114300" simplePos="0" relativeHeight="251658752" behindDoc="0" locked="0" layoutInCell="1" allowOverlap="1" wp14:anchorId="64BA401F" wp14:editId="583AD07C">
                <wp:simplePos x="0" y="0"/>
                <wp:positionH relativeFrom="column">
                  <wp:posOffset>2044811</wp:posOffset>
                </wp:positionH>
                <wp:positionV relativeFrom="paragraph">
                  <wp:posOffset>80286</wp:posOffset>
                </wp:positionV>
                <wp:extent cx="238125" cy="0"/>
                <wp:effectExtent l="38100" t="76200" r="0" b="95250"/>
                <wp:wrapNone/>
                <wp:docPr id="1" name="Прямая со стрелкой 1"/>
                <wp:cNvGraphicFramePr/>
                <a:graphic xmlns:a="http://schemas.openxmlformats.org/drawingml/2006/main">
                  <a:graphicData uri="http://schemas.microsoft.com/office/word/2010/wordprocessingShape">
                    <wps:wsp>
                      <wps:cNvCnPr/>
                      <wps:spPr>
                        <a:xfrm flipH="1">
                          <a:off x="0" y="0"/>
                          <a:ext cx="2381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17978A" id="Прямая со стрелкой 1" o:spid="_x0000_s1026" type="#_x0000_t32" style="position:absolute;margin-left:161pt;margin-top:6.3pt;width:18.75pt;height:0;flip:x;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JmD/QEAAAcEAAAOAAAAZHJzL2Uyb0RvYy54bWysU0uOEzEQ3SNxB8t70p0g0ChKZxYZPgsE&#10;EZ8DeNx2t4V/Kpuksxu4wByBK7BhwUdzhu4bUXYnDeIjIcSm5E+9V/Wey6vzzmiyExCUsxWdz0pK&#10;hOWuVrap6KuXD++cURIiszXTzoqKHkSg5+vbt1Z7vxQL1zpdCyBIYsNy7yvaxuiXRRF4KwwLM+eF&#10;xUvpwLCIW2iKGtge2Y0uFmV5v9g7qD04LkLA04vxkq4zv5SCx2dSBhGJrij2FnOEHC9TLNYrtmyA&#10;+VbxYxvsH7owTFksOlFdsMjIG1C/UBnFwQUn44w7UzgpFRdZA6qZlz+pedEyL7IWNCf4yabw/2j5&#10;090WiKrx7SixzOAT9e+Hq+G6/9p/GK7J8La/wTC8G676j/2X/nN/038i8+Tb3oclwjd2C8dd8FtI&#10;JnQSDJFa+ceJNp2gUNJl1w+T66KLhOPh4u7ZfHGPEn66KkaGhPMQ4iPhDEmLioYITDVt3Dhr8Wkd&#10;jOxs9yRE7AGBJ0ACa5tiZEo/sDWJB4/iIihmGy2SAExPKUUSMraeV/GgxQh/LiRagy2OZfJQio0G&#10;smM4TvXrbENmwcwEkUrrCVRm5X8EHXMTTORB/VvglJ0rOhsnoFHWwe+qxu7UqhzzT6pHrUn2pasP&#10;+SGzHTht2Z/jz0jj/OM+w7//3/U3AAAA//8DAFBLAwQUAAYACAAAACEAp4Wd998AAAAJAQAADwAA&#10;AGRycy9kb3ducmV2LnhtbEyPS0/DMBCE75X4D9YicWudpi8IcSqExAUQfcClNzfeJhHxOrLdNvDr&#10;WcSBHndmNPtNvuxtK07oQ+NIwXiUgEAqnWmoUvDx/jS8BRGiJqNbR6jgCwMsi6tBrjPjzrTB0zZW&#10;gksoZFpBHWOXSRnKGq0OI9chsXdw3urIp6+k8frM5baVaZLMpdUN8Ydad/hYY/m5PVoFr2O/el7s&#10;3g7TUPnvHb1M12HtlLq57h/uQUTs438YfvEZHQpm2rsjmSBaBZM05S2RjXQOggOT2d0MxP5PkEUu&#10;LxcUPwAAAP//AwBQSwECLQAUAAYACAAAACEAtoM4kv4AAADhAQAAEwAAAAAAAAAAAAAAAAAAAAAA&#10;W0NvbnRlbnRfVHlwZXNdLnhtbFBLAQItABQABgAIAAAAIQA4/SH/1gAAAJQBAAALAAAAAAAAAAAA&#10;AAAAAC8BAABfcmVscy8ucmVsc1BLAQItABQABgAIAAAAIQClXJmD/QEAAAcEAAAOAAAAAAAAAAAA&#10;AAAAAC4CAABkcnMvZTJvRG9jLnhtbFBLAQItABQABgAIAAAAIQCnhZ333wAAAAkBAAAPAAAAAAAA&#10;AAAAAAAAAFcEAABkcnMvZG93bnJldi54bWxQSwUGAAAAAAQABADzAAAAYwUAAAAA&#10;" strokecolor="black [3200]" strokeweight=".5pt">
                <v:stroke endarrow="block" joinstyle="miter"/>
              </v:shape>
            </w:pict>
          </mc:Fallback>
        </mc:AlternateContent>
      </w:r>
      <w:r w:rsidR="00991BDB" w:rsidRPr="00BC3664">
        <w:rPr>
          <w:color w:val="000000"/>
        </w:rPr>
        <w:t xml:space="preserve">                       обобщение        систематизация         </w:t>
      </w:r>
      <w:r w:rsidR="00F44E28" w:rsidRPr="00BC3664">
        <w:rPr>
          <w:color w:val="000000"/>
        </w:rPr>
        <w:t>применение</w:t>
      </w:r>
    </w:p>
    <w:p w:rsidR="00FA4E52" w:rsidRPr="00BC3664" w:rsidRDefault="00FA4E52" w:rsidP="00F44E28">
      <w:pPr>
        <w:pStyle w:val="a7"/>
        <w:spacing w:before="0" w:beforeAutospacing="0" w:after="0" w:afterAutospacing="0"/>
        <w:ind w:firstLine="567"/>
        <w:jc w:val="both"/>
        <w:textAlignment w:val="top"/>
        <w:rPr>
          <w:color w:val="000000"/>
        </w:rPr>
      </w:pPr>
    </w:p>
    <w:p w:rsidR="009766F3" w:rsidRPr="00BC3664" w:rsidRDefault="00991BDB" w:rsidP="001305C4">
      <w:pPr>
        <w:spacing w:after="0"/>
        <w:ind w:firstLine="567"/>
        <w:jc w:val="both"/>
        <w:rPr>
          <w:rFonts w:ascii="Times New Roman" w:hAnsi="Times New Roman" w:cs="Times New Roman"/>
          <w:sz w:val="24"/>
          <w:szCs w:val="24"/>
        </w:rPr>
      </w:pPr>
      <w:r w:rsidRPr="00BC3664">
        <w:rPr>
          <w:rFonts w:ascii="Times New Roman" w:hAnsi="Times New Roman" w:cs="Times New Roman"/>
          <w:sz w:val="24"/>
          <w:szCs w:val="24"/>
        </w:rPr>
        <w:t>Таким образом</w:t>
      </w:r>
      <w:r w:rsidR="00005DC5" w:rsidRPr="00BC3664">
        <w:rPr>
          <w:rFonts w:ascii="Times New Roman" w:hAnsi="Times New Roman" w:cs="Times New Roman"/>
          <w:sz w:val="24"/>
          <w:szCs w:val="24"/>
        </w:rPr>
        <w:t>,</w:t>
      </w:r>
      <w:r w:rsidRPr="00BC3664">
        <w:rPr>
          <w:rFonts w:ascii="Times New Roman" w:hAnsi="Times New Roman" w:cs="Times New Roman"/>
          <w:sz w:val="24"/>
          <w:szCs w:val="24"/>
        </w:rPr>
        <w:t xml:space="preserve"> д</w:t>
      </w:r>
      <w:r w:rsidR="001305C4" w:rsidRPr="00BC3664">
        <w:rPr>
          <w:rFonts w:ascii="Times New Roman" w:hAnsi="Times New Roman" w:cs="Times New Roman"/>
          <w:sz w:val="24"/>
          <w:szCs w:val="24"/>
        </w:rPr>
        <w:t>анная схема должна отражаться на каждом этапе урока и предполагает ус</w:t>
      </w:r>
      <w:r w:rsidRPr="00BC3664">
        <w:rPr>
          <w:rFonts w:ascii="Times New Roman" w:hAnsi="Times New Roman" w:cs="Times New Roman"/>
          <w:sz w:val="24"/>
          <w:szCs w:val="24"/>
        </w:rPr>
        <w:t xml:space="preserve">воение предметной составляющей, при использовании любых форм </w:t>
      </w:r>
      <w:r w:rsidRPr="00BC3664">
        <w:rPr>
          <w:rFonts w:ascii="Times New Roman" w:hAnsi="Times New Roman" w:cs="Times New Roman"/>
          <w:sz w:val="24"/>
          <w:szCs w:val="24"/>
          <w:shd w:val="clear" w:color="auto" w:fill="FFFFFF"/>
        </w:rPr>
        <w:t>представления </w:t>
      </w:r>
      <w:r w:rsidRPr="00BC3664">
        <w:rPr>
          <w:rFonts w:ascii="Times New Roman" w:hAnsi="Times New Roman" w:cs="Times New Roman"/>
          <w:bCs/>
          <w:sz w:val="24"/>
          <w:szCs w:val="24"/>
          <w:shd w:val="clear" w:color="auto" w:fill="FFFFFF"/>
        </w:rPr>
        <w:t>урока</w:t>
      </w:r>
      <w:r w:rsidRPr="00BC3664">
        <w:rPr>
          <w:rFonts w:ascii="Times New Roman" w:hAnsi="Times New Roman" w:cs="Times New Roman"/>
          <w:sz w:val="24"/>
          <w:szCs w:val="24"/>
          <w:shd w:val="clear" w:color="auto" w:fill="FFFFFF"/>
        </w:rPr>
        <w:t> </w:t>
      </w:r>
      <w:r w:rsidRPr="00BC3664">
        <w:rPr>
          <w:rFonts w:ascii="Times New Roman" w:hAnsi="Times New Roman" w:cs="Times New Roman"/>
          <w:bCs/>
          <w:sz w:val="24"/>
          <w:szCs w:val="24"/>
          <w:shd w:val="clear" w:color="auto" w:fill="FFFFFF"/>
        </w:rPr>
        <w:t xml:space="preserve">должна, которая будет </w:t>
      </w:r>
      <w:r w:rsidRPr="00BC3664">
        <w:rPr>
          <w:rFonts w:ascii="Times New Roman" w:hAnsi="Times New Roman" w:cs="Times New Roman"/>
          <w:sz w:val="24"/>
          <w:szCs w:val="24"/>
          <w:shd w:val="clear" w:color="auto" w:fill="FFFFFF"/>
        </w:rPr>
        <w:t>отражать последовательность урока (созданные учителем на основе основной образовательной программы), учитывающие особенности конкретных классов и индивидуальные особенности детей (обученность, обучаемость, доминирующие каналы восприятия учебного материала, темперамент).</w:t>
      </w:r>
    </w:p>
    <w:p w:rsidR="008E657F" w:rsidRPr="00BC3664" w:rsidRDefault="008E657F" w:rsidP="008E657F">
      <w:pPr>
        <w:pStyle w:val="a7"/>
        <w:spacing w:before="0" w:beforeAutospacing="0" w:after="0" w:afterAutospacing="0"/>
        <w:ind w:firstLine="567"/>
        <w:jc w:val="both"/>
        <w:rPr>
          <w:color w:val="010101"/>
        </w:rPr>
      </w:pPr>
      <w:r w:rsidRPr="00BC3664">
        <w:rPr>
          <w:color w:val="010101"/>
        </w:rPr>
        <w:t>Предмет химия является одним из наиболее трудных школьных предметов. После первых занятий, из-за недостаточного количества времени, отведенного на изучение предмета, активность, интерес и качество знаний со временем падает из-за большого объема материала, как теоретического, так и практического</w:t>
      </w:r>
      <w:r w:rsidR="00991BDB" w:rsidRPr="00BC3664">
        <w:rPr>
          <w:color w:val="010101"/>
        </w:rPr>
        <w:t xml:space="preserve"> [6]</w:t>
      </w:r>
      <w:r w:rsidRPr="00BC3664">
        <w:rPr>
          <w:color w:val="010101"/>
        </w:rPr>
        <w:t xml:space="preserve">.  </w:t>
      </w:r>
    </w:p>
    <w:p w:rsidR="008E657F" w:rsidRPr="00BC3664" w:rsidRDefault="008E657F" w:rsidP="008E657F">
      <w:pPr>
        <w:pStyle w:val="a7"/>
        <w:spacing w:before="0" w:beforeAutospacing="0" w:after="0" w:afterAutospacing="0"/>
        <w:ind w:firstLine="567"/>
        <w:jc w:val="both"/>
        <w:rPr>
          <w:color w:val="010101"/>
        </w:rPr>
      </w:pPr>
      <w:r w:rsidRPr="00BC3664">
        <w:rPr>
          <w:color w:val="010101"/>
        </w:rPr>
        <w:t>У учащихся с особыми образовательными потребностями недостаточный уровень познавательной активности, отсутствие мотивации к учебной деятельности, что приводит к снижению уровня работоспособности и самостоятельности на уроке.</w:t>
      </w:r>
    </w:p>
    <w:p w:rsidR="00991BDB" w:rsidRPr="00BC3664" w:rsidRDefault="00991BDB" w:rsidP="00991BDB">
      <w:pPr>
        <w:spacing w:after="0" w:line="240" w:lineRule="auto"/>
        <w:ind w:firstLine="567"/>
        <w:jc w:val="both"/>
        <w:rPr>
          <w:rFonts w:ascii="Times New Roman" w:hAnsi="Times New Roman" w:cs="Times New Roman"/>
          <w:color w:val="000000"/>
          <w:sz w:val="24"/>
          <w:szCs w:val="24"/>
        </w:rPr>
      </w:pPr>
      <w:r w:rsidRPr="00BC3664">
        <w:rPr>
          <w:rFonts w:ascii="Times New Roman" w:hAnsi="Times New Roman" w:cs="Times New Roman"/>
          <w:color w:val="000000"/>
          <w:sz w:val="24"/>
          <w:szCs w:val="24"/>
        </w:rPr>
        <w:t>Фейерер упоминает ряд принципов преподавания, которые, как было показано, способствуют инклюзивной практике (схема 2). Расширение правой части означает подход к инклюзивному обучению.</w:t>
      </w:r>
    </w:p>
    <w:p w:rsidR="00991BDB" w:rsidRPr="00BC3664" w:rsidRDefault="00991BDB" w:rsidP="008E657F">
      <w:pPr>
        <w:pStyle w:val="a7"/>
        <w:spacing w:before="0" w:beforeAutospacing="0" w:after="0" w:afterAutospacing="0"/>
        <w:ind w:firstLine="567"/>
        <w:jc w:val="both"/>
        <w:rPr>
          <w:color w:val="000000"/>
        </w:rPr>
      </w:pPr>
      <w:r w:rsidRPr="00BC3664">
        <w:rPr>
          <w:color w:val="000000"/>
        </w:rPr>
        <w:t>Образовательную программу можно разделить на два основных типа: технические и нетехнические навыки [7].</w:t>
      </w:r>
    </w:p>
    <w:p w:rsidR="00786E2B" w:rsidRPr="00BC3664" w:rsidRDefault="00786E2B" w:rsidP="008E657F">
      <w:pPr>
        <w:pStyle w:val="a7"/>
        <w:spacing w:before="0" w:beforeAutospacing="0" w:after="0" w:afterAutospacing="0"/>
        <w:ind w:firstLine="567"/>
        <w:jc w:val="both"/>
        <w:rPr>
          <w:color w:val="000000"/>
        </w:rPr>
      </w:pPr>
    </w:p>
    <w:p w:rsidR="00786E2B" w:rsidRPr="00BC3664" w:rsidRDefault="00786E2B" w:rsidP="008E657F">
      <w:pPr>
        <w:pStyle w:val="a7"/>
        <w:spacing w:before="0" w:beforeAutospacing="0" w:after="0" w:afterAutospacing="0"/>
        <w:ind w:firstLine="567"/>
        <w:jc w:val="both"/>
        <w:rPr>
          <w:color w:val="000000"/>
        </w:rPr>
      </w:pPr>
    </w:p>
    <w:p w:rsidR="00786E2B" w:rsidRPr="00BC3664" w:rsidRDefault="00786E2B" w:rsidP="008E657F">
      <w:pPr>
        <w:pStyle w:val="a7"/>
        <w:spacing w:before="0" w:beforeAutospacing="0" w:after="0" w:afterAutospacing="0"/>
        <w:ind w:firstLine="567"/>
        <w:jc w:val="both"/>
        <w:rPr>
          <w:color w:val="000000"/>
        </w:rPr>
      </w:pPr>
    </w:p>
    <w:p w:rsidR="00786E2B" w:rsidRPr="00BC3664" w:rsidRDefault="00786E2B" w:rsidP="008E657F">
      <w:pPr>
        <w:pStyle w:val="a7"/>
        <w:spacing w:before="0" w:beforeAutospacing="0" w:after="0" w:afterAutospacing="0"/>
        <w:ind w:firstLine="567"/>
        <w:jc w:val="both"/>
        <w:rPr>
          <w:color w:val="000000"/>
        </w:rPr>
      </w:pPr>
    </w:p>
    <w:p w:rsidR="00786E2B" w:rsidRPr="00BC3664" w:rsidRDefault="00786E2B" w:rsidP="008E657F">
      <w:pPr>
        <w:pStyle w:val="a7"/>
        <w:spacing w:before="0" w:beforeAutospacing="0" w:after="0" w:afterAutospacing="0"/>
        <w:ind w:firstLine="567"/>
        <w:jc w:val="both"/>
        <w:rPr>
          <w:color w:val="000000"/>
        </w:rPr>
      </w:pPr>
    </w:p>
    <w:p w:rsidR="00BC3664" w:rsidRDefault="00BC3664" w:rsidP="00786E2B">
      <w:pPr>
        <w:pStyle w:val="a7"/>
        <w:spacing w:before="0" w:beforeAutospacing="0" w:after="0" w:afterAutospacing="0"/>
        <w:ind w:firstLine="567"/>
        <w:jc w:val="center"/>
        <w:rPr>
          <w:color w:val="000000"/>
        </w:rPr>
      </w:pPr>
    </w:p>
    <w:p w:rsidR="00786E2B" w:rsidRPr="00BC3664" w:rsidRDefault="00786E2B" w:rsidP="00786E2B">
      <w:pPr>
        <w:pStyle w:val="a7"/>
        <w:spacing w:before="0" w:beforeAutospacing="0" w:after="0" w:afterAutospacing="0"/>
        <w:ind w:firstLine="567"/>
        <w:jc w:val="center"/>
        <w:rPr>
          <w:color w:val="000000"/>
        </w:rPr>
      </w:pPr>
      <w:bookmarkStart w:id="0" w:name="_GoBack"/>
      <w:bookmarkEnd w:id="0"/>
      <w:r w:rsidRPr="00BC3664">
        <w:rPr>
          <w:color w:val="000000"/>
        </w:rPr>
        <w:lastRenderedPageBreak/>
        <w:t>Схема 2. Инклюзивные навыки для обучения химии</w:t>
      </w:r>
    </w:p>
    <w:p w:rsidR="00991BDB" w:rsidRPr="00BC3664" w:rsidRDefault="00991BDB" w:rsidP="008E657F">
      <w:pPr>
        <w:pStyle w:val="a7"/>
        <w:spacing w:before="0" w:beforeAutospacing="0" w:after="0" w:afterAutospacing="0"/>
        <w:ind w:firstLine="567"/>
        <w:jc w:val="both"/>
        <w:rPr>
          <w:color w:val="000000"/>
        </w:rPr>
      </w:pPr>
      <w:r w:rsidRPr="00BC3664">
        <w:rPr>
          <w:noProof/>
          <w:color w:val="000000"/>
        </w:rPr>
        <mc:AlternateContent>
          <mc:Choice Requires="wps">
            <w:drawing>
              <wp:anchor distT="0" distB="0" distL="114300" distR="114300" simplePos="0" relativeHeight="251663872" behindDoc="0" locked="0" layoutInCell="1" allowOverlap="1" wp14:anchorId="4A9A01F9" wp14:editId="114A8CFE">
                <wp:simplePos x="0" y="0"/>
                <wp:positionH relativeFrom="margin">
                  <wp:posOffset>3619500</wp:posOffset>
                </wp:positionH>
                <wp:positionV relativeFrom="paragraph">
                  <wp:posOffset>118110</wp:posOffset>
                </wp:positionV>
                <wp:extent cx="1647825" cy="361950"/>
                <wp:effectExtent l="0" t="0" r="28575" b="19050"/>
                <wp:wrapNone/>
                <wp:docPr id="11" name="Скругленный прямоугольник 11"/>
                <wp:cNvGraphicFramePr/>
                <a:graphic xmlns:a="http://schemas.openxmlformats.org/drawingml/2006/main">
                  <a:graphicData uri="http://schemas.microsoft.com/office/word/2010/wordprocessingShape">
                    <wps:wsp>
                      <wps:cNvSpPr/>
                      <wps:spPr>
                        <a:xfrm>
                          <a:off x="0" y="0"/>
                          <a:ext cx="1647825" cy="361950"/>
                        </a:xfrm>
                        <a:prstGeom prst="roundRect">
                          <a:avLst/>
                        </a:prstGeom>
                      </wps:spPr>
                      <wps:style>
                        <a:lnRef idx="2">
                          <a:schemeClr val="dk1"/>
                        </a:lnRef>
                        <a:fillRef idx="1">
                          <a:schemeClr val="lt1"/>
                        </a:fillRef>
                        <a:effectRef idx="0">
                          <a:schemeClr val="dk1"/>
                        </a:effectRef>
                        <a:fontRef idx="minor">
                          <a:schemeClr val="dk1"/>
                        </a:fontRef>
                      </wps:style>
                      <wps:txbx>
                        <w:txbxContent>
                          <w:p w:rsidR="00991BDB" w:rsidRPr="00991BDB" w:rsidRDefault="00991BDB" w:rsidP="00991BDB">
                            <w:pPr>
                              <w:spacing w:after="0" w:line="240" w:lineRule="auto"/>
                              <w:jc w:val="center"/>
                              <w:rPr>
                                <w:rFonts w:ascii="Times New Roman" w:hAnsi="Times New Roman" w:cs="Times New Roman"/>
                                <w:b/>
                                <w:sz w:val="24"/>
                              </w:rPr>
                            </w:pPr>
                            <w:r>
                              <w:rPr>
                                <w:rFonts w:ascii="Times New Roman" w:hAnsi="Times New Roman" w:cs="Times New Roman"/>
                                <w:b/>
                                <w:sz w:val="24"/>
                              </w:rPr>
                              <w:t>Легкие</w:t>
                            </w:r>
                            <w:r w:rsidRPr="00991BDB">
                              <w:rPr>
                                <w:rFonts w:ascii="Times New Roman" w:hAnsi="Times New Roman" w:cs="Times New Roman"/>
                                <w:b/>
                                <w:sz w:val="24"/>
                              </w:rPr>
                              <w:t xml:space="preserve"> навыки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9A01F9" id="Скругленный прямоугольник 11" o:spid="_x0000_s1026" style="position:absolute;left:0;text-align:left;margin-left:285pt;margin-top:9.3pt;width:129.75pt;height:28.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QbAogIAAEQFAAAOAAAAZHJzL2Uyb0RvYy54bWysVM1u1DAQviPxDpbvNJtl+7dqtlq1KkKq&#10;2qot6tnr2N0Ixza2d5PlhNQjSDwDz4CQoKXlFbxvxNjJplWpOCAuiccz3/x+453duhRozowtlMxw&#10;utbDiEmq8kJeZvjN+cGLLYysIzInQkmW4QWzeHf0/NlOpYesr6ZK5MwgcCLtsNIZnjqnh0li6ZSV&#10;xK4pzSQouTIlcSCayyQ3pALvpUj6vd5GUimTa6MosxZu9xslHkX/nDPqjjm3zCGRYcjNxa+J30n4&#10;JqMdMrw0RE8L2qZB/iGLkhQSgnau9okjaGaKP1yVBTXKKu7WqCoTxXlBWawBqkl7j6o5mxLNYi3Q&#10;HKu7Ntn/55YezU8MKnKYXYqRJCXMyH/x18sPyyv/1d/4b/7W3y4/+h/I/4LLz/6nv4uqO3+z/ATK&#10;7/4aARYaWWk7BH9n+sS0koVj6ErNTRn+UC+qY/MXXfNZ7RCFy3RjsLnVX8eIgu7lRrq9HqeT3KO1&#10;se4VUyUKhwwbNZP5KUw4Np7MD62DsGC/sgMhpNQkEU9uIVjIQ8hTxqFqCNuP6Mg3ticMmhNgSv42&#10;FgS+omWA8EKIDpQ+BRJuBWptA4xFDnbA3lPA+2iddYyopOuAZSGV+TuYN/arqptaQ9muntTtQCYq&#10;X8C8jWoWwWp6UEAzD4l1J8QA82FHYJvdMXy4UFWGVXvCaKrM+6fugz0QErQYVbBJGbbvZsQwjMRr&#10;CVTdTgeDsHpRGKxv9kEwDzWThxo5K/cUjADYCNnFY7B3YnXkRpUXsPTjEBVURFKInWHqzErYc82G&#10;w7NB2XgczWDdNHGH8kzT4Dw0OPDkvL4gRreMcsDFI7XaOjJ8xKnGNiClGs+c4kUkXGhx09e29bCq&#10;kYftsxLegodytLp//Ea/AQAA//8DAFBLAwQUAAYACAAAACEA8dqoG98AAAAJAQAADwAAAGRycy9k&#10;b3ducmV2LnhtbEyPQUvDQBSE74L/YXmCN7tpIWmM2ZSiSFEQMdqet8kzG5t9G7KbJv57nyc9DjPM&#10;fJNvZtuJMw6+daRguYhAIFWubqlR8PH+eJOC8EFTrTtHqOAbPWyKy4tcZ7Wb6A3PZWgEl5DPtAIT&#10;Qp9J6SuDVvuF65HY+3SD1YHl0Mh60BOX206uoiiRVrfEC0b3eG+wOpWjVXDYut2rHJ9f9idTBvP1&#10;RNPDcqfU9dW8vQMRcA5/YfjFZ3QomOnoRqq96BTE64i/BDbSBAQH0tVtDOKoYB0nIItc/n9Q/AAA&#10;AP//AwBQSwECLQAUAAYACAAAACEAtoM4kv4AAADhAQAAEwAAAAAAAAAAAAAAAAAAAAAAW0NvbnRl&#10;bnRfVHlwZXNdLnhtbFBLAQItABQABgAIAAAAIQA4/SH/1gAAAJQBAAALAAAAAAAAAAAAAAAAAC8B&#10;AABfcmVscy8ucmVsc1BLAQItABQABgAIAAAAIQBYcQbAogIAAEQFAAAOAAAAAAAAAAAAAAAAAC4C&#10;AABkcnMvZTJvRG9jLnhtbFBLAQItABQABgAIAAAAIQDx2qgb3wAAAAkBAAAPAAAAAAAAAAAAAAAA&#10;APwEAABkcnMvZG93bnJldi54bWxQSwUGAAAAAAQABADzAAAACAYAAAAA&#10;" fillcolor="white [3201]" strokecolor="black [3200]" strokeweight="1pt">
                <v:stroke joinstyle="miter"/>
                <v:textbox>
                  <w:txbxContent>
                    <w:p w:rsidR="00991BDB" w:rsidRPr="00991BDB" w:rsidRDefault="00991BDB" w:rsidP="00991BDB">
                      <w:pPr>
                        <w:spacing w:after="0" w:line="240" w:lineRule="auto"/>
                        <w:jc w:val="center"/>
                        <w:rPr>
                          <w:rFonts w:ascii="Times New Roman" w:hAnsi="Times New Roman" w:cs="Times New Roman"/>
                          <w:b/>
                          <w:sz w:val="24"/>
                        </w:rPr>
                      </w:pPr>
                      <w:r>
                        <w:rPr>
                          <w:rFonts w:ascii="Times New Roman" w:hAnsi="Times New Roman" w:cs="Times New Roman"/>
                          <w:b/>
                          <w:sz w:val="24"/>
                        </w:rPr>
                        <w:t>Легкие</w:t>
                      </w:r>
                      <w:r w:rsidRPr="00991BDB">
                        <w:rPr>
                          <w:rFonts w:ascii="Times New Roman" w:hAnsi="Times New Roman" w:cs="Times New Roman"/>
                          <w:b/>
                          <w:sz w:val="24"/>
                        </w:rPr>
                        <w:t xml:space="preserve"> навыки</w:t>
                      </w:r>
                    </w:p>
                  </w:txbxContent>
                </v:textbox>
                <w10:wrap anchorx="margin"/>
              </v:roundrect>
            </w:pict>
          </mc:Fallback>
        </mc:AlternateContent>
      </w:r>
      <w:r w:rsidRPr="00BC3664">
        <w:rPr>
          <w:noProof/>
          <w:color w:val="000000"/>
        </w:rPr>
        <mc:AlternateContent>
          <mc:Choice Requires="wps">
            <w:drawing>
              <wp:anchor distT="0" distB="0" distL="114300" distR="114300" simplePos="0" relativeHeight="251662848" behindDoc="0" locked="0" layoutInCell="1" allowOverlap="1" wp14:anchorId="29EEFF1D" wp14:editId="50BDD5AC">
                <wp:simplePos x="0" y="0"/>
                <wp:positionH relativeFrom="margin">
                  <wp:posOffset>552450</wp:posOffset>
                </wp:positionH>
                <wp:positionV relativeFrom="paragraph">
                  <wp:posOffset>132715</wp:posOffset>
                </wp:positionV>
                <wp:extent cx="1647825" cy="361950"/>
                <wp:effectExtent l="0" t="0" r="28575" b="19050"/>
                <wp:wrapNone/>
                <wp:docPr id="10" name="Скругленный прямоугольник 10"/>
                <wp:cNvGraphicFramePr/>
                <a:graphic xmlns:a="http://schemas.openxmlformats.org/drawingml/2006/main">
                  <a:graphicData uri="http://schemas.microsoft.com/office/word/2010/wordprocessingShape">
                    <wps:wsp>
                      <wps:cNvSpPr/>
                      <wps:spPr>
                        <a:xfrm>
                          <a:off x="0" y="0"/>
                          <a:ext cx="1647825" cy="361950"/>
                        </a:xfrm>
                        <a:prstGeom prst="roundRect">
                          <a:avLst/>
                        </a:prstGeom>
                      </wps:spPr>
                      <wps:style>
                        <a:lnRef idx="2">
                          <a:schemeClr val="dk1"/>
                        </a:lnRef>
                        <a:fillRef idx="1">
                          <a:schemeClr val="lt1"/>
                        </a:fillRef>
                        <a:effectRef idx="0">
                          <a:schemeClr val="dk1"/>
                        </a:effectRef>
                        <a:fontRef idx="minor">
                          <a:schemeClr val="dk1"/>
                        </a:fontRef>
                      </wps:style>
                      <wps:txbx>
                        <w:txbxContent>
                          <w:p w:rsidR="00991BDB" w:rsidRPr="00991BDB" w:rsidRDefault="00991BDB" w:rsidP="00991BDB">
                            <w:pPr>
                              <w:spacing w:after="0" w:line="240" w:lineRule="auto"/>
                              <w:jc w:val="center"/>
                              <w:rPr>
                                <w:rFonts w:ascii="Times New Roman" w:hAnsi="Times New Roman" w:cs="Times New Roman"/>
                                <w:b/>
                                <w:sz w:val="24"/>
                              </w:rPr>
                            </w:pPr>
                            <w:r w:rsidRPr="00991BDB">
                              <w:rPr>
                                <w:rFonts w:ascii="Times New Roman" w:hAnsi="Times New Roman" w:cs="Times New Roman"/>
                                <w:b/>
                                <w:sz w:val="24"/>
                              </w:rPr>
                              <w:t>Сложные навыки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EEFF1D" id="Скругленный прямоугольник 10" o:spid="_x0000_s1027" style="position:absolute;left:0;text-align:left;margin-left:43.5pt;margin-top:10.45pt;width:129.75pt;height:28.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DwbpQIAAEsFAAAOAAAAZHJzL2Uyb0RvYy54bWysVM1uEzEQviPxDpbvdLMh/Yu6qaJWRUhV&#10;W7VFPTteO1nhtY3tZDeckHoEiWfgGRAStLS8wuaNGHt/GpWKA+Ky6/HMN7/feG+/zAVaMGMzJRMc&#10;b/QwYpKqNJPTBL+5PHqxg5F1RKZEKMkSvGQW74+eP9sr9JD11UyJlBkETqQdFjrBM+f0MIosnbGc&#10;2A2lmQQlVyYnDkQzjVJDCvCei6jf621FhTKpNooya+H2sFbiUfDPOaPulHPLHBIJhtxc+Jrwnfhv&#10;NNojw6khepbRJg3yD1nkJJMQtHN1SBxBc5P94SrPqFFWcbdBVR4pzjPKQg1QTdx7VM3FjGgWaoHm&#10;WN21yf4/t/RkcWZQlsLsoD2S5DCj6kt1s/qwuq6+VrfVt+quult9rH6g6hdcfq5+VvdBdV/drj6B&#10;8nt1gwALjSy0HYK/C31mGsnC0Xel5Cb3f6gXlaH5y675rHSIwmW8Ndje6W9iREH3cive3QxOowe0&#10;Nta9YipH/pBgo+YyPYcJh8aTxbF1EBbsWzsQfEp1EuHkloL5PIQ8ZxyqhrD9gA58YwfCoAUBpqRv&#10;Y18Q+AqWHsIzITpQ/BRIuBbU2HoYCxzsgL2ngA/ROusQUUnXAfNMKvN3MK/t26rrWn3ZrpyU9Yjb&#10;KU1UuoSxG1Xvg9X0KIOeHhPrzoiBBQAuwFK7U/hwoYoEq+aE0UyZ90/de3vgJWgxKmChEmzfzYlh&#10;GInXEhi7Gw8GfgODMNjc7oNg1jWTdY2c5wcKJhHD86FpOHp7J9ojNyq/gt0f+6igIpJC7ARTZ1rh&#10;wNWLDq8HZeNxMIOt08QdywtNvXPfZ0+Xy/KKGN0QywElT1S7fGT4iFq1rUdKNZ47xbPAO9/puq/N&#10;BGBjA4Wa18U/CetysHp4A0e/AQAA//8DAFBLAwQUAAYACAAAACEANs/tTeAAAAAIAQAADwAAAGRy&#10;cy9kb3ducmV2LnhtbEyPzU7DMBCE70i8g7VI3KjTAk0bsqkqEKpAQojwc3bjJQ6N11HsNOHtMSc4&#10;jmY0802+mWwrjtT7xjHCfJaAIK6cbrhGeHu9v1iB8EGxVq1jQvgmD5vi9CRXmXYjv9CxDLWIJewz&#10;hWBC6DIpfWXIKj9zHXH0Pl1vVYiyr6Xu1RjLbSsXSbKUVjUcF4zq6NZQdSgHi/CxdbtnOTw+vR9M&#10;GczXA4938x3i+dm0vQERaAp/YfjFj+hQRKa9G1h70SKs0nglICySNYjoX14tr0HsEdJ0DbLI5f8D&#10;xQ8AAAD//wMAUEsBAi0AFAAGAAgAAAAhALaDOJL+AAAA4QEAABMAAAAAAAAAAAAAAAAAAAAAAFtD&#10;b250ZW50X1R5cGVzXS54bWxQSwECLQAUAAYACAAAACEAOP0h/9YAAACUAQAACwAAAAAAAAAAAAAA&#10;AAAvAQAAX3JlbHMvLnJlbHNQSwECLQAUAAYACAAAACEAZsQ8G6UCAABLBQAADgAAAAAAAAAAAAAA&#10;AAAuAgAAZHJzL2Uyb0RvYy54bWxQSwECLQAUAAYACAAAACEANs/tTeAAAAAIAQAADwAAAAAAAAAA&#10;AAAAAAD/BAAAZHJzL2Rvd25yZXYueG1sUEsFBgAAAAAEAAQA8wAAAAwGAAAAAA==&#10;" fillcolor="white [3201]" strokecolor="black [3200]" strokeweight="1pt">
                <v:stroke joinstyle="miter"/>
                <v:textbox>
                  <w:txbxContent>
                    <w:p w:rsidR="00991BDB" w:rsidRPr="00991BDB" w:rsidRDefault="00991BDB" w:rsidP="00991BDB">
                      <w:pPr>
                        <w:spacing w:after="0" w:line="240" w:lineRule="auto"/>
                        <w:jc w:val="center"/>
                        <w:rPr>
                          <w:rFonts w:ascii="Times New Roman" w:hAnsi="Times New Roman" w:cs="Times New Roman"/>
                          <w:b/>
                          <w:sz w:val="24"/>
                        </w:rPr>
                      </w:pPr>
                      <w:r w:rsidRPr="00991BDB">
                        <w:rPr>
                          <w:rFonts w:ascii="Times New Roman" w:hAnsi="Times New Roman" w:cs="Times New Roman"/>
                          <w:b/>
                          <w:sz w:val="24"/>
                        </w:rPr>
                        <w:t>Сложные навыки</w:t>
                      </w:r>
                    </w:p>
                  </w:txbxContent>
                </v:textbox>
                <w10:wrap anchorx="margin"/>
              </v:roundrect>
            </w:pict>
          </mc:Fallback>
        </mc:AlternateContent>
      </w:r>
    </w:p>
    <w:p w:rsidR="00991BDB" w:rsidRPr="00BC3664" w:rsidRDefault="00991BDB" w:rsidP="008E657F">
      <w:pPr>
        <w:pStyle w:val="a7"/>
        <w:spacing w:before="0" w:beforeAutospacing="0" w:after="0" w:afterAutospacing="0"/>
        <w:ind w:firstLine="567"/>
        <w:jc w:val="both"/>
        <w:rPr>
          <w:color w:val="000000"/>
        </w:rPr>
      </w:pPr>
    </w:p>
    <w:p w:rsidR="00991BDB" w:rsidRPr="00BC3664" w:rsidRDefault="00991BDB" w:rsidP="008E657F">
      <w:pPr>
        <w:pStyle w:val="a7"/>
        <w:spacing w:before="0" w:beforeAutospacing="0" w:after="0" w:afterAutospacing="0"/>
        <w:ind w:firstLine="567"/>
        <w:jc w:val="both"/>
        <w:rPr>
          <w:color w:val="000000"/>
        </w:rPr>
      </w:pPr>
      <w:r w:rsidRPr="00BC3664">
        <w:rPr>
          <w:noProof/>
          <w:color w:val="000000"/>
        </w:rPr>
        <mc:AlternateContent>
          <mc:Choice Requires="wps">
            <w:drawing>
              <wp:anchor distT="0" distB="0" distL="114300" distR="114300" simplePos="0" relativeHeight="251668992" behindDoc="0" locked="0" layoutInCell="1" allowOverlap="1">
                <wp:simplePos x="0" y="0"/>
                <wp:positionH relativeFrom="column">
                  <wp:posOffset>4444365</wp:posOffset>
                </wp:positionH>
                <wp:positionV relativeFrom="paragraph">
                  <wp:posOffset>81915</wp:posOffset>
                </wp:positionV>
                <wp:extent cx="9525" cy="142875"/>
                <wp:effectExtent l="76200" t="0" r="66675" b="47625"/>
                <wp:wrapNone/>
                <wp:docPr id="16" name="Прямая со стрелкой 16"/>
                <wp:cNvGraphicFramePr/>
                <a:graphic xmlns:a="http://schemas.openxmlformats.org/drawingml/2006/main">
                  <a:graphicData uri="http://schemas.microsoft.com/office/word/2010/wordprocessingShape">
                    <wps:wsp>
                      <wps:cNvCnPr/>
                      <wps:spPr>
                        <a:xfrm>
                          <a:off x="0" y="0"/>
                          <a:ext cx="9525" cy="14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137D4D" id="Прямая со стрелкой 16" o:spid="_x0000_s1026" type="#_x0000_t32" style="position:absolute;margin-left:349.95pt;margin-top:6.45pt;width:.75pt;height:11.25pt;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eTy/AEAAAIEAAAOAAAAZHJzL2Uyb0RvYy54bWysU0uOEzEQ3SNxB8t70klEhplWOrPIABsE&#10;EZ8DeNx22sI/lU0+u4ELzBG4AhsWwGjO0H0jyu6kB/GREGJT3W7Xe1XvVfX8fGc02QgIytmKTkZj&#10;SoTlrlZ2XdE3r588OKUkRGZrpp0VFd2LQM8X9+/Nt74UU9c4XQsgSGJDufUVbWL0ZVEE3gjDwsh5&#10;YfFSOjAs4hHWRQ1si+xGF9Px+KTYOqg9OC5CwK8X/SVdZH4pBY8vpAwiEl1R7C3mCDleplgs5qxc&#10;A/ON4oc22D90YZiyWHSgumCRkXegfqEyioMLTsYRd6ZwUiousgZUMxn/pOZVw7zIWtCc4Aebwv+j&#10;5c83KyCqxtmdUGKZwRm1H7ur7rq9aT9116R7395i6D50V+3n9lv7tb1tvxBMRue2PpRIsLQrOJyC&#10;X0GyYSfBpCcKJLvs9n5wW+wi4fjxbDadUcLxYvJwevpolhiLO6iHEJ8KZ0h6qWiIwNS6iUtnLU7V&#10;wST7zTbPQuyBR0Cqq22KkSn92NYk7j3KiqCYXWtxqJNSiqSg7zm/xb0WPfylkOgKdtmXyfsolhrI&#10;huEm1W8nAwtmJohUWg+gce7tj6BDboKJvKN/Cxyyc0Vn4wA0yjr4XdW4O7Yq+/yj6l5rkn3p6n2e&#10;YLYDFy3P4fBTpE3+8Zzhd7/u4jsAAAD//wMAUEsDBBQABgAIAAAAIQCSGfE+3wAAAAkBAAAPAAAA&#10;ZHJzL2Rvd25yZXYueG1sTI/BTsMwDIbvSLxDZCRuLN0Y29o1nRCC44RYJ7Rj1rhNReNUTbqVt8ec&#10;4GRZ/6ffn/Pd5DpxwSG0nhTMZwkIpMqblhoFx/LtYQMiRE1Gd55QwTcG2BW3N7nOjL/SB14OsRFc&#10;QiHTCmyMfSZlqCw6HWa+R+Ks9oPTkdehkWbQVy53nVwkyUo63RJfsLrHF4vV12F0CuqyOVan140c&#10;u/p9XX7a1O7LvVL3d9PzFkTEKf7B8KvP6lCw09mPZILoFKzSNGWUgwVPBtbJfAnirODxaQmyyOX/&#10;D4ofAAAA//8DAFBLAQItABQABgAIAAAAIQC2gziS/gAAAOEBAAATAAAAAAAAAAAAAAAAAAAAAABb&#10;Q29udGVudF9UeXBlc10ueG1sUEsBAi0AFAAGAAgAAAAhADj9If/WAAAAlAEAAAsAAAAAAAAAAAAA&#10;AAAALwEAAF9yZWxzLy5yZWxzUEsBAi0AFAAGAAgAAAAhANGV5PL8AQAAAgQAAA4AAAAAAAAAAAAA&#10;AAAALgIAAGRycy9lMm9Eb2MueG1sUEsBAi0AFAAGAAgAAAAhAJIZ8T7fAAAACQEAAA8AAAAAAAAA&#10;AAAAAAAAVgQAAGRycy9kb3ducmV2LnhtbFBLBQYAAAAABAAEAPMAAABiBQAAAAA=&#10;" strokecolor="black [3200]" strokeweight=".5pt">
                <v:stroke endarrow="block" joinstyle="miter"/>
              </v:shape>
            </w:pict>
          </mc:Fallback>
        </mc:AlternateContent>
      </w:r>
      <w:r w:rsidRPr="00BC3664">
        <w:rPr>
          <w:noProof/>
          <w:color w:val="000000"/>
        </w:rPr>
        <mc:AlternateContent>
          <mc:Choice Requires="wps">
            <w:drawing>
              <wp:anchor distT="0" distB="0" distL="114300" distR="114300" simplePos="0" relativeHeight="251666944" behindDoc="0" locked="0" layoutInCell="1" allowOverlap="1">
                <wp:simplePos x="0" y="0"/>
                <wp:positionH relativeFrom="column">
                  <wp:posOffset>1348740</wp:posOffset>
                </wp:positionH>
                <wp:positionV relativeFrom="paragraph">
                  <wp:posOffset>81915</wp:posOffset>
                </wp:positionV>
                <wp:extent cx="9525" cy="133350"/>
                <wp:effectExtent l="76200" t="0" r="66675" b="57150"/>
                <wp:wrapNone/>
                <wp:docPr id="14" name="Прямая со стрелкой 14"/>
                <wp:cNvGraphicFramePr/>
                <a:graphic xmlns:a="http://schemas.openxmlformats.org/drawingml/2006/main">
                  <a:graphicData uri="http://schemas.microsoft.com/office/word/2010/wordprocessingShape">
                    <wps:wsp>
                      <wps:cNvCnPr/>
                      <wps:spPr>
                        <a:xfrm>
                          <a:off x="0" y="0"/>
                          <a:ext cx="9525"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A08FCB" id="Прямая со стрелкой 14" o:spid="_x0000_s1026" type="#_x0000_t32" style="position:absolute;margin-left:106.2pt;margin-top:6.45pt;width:.75pt;height:10.5pt;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FnC/QEAAAIEAAAOAAAAZHJzL2Uyb0RvYy54bWysU0uO1DAQ3SNxB8t7Ov2hEUSdnkUPsEHQ&#10;4nMAj2N3LPxT2fRnN3CBOQJXYDMLPpozJDei7HRnEB8JITaVOK73qt6ryuJsbzTZCgjK2YpORmNK&#10;hOWuVnZT0Tevn9x7SEmIzNZMOysqehCBni3v3lnsfCmmrnG6FkCQxIZy5yvaxOjLogi8EYaFkfPC&#10;4qV0YFjEI2yKGtgO2Y0upuPxg2LnoPbguAgBv573l3SZ+aUUPL6QMohIdEWxt5gj5HiRYrFcsHID&#10;zDeKH9tg/9CFYcpi0YHqnEVG3oH6hcooDi44GUfcmcJJqbjIGlDNZPyTmlcN8yJrQXOCH2wK/4+W&#10;P9+ugagaZ3efEssMzqj92F12V+239lN3Rbr37Q2G7kN32V63X9sv7U37mWAyOrfzoUSClV3D8RT8&#10;GpINewkmPVEg2We3D4PbYh8Jx4+P5tM5JRwvJrPZbJ5nUdxCPYT4VDhD0ktFQwSmNk1cOWtxqg4m&#10;2W+2fRYiFkfgCZDqaptiZEo/tjWJB4+yIihmN1qkzjE9pRRJQd9zfosHLXr4SyHRFeyyL5P3Uaw0&#10;kC3DTarfTgYWzEwQqbQeQOPc2x9Bx9wEE3lH/xY4ZOeKzsYBaJR18LuqcX9qVfb5J9W91iT7wtWH&#10;PMFsBy5a9uf4U6RN/vGc4be/7vI7AAAA//8DAFBLAwQUAAYACAAAACEAhjaX8N4AAAAJAQAADwAA&#10;AGRycy9kb3ducmV2LnhtbEyPzU7DMBCE70i8g7WVuFEnLoI2xKkQgmOFaCrE0Y03cVT/RLHThrdn&#10;OdHT7mpGs9+U29lZdsYx9sFLyJcZMPRN0L3vJBzq9/s1sJiU18oGjxJ+MMK2ur0pVaHDxX/ieZ86&#10;RiE+FkqCSWkoOI+NQafiMgzoSWvD6FSic+y4HtWFwp3lIsseuVO9pw9GDfhqsDntJyehrbtD8/22&#10;5pNtP57qL7Mxu3on5d1ifnkGlnBO/2b4wyd0qIjpGCavI7MSRC4eyEqC2AAjg8hXtBwlrGjyquTX&#10;DapfAAAA//8DAFBLAQItABQABgAIAAAAIQC2gziS/gAAAOEBAAATAAAAAAAAAAAAAAAAAAAAAABb&#10;Q29udGVudF9UeXBlc10ueG1sUEsBAi0AFAAGAAgAAAAhADj9If/WAAAAlAEAAAsAAAAAAAAAAAAA&#10;AAAALwEAAF9yZWxzLy5yZWxzUEsBAi0AFAAGAAgAAAAhACPsWcL9AQAAAgQAAA4AAAAAAAAAAAAA&#10;AAAALgIAAGRycy9lMm9Eb2MueG1sUEsBAi0AFAAGAAgAAAAhAIY2l/DeAAAACQEAAA8AAAAAAAAA&#10;AAAAAAAAVwQAAGRycy9kb3ducmV2LnhtbFBLBQYAAAAABAAEAPMAAABiBQAAAAA=&#10;" strokecolor="black [3200]" strokeweight=".5pt">
                <v:stroke endarrow="block" joinstyle="miter"/>
              </v:shape>
            </w:pict>
          </mc:Fallback>
        </mc:AlternateContent>
      </w:r>
    </w:p>
    <w:p w:rsidR="00991BDB" w:rsidRPr="00BC3664" w:rsidRDefault="00786E2B" w:rsidP="008E657F">
      <w:pPr>
        <w:pStyle w:val="a7"/>
        <w:spacing w:before="0" w:beforeAutospacing="0" w:after="0" w:afterAutospacing="0"/>
        <w:ind w:firstLine="567"/>
        <w:jc w:val="both"/>
        <w:rPr>
          <w:color w:val="000000"/>
        </w:rPr>
      </w:pPr>
      <w:r w:rsidRPr="00BC3664">
        <w:rPr>
          <w:noProof/>
          <w:color w:val="000000"/>
        </w:rPr>
        <mc:AlternateContent>
          <mc:Choice Requires="wps">
            <w:drawing>
              <wp:anchor distT="0" distB="0" distL="114300" distR="114300" simplePos="0" relativeHeight="251660800" behindDoc="0" locked="0" layoutInCell="1" allowOverlap="1" wp14:anchorId="64C74789" wp14:editId="4C104137">
                <wp:simplePos x="0" y="0"/>
                <wp:positionH relativeFrom="margin">
                  <wp:align>left</wp:align>
                </wp:positionH>
                <wp:positionV relativeFrom="paragraph">
                  <wp:posOffset>10795</wp:posOffset>
                </wp:positionV>
                <wp:extent cx="2857500" cy="1041621"/>
                <wp:effectExtent l="0" t="0" r="19050" b="25400"/>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2857500" cy="1041621"/>
                        </a:xfrm>
                        <a:prstGeom prst="roundRect">
                          <a:avLst/>
                        </a:prstGeom>
                      </wps:spPr>
                      <wps:style>
                        <a:lnRef idx="2">
                          <a:schemeClr val="dk1"/>
                        </a:lnRef>
                        <a:fillRef idx="1">
                          <a:schemeClr val="lt1"/>
                        </a:fillRef>
                        <a:effectRef idx="0">
                          <a:schemeClr val="dk1"/>
                        </a:effectRef>
                        <a:fontRef idx="minor">
                          <a:schemeClr val="dk1"/>
                        </a:fontRef>
                      </wps:style>
                      <wps:txbx>
                        <w:txbxContent>
                          <w:p w:rsidR="00991BDB" w:rsidRPr="00786E2B" w:rsidRDefault="00991BDB" w:rsidP="00991BDB">
                            <w:pPr>
                              <w:spacing w:after="0" w:line="240" w:lineRule="auto"/>
                              <w:jc w:val="both"/>
                              <w:rPr>
                                <w:rFonts w:ascii="Arial" w:hAnsi="Arial" w:cs="Arial"/>
                                <w:sz w:val="24"/>
                              </w:rPr>
                            </w:pPr>
                            <w:r w:rsidRPr="00786E2B">
                              <w:rPr>
                                <w:rFonts w:ascii="Arial" w:hAnsi="Arial" w:cs="Arial"/>
                                <w:sz w:val="24"/>
                              </w:rPr>
                              <w:t>Этика педагогической профессии;</w:t>
                            </w:r>
                          </w:p>
                          <w:p w:rsidR="00991BDB" w:rsidRPr="00786E2B" w:rsidRDefault="00991BDB" w:rsidP="00991BDB">
                            <w:pPr>
                              <w:spacing w:after="0" w:line="240" w:lineRule="auto"/>
                              <w:jc w:val="both"/>
                              <w:rPr>
                                <w:rFonts w:ascii="Arial" w:hAnsi="Arial" w:cs="Arial"/>
                                <w:sz w:val="24"/>
                              </w:rPr>
                            </w:pPr>
                            <w:r w:rsidRPr="00786E2B">
                              <w:rPr>
                                <w:rFonts w:ascii="Arial" w:hAnsi="Arial" w:cs="Arial"/>
                                <w:sz w:val="24"/>
                              </w:rPr>
                              <w:t>Химические и образовательные курсы;</w:t>
                            </w:r>
                          </w:p>
                          <w:p w:rsidR="00991BDB" w:rsidRPr="00786E2B" w:rsidRDefault="00991BDB" w:rsidP="00991BDB">
                            <w:pPr>
                              <w:spacing w:after="0" w:line="240" w:lineRule="auto"/>
                              <w:jc w:val="both"/>
                              <w:rPr>
                                <w:rFonts w:ascii="Arial" w:hAnsi="Arial" w:cs="Arial"/>
                                <w:sz w:val="24"/>
                              </w:rPr>
                            </w:pPr>
                            <w:r w:rsidRPr="00786E2B">
                              <w:rPr>
                                <w:rFonts w:ascii="Arial" w:hAnsi="Arial" w:cs="Arial"/>
                                <w:sz w:val="24"/>
                              </w:rPr>
                              <w:t xml:space="preserve">Психологический навык.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C74789" id="Скругленный прямоугольник 8" o:spid="_x0000_s1028" style="position:absolute;left:0;text-align:left;margin-left:0;margin-top:.85pt;width:225pt;height:82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2A4oQIAAEoFAAAOAAAAZHJzL2Uyb0RvYy54bWysVM1u1DAQviPxDpbvNMlq+8Oq2WrVqgip&#10;aqtuUc9ex+5GOLaxvZssJySOReIZeAaEBC0tr5B9I8bOT6tScUBcEo9nvvn9xrt7VSHQkhmbK5ni&#10;ZCPGiEmqslxepvjN+eGLHYysIzIjQkmW4hWzeG/8/NluqUdsoOZKZMwgcCLtqNQpnjunR1Fk6ZwV&#10;xG4ozSQouTIFcSCayygzpATvhYgGcbwVlcpk2ijKrIXbg0aJx8E/54y6E84tc0ikGHJz4WvCd+a/&#10;0XiXjC4N0fOctmmQf8iiILmEoL2rA+IIWpj8D1dFTo2yirsNqopIcZ5TFmqAapL4UTXTOdEs1ALN&#10;sbpvk/1/bunx8tSgPEsxDEqSAkZUf6mv1x/WH+uv9U39rb6tb9dX9Q9U/4LLz/XP+i6o7uqb9SdQ&#10;fq+v0Y5vY6ntCLxN9alpJQtH35OKm8L/oVpUhdav+tazyiEKl4Odze3NGCZEQZfEw2RrkHiv0T1c&#10;G+teMVUgf0ixUQuZncGAQ9/J8si6xr6zA7DPqckinNxKMJ+IkGeMQ9E+bkAHurF9YdCSAFGyt13s&#10;YOkhPBeiByVPgYTrQK2th7FAwR4YPwW8j9Zbh4hKuh5Y5FKZv4N5Y99V3dTqy3bVrAoTHnRjmqls&#10;BVM3qlkHq+lhDj09ItadEgP8hznATrsT+HChyhSr9oTRXJn3T917e6AlaDEqYZ9SbN8tiGEYidcS&#10;CPsyGQ79AgZhuLk9AME81MweauSi2FcwiQReD03D0ds70R25UcUFrP7ERwUVkRRip5g60wn7rtlz&#10;eDwom0yCGSydJu5ITjX1zn2fPV3OqwtidEssB5w8Vt3ukdEjajW2HinVZOEUzwPvfKebvrYTgIUN&#10;9G0fF/8iPJSD1f0TOP4NAAD//wMAUEsDBBQABgAIAAAAIQCXIFFA2wAAAAYBAAAPAAAAZHJzL2Rv&#10;d25yZXYueG1sTI/BTsMwDIbvSLxDZCRuLB1iGypNp2kITSAhRGE7Z41pujVO1aRreft5Jzh+/q3f&#10;n7Pl6Bpxwi7UnhRMJwkIpNKbmioF318vd48gQtRkdOMJFfxigGV+fZXp1PiBPvFUxEpwCYVUK7Ax&#10;tqmUobTodJj4FomzH985HRm7SppOD1zuGnmfJHPpdE18weoW1xbLY9E7BbuV33zI/u19e7RFtIdX&#10;Gp6nG6Vub8bVE4iIY/xbhos+q0POTnvfkwmiUcCPRJ4uQHD4MEuY98zz2QJknsn/+vkZAAD//wMA&#10;UEsBAi0AFAAGAAgAAAAhALaDOJL+AAAA4QEAABMAAAAAAAAAAAAAAAAAAAAAAFtDb250ZW50X1R5&#10;cGVzXS54bWxQSwECLQAUAAYACAAAACEAOP0h/9YAAACUAQAACwAAAAAAAAAAAAAAAAAvAQAAX3Jl&#10;bHMvLnJlbHNQSwECLQAUAAYACAAAACEAqQ9gOKECAABKBQAADgAAAAAAAAAAAAAAAAAuAgAAZHJz&#10;L2Uyb0RvYy54bWxQSwECLQAUAAYACAAAACEAlyBRQNsAAAAGAQAADwAAAAAAAAAAAAAAAAD7BAAA&#10;ZHJzL2Rvd25yZXYueG1sUEsFBgAAAAAEAAQA8wAAAAMGAAAAAA==&#10;" fillcolor="white [3201]" strokecolor="black [3200]" strokeweight="1pt">
                <v:stroke joinstyle="miter"/>
                <v:textbox>
                  <w:txbxContent>
                    <w:p w:rsidR="00991BDB" w:rsidRPr="00786E2B" w:rsidRDefault="00991BDB" w:rsidP="00991BDB">
                      <w:pPr>
                        <w:spacing w:after="0" w:line="240" w:lineRule="auto"/>
                        <w:jc w:val="both"/>
                        <w:rPr>
                          <w:rFonts w:ascii="Arial" w:hAnsi="Arial" w:cs="Arial"/>
                          <w:sz w:val="24"/>
                        </w:rPr>
                      </w:pPr>
                      <w:r w:rsidRPr="00786E2B">
                        <w:rPr>
                          <w:rFonts w:ascii="Arial" w:hAnsi="Arial" w:cs="Arial"/>
                          <w:sz w:val="24"/>
                        </w:rPr>
                        <w:t>Этика педагогической профессии;</w:t>
                      </w:r>
                    </w:p>
                    <w:p w:rsidR="00991BDB" w:rsidRPr="00786E2B" w:rsidRDefault="00991BDB" w:rsidP="00991BDB">
                      <w:pPr>
                        <w:spacing w:after="0" w:line="240" w:lineRule="auto"/>
                        <w:jc w:val="both"/>
                        <w:rPr>
                          <w:rFonts w:ascii="Arial" w:hAnsi="Arial" w:cs="Arial"/>
                          <w:sz w:val="24"/>
                        </w:rPr>
                      </w:pPr>
                      <w:r w:rsidRPr="00786E2B">
                        <w:rPr>
                          <w:rFonts w:ascii="Arial" w:hAnsi="Arial" w:cs="Arial"/>
                          <w:sz w:val="24"/>
                        </w:rPr>
                        <w:t>Химические и образовательные курсы;</w:t>
                      </w:r>
                    </w:p>
                    <w:p w:rsidR="00991BDB" w:rsidRPr="00786E2B" w:rsidRDefault="00991BDB" w:rsidP="00991BDB">
                      <w:pPr>
                        <w:spacing w:after="0" w:line="240" w:lineRule="auto"/>
                        <w:jc w:val="both"/>
                        <w:rPr>
                          <w:rFonts w:ascii="Arial" w:hAnsi="Arial" w:cs="Arial"/>
                          <w:sz w:val="24"/>
                        </w:rPr>
                      </w:pPr>
                      <w:r w:rsidRPr="00786E2B">
                        <w:rPr>
                          <w:rFonts w:ascii="Arial" w:hAnsi="Arial" w:cs="Arial"/>
                          <w:sz w:val="24"/>
                        </w:rPr>
                        <w:t xml:space="preserve">Психологический навык. </w:t>
                      </w:r>
                    </w:p>
                  </w:txbxContent>
                </v:textbox>
                <w10:wrap anchorx="margin"/>
              </v:roundrect>
            </w:pict>
          </mc:Fallback>
        </mc:AlternateContent>
      </w:r>
      <w:r w:rsidR="00991BDB" w:rsidRPr="00BC3664">
        <w:rPr>
          <w:noProof/>
          <w:color w:val="000000"/>
        </w:rPr>
        <mc:AlternateContent>
          <mc:Choice Requires="wps">
            <w:drawing>
              <wp:anchor distT="0" distB="0" distL="114300" distR="114300" simplePos="0" relativeHeight="251661824" behindDoc="0" locked="0" layoutInCell="1" allowOverlap="1" wp14:anchorId="3A12F272" wp14:editId="03EBE326">
                <wp:simplePos x="0" y="0"/>
                <wp:positionH relativeFrom="margin">
                  <wp:posOffset>3173813</wp:posOffset>
                </wp:positionH>
                <wp:positionV relativeFrom="paragraph">
                  <wp:posOffset>10105</wp:posOffset>
                </wp:positionV>
                <wp:extent cx="2478156" cy="1137036"/>
                <wp:effectExtent l="0" t="0" r="17780" b="25400"/>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2478156" cy="1137036"/>
                        </a:xfrm>
                        <a:prstGeom prst="roundRect">
                          <a:avLst/>
                        </a:prstGeom>
                      </wps:spPr>
                      <wps:style>
                        <a:lnRef idx="2">
                          <a:schemeClr val="dk1"/>
                        </a:lnRef>
                        <a:fillRef idx="1">
                          <a:schemeClr val="lt1"/>
                        </a:fillRef>
                        <a:effectRef idx="0">
                          <a:schemeClr val="dk1"/>
                        </a:effectRef>
                        <a:fontRef idx="minor">
                          <a:schemeClr val="dk1"/>
                        </a:fontRef>
                      </wps:style>
                      <wps:txbx>
                        <w:txbxContent>
                          <w:p w:rsidR="00991BDB" w:rsidRPr="00786E2B" w:rsidRDefault="00991BDB" w:rsidP="00786E2B">
                            <w:pPr>
                              <w:spacing w:after="0" w:line="240" w:lineRule="auto"/>
                              <w:rPr>
                                <w:rFonts w:ascii="Arial" w:hAnsi="Arial" w:cs="Arial"/>
                                <w:sz w:val="24"/>
                              </w:rPr>
                            </w:pPr>
                            <w:r w:rsidRPr="00786E2B">
                              <w:rPr>
                                <w:rFonts w:ascii="Arial" w:hAnsi="Arial" w:cs="Arial"/>
                                <w:sz w:val="24"/>
                              </w:rPr>
                              <w:t>Эмоциональный интеллект;</w:t>
                            </w:r>
                          </w:p>
                          <w:p w:rsidR="00991BDB" w:rsidRPr="00786E2B" w:rsidRDefault="00991BDB" w:rsidP="00786E2B">
                            <w:pPr>
                              <w:spacing w:after="0" w:line="240" w:lineRule="auto"/>
                              <w:rPr>
                                <w:rFonts w:ascii="Arial" w:hAnsi="Arial" w:cs="Arial"/>
                                <w:sz w:val="24"/>
                              </w:rPr>
                            </w:pPr>
                            <w:r w:rsidRPr="00786E2B">
                              <w:rPr>
                                <w:rFonts w:ascii="Arial" w:hAnsi="Arial" w:cs="Arial"/>
                                <w:sz w:val="24"/>
                              </w:rPr>
                              <w:t>Навык;</w:t>
                            </w:r>
                          </w:p>
                          <w:p w:rsidR="00991BDB" w:rsidRPr="00786E2B" w:rsidRDefault="00991BDB" w:rsidP="00786E2B">
                            <w:pPr>
                              <w:spacing w:after="0" w:line="240" w:lineRule="auto"/>
                              <w:rPr>
                                <w:rFonts w:ascii="Arial" w:hAnsi="Arial" w:cs="Arial"/>
                                <w:sz w:val="24"/>
                              </w:rPr>
                            </w:pPr>
                            <w:r w:rsidRPr="00786E2B">
                              <w:rPr>
                                <w:rFonts w:ascii="Arial" w:hAnsi="Arial" w:cs="Arial"/>
                                <w:sz w:val="24"/>
                              </w:rPr>
                              <w:t>Общительность;</w:t>
                            </w:r>
                          </w:p>
                          <w:p w:rsidR="00991BDB" w:rsidRPr="00786E2B" w:rsidRDefault="00991BDB" w:rsidP="00786E2B">
                            <w:pPr>
                              <w:spacing w:after="0" w:line="240" w:lineRule="auto"/>
                              <w:rPr>
                                <w:rFonts w:ascii="Arial" w:hAnsi="Arial" w:cs="Arial"/>
                                <w:sz w:val="24"/>
                              </w:rPr>
                            </w:pPr>
                            <w:r w:rsidRPr="00786E2B">
                              <w:rPr>
                                <w:rFonts w:ascii="Arial" w:hAnsi="Arial" w:cs="Arial"/>
                                <w:sz w:val="24"/>
                              </w:rPr>
                              <w:t>Навык цифровой грамотности.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12F272" id="Скругленный прямоугольник 9" o:spid="_x0000_s1029" style="position:absolute;left:0;text-align:left;margin-left:249.9pt;margin-top:.8pt;width:195.15pt;height:89.5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50owIAAEoFAAAOAAAAZHJzL2Uyb0RvYy54bWysVM1uEzEQviPxDpbvdLNp+hdlU0WtipCq&#10;tmqLena8drPCaxvbyW44IXEEiWfgGRAStLS8wuaNGHt/UpWKA+Ky6/HMN7/feLRf5gItmLGZkgmO&#10;N3oYMUlVmsnrBL++PHqxi5F1RKZEKMkSvGQW74+fPxsVesj6aqZEygwCJ9IOC53gmXN6GEWWzlhO&#10;7IbSTIKSK5MTB6K5jlJDCvCei6jf621HhTKpNooya+H2sFbicfDPOaPulHPLHBIJhtxc+Jrwnfpv&#10;NB6R4bUhepbRJg3yD1nkJJMQtHN1SBxBc5P94SrPqFFWcbdBVR4pzjPKQg1QTdx7VM3FjGgWaoHm&#10;WN21yf4/t/RkcWZQliZ4DyNJchhR9aW6Wb1ffai+VrfVt+quult9rH6g6hdcfq5+VvdBdV/drj6B&#10;8nt1g/Z8Gwtth+DtQp+ZRrJw9D0pucn9H6pFZWj9sms9Kx2icNkf7OzGW9sYUdDF8eZOb3Pbe43W&#10;cG2se8lUjvwhwUbNZXoOAw59J4tj62r71g7APqc6i3ByS8F8IkKeMw5F+7gBHejGDoRBCwJESd/E&#10;Texg6SE8E6IDxU+BhGtBja2HsUDBDth7CriO1lmHiEq6DphnUpm/g3lt31Zd1+rLduW0DBPebMc0&#10;VekSpm5UvQ5W06MMenpMrDsjBvgPmwI77U7hw4UqEqyaE0YzZd49de/tgZagxaiAfUqwfTsnhmEk&#10;Xkkg7F48GPgFDMJga6cPgnmomT7UyHl+oGASMbwemoajt3eiPXKj8itY/YmPCioiKcROMHWmFQ5c&#10;vefweFA2mQQzWDpN3LG80NQ79332dLksr4jRDbEccPJEtbtHho+oVdt6pFSTuVM8C7zzna772kwA&#10;FjbQt3lc/IvwUA5W6ydw/BsAAP//AwBQSwMEFAAGAAgAAAAhAP2VS4zeAAAACQEAAA8AAABkcnMv&#10;ZG93bnJldi54bWxMj11LxDAQRd8F/0MYwTc3rcja1qbLosiiIGL9eM42Y1O3mZQm3dZ/7/ikj5cz&#10;3Hum3CyuF0ccQ+dJQbpKQCA13nTUKnh7vb/IQISoyejeEyr4xgCb6vSk1IXxM73gsY6t4BIKhVZg&#10;YxwKKUNj0emw8gMSs08/Oh05jq00o5653PXyMknW0umOeMHqAW8tNod6cgo+tn73LKfHp/eDraP9&#10;eqD5Lt0pdX62bG9ARFzi3zH86rM6VOy09xOZIHoFV3nO6pHBGgTzLE9SEHvOWXINsirl/w+qHwAA&#10;AP//AwBQSwECLQAUAAYACAAAACEAtoM4kv4AAADhAQAAEwAAAAAAAAAAAAAAAAAAAAAAW0NvbnRl&#10;bnRfVHlwZXNdLnhtbFBLAQItABQABgAIAAAAIQA4/SH/1gAAAJQBAAALAAAAAAAAAAAAAAAAAC8B&#10;AABfcmVscy8ucmVsc1BLAQItABQABgAIAAAAIQBYr+50owIAAEoFAAAOAAAAAAAAAAAAAAAAAC4C&#10;AABkcnMvZTJvRG9jLnhtbFBLAQItABQABgAIAAAAIQD9lUuM3gAAAAkBAAAPAAAAAAAAAAAAAAAA&#10;AP0EAABkcnMvZG93bnJldi54bWxQSwUGAAAAAAQABADzAAAACAYAAAAA&#10;" fillcolor="white [3201]" strokecolor="black [3200]" strokeweight="1pt">
                <v:stroke joinstyle="miter"/>
                <v:textbox>
                  <w:txbxContent>
                    <w:p w:rsidR="00991BDB" w:rsidRPr="00786E2B" w:rsidRDefault="00991BDB" w:rsidP="00786E2B">
                      <w:pPr>
                        <w:spacing w:after="0" w:line="240" w:lineRule="auto"/>
                        <w:rPr>
                          <w:rFonts w:ascii="Arial" w:hAnsi="Arial" w:cs="Arial"/>
                          <w:sz w:val="24"/>
                        </w:rPr>
                      </w:pPr>
                      <w:r w:rsidRPr="00786E2B">
                        <w:rPr>
                          <w:rFonts w:ascii="Arial" w:hAnsi="Arial" w:cs="Arial"/>
                          <w:sz w:val="24"/>
                        </w:rPr>
                        <w:t>Эмоциональный интеллект;</w:t>
                      </w:r>
                    </w:p>
                    <w:p w:rsidR="00991BDB" w:rsidRPr="00786E2B" w:rsidRDefault="00991BDB" w:rsidP="00786E2B">
                      <w:pPr>
                        <w:spacing w:after="0" w:line="240" w:lineRule="auto"/>
                        <w:rPr>
                          <w:rFonts w:ascii="Arial" w:hAnsi="Arial" w:cs="Arial"/>
                          <w:sz w:val="24"/>
                        </w:rPr>
                      </w:pPr>
                      <w:r w:rsidRPr="00786E2B">
                        <w:rPr>
                          <w:rFonts w:ascii="Arial" w:hAnsi="Arial" w:cs="Arial"/>
                          <w:sz w:val="24"/>
                        </w:rPr>
                        <w:t>Навык;</w:t>
                      </w:r>
                    </w:p>
                    <w:p w:rsidR="00991BDB" w:rsidRPr="00786E2B" w:rsidRDefault="00991BDB" w:rsidP="00786E2B">
                      <w:pPr>
                        <w:spacing w:after="0" w:line="240" w:lineRule="auto"/>
                        <w:rPr>
                          <w:rFonts w:ascii="Arial" w:hAnsi="Arial" w:cs="Arial"/>
                          <w:sz w:val="24"/>
                        </w:rPr>
                      </w:pPr>
                      <w:r w:rsidRPr="00786E2B">
                        <w:rPr>
                          <w:rFonts w:ascii="Arial" w:hAnsi="Arial" w:cs="Arial"/>
                          <w:sz w:val="24"/>
                        </w:rPr>
                        <w:t>Общительность;</w:t>
                      </w:r>
                    </w:p>
                    <w:p w:rsidR="00991BDB" w:rsidRPr="00786E2B" w:rsidRDefault="00991BDB" w:rsidP="00786E2B">
                      <w:pPr>
                        <w:spacing w:after="0" w:line="240" w:lineRule="auto"/>
                        <w:rPr>
                          <w:rFonts w:ascii="Arial" w:hAnsi="Arial" w:cs="Arial"/>
                          <w:sz w:val="24"/>
                        </w:rPr>
                      </w:pPr>
                      <w:r w:rsidRPr="00786E2B">
                        <w:rPr>
                          <w:rFonts w:ascii="Arial" w:hAnsi="Arial" w:cs="Arial"/>
                          <w:sz w:val="24"/>
                        </w:rPr>
                        <w:t>Навык цифровой грамотности.</w:t>
                      </w:r>
                    </w:p>
                  </w:txbxContent>
                </v:textbox>
                <w10:wrap anchorx="margin"/>
              </v:roundrect>
            </w:pict>
          </mc:Fallback>
        </mc:AlternateContent>
      </w:r>
    </w:p>
    <w:p w:rsidR="00991BDB" w:rsidRPr="00BC3664" w:rsidRDefault="00991BDB" w:rsidP="008E657F">
      <w:pPr>
        <w:pStyle w:val="a7"/>
        <w:spacing w:before="0" w:beforeAutospacing="0" w:after="0" w:afterAutospacing="0"/>
        <w:ind w:firstLine="567"/>
        <w:jc w:val="both"/>
        <w:rPr>
          <w:color w:val="010101"/>
        </w:rPr>
      </w:pPr>
    </w:p>
    <w:p w:rsidR="00991BDB" w:rsidRPr="00BC3664" w:rsidRDefault="00991BDB" w:rsidP="008E657F">
      <w:pPr>
        <w:pStyle w:val="a7"/>
        <w:spacing w:before="0" w:beforeAutospacing="0" w:after="0" w:afterAutospacing="0"/>
        <w:ind w:firstLine="567"/>
        <w:jc w:val="both"/>
        <w:textAlignment w:val="top"/>
        <w:rPr>
          <w:color w:val="000000"/>
        </w:rPr>
      </w:pPr>
    </w:p>
    <w:p w:rsidR="00991BDB" w:rsidRPr="00BC3664" w:rsidRDefault="00991BDB" w:rsidP="008E657F">
      <w:pPr>
        <w:pStyle w:val="a7"/>
        <w:spacing w:before="0" w:beforeAutospacing="0" w:after="0" w:afterAutospacing="0"/>
        <w:ind w:firstLine="567"/>
        <w:jc w:val="both"/>
        <w:textAlignment w:val="top"/>
        <w:rPr>
          <w:color w:val="000000"/>
        </w:rPr>
      </w:pPr>
    </w:p>
    <w:p w:rsidR="00991BDB" w:rsidRPr="00BC3664" w:rsidRDefault="00991BDB" w:rsidP="008E657F">
      <w:pPr>
        <w:pStyle w:val="a7"/>
        <w:spacing w:before="0" w:beforeAutospacing="0" w:after="0" w:afterAutospacing="0"/>
        <w:ind w:firstLine="567"/>
        <w:jc w:val="both"/>
        <w:textAlignment w:val="top"/>
        <w:rPr>
          <w:color w:val="000000"/>
        </w:rPr>
      </w:pPr>
      <w:r w:rsidRPr="00BC3664">
        <w:rPr>
          <w:noProof/>
          <w:color w:val="000000"/>
        </w:rPr>
        <mc:AlternateContent>
          <mc:Choice Requires="wps">
            <w:drawing>
              <wp:anchor distT="0" distB="0" distL="114300" distR="114300" simplePos="0" relativeHeight="251670016" behindDoc="0" locked="0" layoutInCell="1" allowOverlap="1">
                <wp:simplePos x="0" y="0"/>
                <wp:positionH relativeFrom="column">
                  <wp:posOffset>4482465</wp:posOffset>
                </wp:positionH>
                <wp:positionV relativeFrom="paragraph">
                  <wp:posOffset>57785</wp:posOffset>
                </wp:positionV>
                <wp:extent cx="0" cy="152400"/>
                <wp:effectExtent l="76200" t="0" r="57150" b="57150"/>
                <wp:wrapNone/>
                <wp:docPr id="17" name="Прямая со стрелкой 17"/>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0F52EC" id="Прямая со стрелкой 17" o:spid="_x0000_s1026" type="#_x0000_t32" style="position:absolute;margin-left:352.95pt;margin-top:4.55pt;width:0;height:12pt;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DMB9wEAAP8DAAAOAAAAZHJzL2Uyb0RvYy54bWysU0uO1DAQ3SNxB8t7OkmLn6JOz6IH2CBo&#10;8TmAx7E7Fv6pbPqzG7jAHIErsGHBR3OG5EaUne4M4iMhxKYSO/Wq3ntVWZztjSZbAUE529BqVlIi&#10;LHetspuGvn71+M5DSkJktmXaWdHQgwj0bHn71mLnazF3ndOtAIJFbKh3vqFdjL4uisA7YViYOS8s&#10;fpQODIt4hE3RAtthdaOLeVneL3YOWg+OixDw9nz8SJe5vpSCx+dSBhGJbihyizlCjhcpFssFqzfA&#10;fKf4kQb7BxaGKYtNp1LnLDLyFtQvpYzi4IKTccadKZyUiousAdVU5U9qXnbMi6wFzQl+sin8v7L8&#10;2XYNRLU4uweUWGZwRv2H4XK46r/1H4crMrzrrzEM74fL/lP/tf/SX/efCSajczsfaiywsms4noJf&#10;Q7JhL8GkJwok++z2YXJb7CPh4yXH2+re/G6ZB1Hc4DyE+EQ4Q9JLQ0MEpjZdXDlrcaQOqmw22z4N&#10;ETsj8ARITbVNMTKlH9mWxINHTREUsxstEm1MTylFoj8Szm/xoMUIfyEkWoIUxzZ5GcVKA9kyXKP2&#10;TTVVwcwEkUrrCVRmbn8EHXMTTOQF/VvglJ07OhsnoFHWwe+6xv2JqhzzT6pHrUn2hWsPeXzZDtyy&#10;7M/xj0hr/OM5w2/+2+V3AAAA//8DAFBLAwQUAAYACAAAACEAx3eB0dwAAAAIAQAADwAAAGRycy9k&#10;b3ducmV2LnhtbEyPQUvDQBSE74L/YXmCN7uJRdukeSkieixiU8TjNvuSDc2+DdlNG/+9Kx70OMww&#10;802xnW0vzjT6zjFCukhAENdOd9wiHKrXuzUIHxRr1TsmhC/ysC2vrwqVa3fhdzrvQytiCftcIZgQ&#10;hlxKXxuyyi/cQBy9xo1WhSjHVupRXWK57eV9kjxKqzqOC0YN9GyoPu0ni9BU7aH+fFnLqW/eVtWH&#10;ycyu2iHe3sxPGxCB5vAXhh/8iA5lZDq6ibUXPcIqechiFCFLQUT/Vx8RlssUZFnI/wfKbwAAAP//&#10;AwBQSwECLQAUAAYACAAAACEAtoM4kv4AAADhAQAAEwAAAAAAAAAAAAAAAAAAAAAAW0NvbnRlbnRf&#10;VHlwZXNdLnhtbFBLAQItABQABgAIAAAAIQA4/SH/1gAAAJQBAAALAAAAAAAAAAAAAAAAAC8BAABf&#10;cmVscy8ucmVsc1BLAQItABQABgAIAAAAIQDh2DMB9wEAAP8DAAAOAAAAAAAAAAAAAAAAAC4CAABk&#10;cnMvZTJvRG9jLnhtbFBLAQItABQABgAIAAAAIQDHd4HR3AAAAAgBAAAPAAAAAAAAAAAAAAAAAFEE&#10;AABkcnMvZG93bnJldi54bWxQSwUGAAAAAAQABADzAAAAWgUAAAAA&#10;" strokecolor="black [3200]" strokeweight=".5pt">
                <v:stroke endarrow="block" joinstyle="miter"/>
              </v:shape>
            </w:pict>
          </mc:Fallback>
        </mc:AlternateContent>
      </w:r>
      <w:r w:rsidRPr="00BC3664">
        <w:rPr>
          <w:noProof/>
          <w:color w:val="000000"/>
        </w:rPr>
        <mc:AlternateContent>
          <mc:Choice Requires="wps">
            <w:drawing>
              <wp:anchor distT="0" distB="0" distL="114300" distR="114300" simplePos="0" relativeHeight="251667968" behindDoc="0" locked="0" layoutInCell="1" allowOverlap="1">
                <wp:simplePos x="0" y="0"/>
                <wp:positionH relativeFrom="column">
                  <wp:posOffset>1358265</wp:posOffset>
                </wp:positionH>
                <wp:positionV relativeFrom="paragraph">
                  <wp:posOffset>67310</wp:posOffset>
                </wp:positionV>
                <wp:extent cx="0" cy="133350"/>
                <wp:effectExtent l="76200" t="0" r="57150" b="57150"/>
                <wp:wrapNone/>
                <wp:docPr id="15" name="Прямая со стрелкой 15"/>
                <wp:cNvGraphicFramePr/>
                <a:graphic xmlns:a="http://schemas.openxmlformats.org/drawingml/2006/main">
                  <a:graphicData uri="http://schemas.microsoft.com/office/word/2010/wordprocessingShape">
                    <wps:wsp>
                      <wps:cNvCnPr/>
                      <wps:spPr>
                        <a:xfrm>
                          <a:off x="0" y="0"/>
                          <a:ext cx="0"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8B5E82" id="Прямая со стрелкой 15" o:spid="_x0000_s1026" type="#_x0000_t32" style="position:absolute;margin-left:106.95pt;margin-top:5.3pt;width:0;height:10.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Kus+AEAAP8DAAAOAAAAZHJzL2Uyb0RvYy54bWysU0uO1DAQ3SNxB8t7OulpDUKtTs+iB9gg&#10;aPE5gMexEwv/VDb92Q1cYI7AFdiwYEBzhuRGlJ3uDIIZCSE2ldipV/Xeq8ribGc02QgIytmKTicl&#10;JcJyVyvbVPTd22ePnlASIrM1086Kiu5FoGfLhw8WWz8XJ651uhZAsIgN862vaBujnxdF4K0wLEyc&#10;FxY/SgeGRTxCU9TAtljd6OKkLB8XWwe1B8dFCHh7Pnyky1xfSsHjKymDiERXFLnFHCHHixSL5YLN&#10;G2C+VfxAg/0DC8OUxaZjqXMWGfkA6o9SRnFwwck44c4UTkrFRdaAaqblb2retMyLrAXNCX60Kfy/&#10;svzlZg1E1Ti7U0osMzij7nN/2V91P7ov/RXpP3Y3GPpP/WX3tfveXXc33TeCyejc1oc5FljZNRxO&#10;wa8h2bCTYNITBZJddns/ui12kfDhkuPtdDabneZBFLc4DyE+F86Q9FLREIGppo0rZy2O1ME0m802&#10;L0LEzgg8AlJTbVOMTOmntiZx71FTBMVso0WijekppUj0B8L5Le61GOCvhURLkOLQJi+jWGkgG4Zr&#10;VL+fjlUwM0Gk0noElZnbvaBDboKJvKB/Cxyzc0dn4wg0yjq4q2vcHanKIf+oetCaZF+4ep/Hl+3A&#10;Lcv+HP6ItMa/njP89r9d/gQAAP//AwBQSwMEFAAGAAgAAAAhAAtYaSTcAAAACQEAAA8AAABkcnMv&#10;ZG93bnJldi54bWxMj8FOwzAMhu9IvEPkSdxY2k0qW2k6IQTHCbFOiGPWuE21xqmadCtvjxEHONr/&#10;p9+fi93senHBMXSeFKTLBARS7U1HrYJj9Xq/ARGiJqN7T6jgCwPsytubQufGX+kdL4fYCi6hkGsF&#10;NsYhlzLUFp0OSz8gcdb40enI49hKM+orl7terpIkk053xBesHvDZYn0+TE5BU7XH+vNlI6e+eXuo&#10;PuzW7qu9UneL+ekRRMQ5/sHwo8/qULLTyU9kgugVrNL1llEOkgwEA7+Lk4J1moEsC/n/g/IbAAD/&#10;/wMAUEsBAi0AFAAGAAgAAAAhALaDOJL+AAAA4QEAABMAAAAAAAAAAAAAAAAAAAAAAFtDb250ZW50&#10;X1R5cGVzXS54bWxQSwECLQAUAAYACAAAACEAOP0h/9YAAACUAQAACwAAAAAAAAAAAAAAAAAvAQAA&#10;X3JlbHMvLnJlbHNQSwECLQAUAAYACAAAACEAouSrrPgBAAD/AwAADgAAAAAAAAAAAAAAAAAuAgAA&#10;ZHJzL2Uyb0RvYy54bWxQSwECLQAUAAYACAAAACEAC1hpJNwAAAAJAQAADwAAAAAAAAAAAAAAAABS&#10;BAAAZHJzL2Rvd25yZXYueG1sUEsFBgAAAAAEAAQA8wAAAFsFAAAAAA==&#10;" strokecolor="black [3200]" strokeweight=".5pt">
                <v:stroke endarrow="block" joinstyle="miter"/>
              </v:shape>
            </w:pict>
          </mc:Fallback>
        </mc:AlternateContent>
      </w:r>
    </w:p>
    <w:p w:rsidR="00991BDB" w:rsidRPr="00BC3664" w:rsidRDefault="00991BDB" w:rsidP="008E657F">
      <w:pPr>
        <w:pStyle w:val="a7"/>
        <w:spacing w:before="0" w:beforeAutospacing="0" w:after="0" w:afterAutospacing="0"/>
        <w:ind w:firstLine="567"/>
        <w:jc w:val="both"/>
        <w:textAlignment w:val="top"/>
        <w:rPr>
          <w:color w:val="000000"/>
        </w:rPr>
      </w:pPr>
    </w:p>
    <w:p w:rsidR="00991BDB" w:rsidRPr="00BC3664" w:rsidRDefault="00786E2B" w:rsidP="008E657F">
      <w:pPr>
        <w:pStyle w:val="a7"/>
        <w:spacing w:before="0" w:beforeAutospacing="0" w:after="0" w:afterAutospacing="0"/>
        <w:ind w:firstLine="567"/>
        <w:jc w:val="both"/>
        <w:textAlignment w:val="top"/>
        <w:rPr>
          <w:color w:val="000000"/>
        </w:rPr>
      </w:pPr>
      <w:r w:rsidRPr="00BC3664">
        <w:rPr>
          <w:noProof/>
          <w:color w:val="000000"/>
        </w:rPr>
        <mc:AlternateContent>
          <mc:Choice Requires="wps">
            <w:drawing>
              <wp:anchor distT="0" distB="0" distL="114300" distR="114300" simplePos="0" relativeHeight="251664896" behindDoc="0" locked="0" layoutInCell="1" allowOverlap="1" wp14:anchorId="36BF5C9C" wp14:editId="66509A98">
                <wp:simplePos x="0" y="0"/>
                <wp:positionH relativeFrom="margin">
                  <wp:posOffset>0</wp:posOffset>
                </wp:positionH>
                <wp:positionV relativeFrom="paragraph">
                  <wp:posOffset>8890</wp:posOffset>
                </wp:positionV>
                <wp:extent cx="2857500" cy="714375"/>
                <wp:effectExtent l="0" t="0" r="19050" b="28575"/>
                <wp:wrapNone/>
                <wp:docPr id="12" name="Скругленный прямоугольник 12"/>
                <wp:cNvGraphicFramePr/>
                <a:graphic xmlns:a="http://schemas.openxmlformats.org/drawingml/2006/main">
                  <a:graphicData uri="http://schemas.microsoft.com/office/word/2010/wordprocessingShape">
                    <wps:wsp>
                      <wps:cNvSpPr/>
                      <wps:spPr>
                        <a:xfrm>
                          <a:off x="0" y="0"/>
                          <a:ext cx="2857500" cy="714375"/>
                        </a:xfrm>
                        <a:prstGeom prst="roundRect">
                          <a:avLst/>
                        </a:prstGeom>
                      </wps:spPr>
                      <wps:style>
                        <a:lnRef idx="2">
                          <a:schemeClr val="dk1"/>
                        </a:lnRef>
                        <a:fillRef idx="1">
                          <a:schemeClr val="lt1"/>
                        </a:fillRef>
                        <a:effectRef idx="0">
                          <a:schemeClr val="dk1"/>
                        </a:effectRef>
                        <a:fontRef idx="minor">
                          <a:schemeClr val="dk1"/>
                        </a:fontRef>
                      </wps:style>
                      <wps:txbx>
                        <w:txbxContent>
                          <w:p w:rsidR="00991BDB" w:rsidRPr="00786E2B" w:rsidRDefault="00991BDB" w:rsidP="00991BDB">
                            <w:pPr>
                              <w:spacing w:after="0" w:line="240" w:lineRule="auto"/>
                              <w:jc w:val="both"/>
                              <w:rPr>
                                <w:rFonts w:ascii="Arial" w:hAnsi="Arial" w:cs="Arial"/>
                                <w:sz w:val="24"/>
                              </w:rPr>
                            </w:pPr>
                            <w:r w:rsidRPr="00786E2B">
                              <w:rPr>
                                <w:rFonts w:ascii="Arial" w:hAnsi="Arial" w:cs="Arial"/>
                                <w:sz w:val="24"/>
                              </w:rPr>
                              <w:t>Лабораторные работы;</w:t>
                            </w:r>
                          </w:p>
                          <w:p w:rsidR="00991BDB" w:rsidRPr="00786E2B" w:rsidRDefault="00991BDB" w:rsidP="00991BDB">
                            <w:pPr>
                              <w:spacing w:after="0" w:line="240" w:lineRule="auto"/>
                              <w:jc w:val="both"/>
                              <w:rPr>
                                <w:rFonts w:ascii="Arial" w:hAnsi="Arial" w:cs="Arial"/>
                                <w:sz w:val="24"/>
                              </w:rPr>
                            </w:pPr>
                            <w:r w:rsidRPr="00786E2B">
                              <w:rPr>
                                <w:rFonts w:ascii="Arial" w:hAnsi="Arial" w:cs="Arial"/>
                                <w:sz w:val="24"/>
                              </w:rPr>
                              <w:t>Практические работы.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BF5C9C" id="Скругленный прямоугольник 12" o:spid="_x0000_s1030" style="position:absolute;left:0;text-align:left;margin-left:0;margin-top:.7pt;width:225pt;height:56.2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uDogIAAEsFAAAOAAAAZHJzL2Uyb0RvYy54bWysVM1uEzEQviPxDpbvdLMhISXqpopaFSFV&#10;bdQW9ex47WaF1za2k91wQuoRJJ6BZ0BI0NLyCps3Yuz9aVUqDoiLPeOZb/7HO7tlLtCKGZspmeB4&#10;q4cRk1SlmbxI8Juzg2fbGFlHZEqEkizBa2bx7uTpk51Cj1lfLZRImUFgRNpxoRO8cE6Po8jSBcuJ&#10;3VKaSRByZXLigDUXUWpIAdZzEfV7vRdRoUyqjaLMWnjdr4V4Euxzzqg75twyh0SCITYXThPOuT+j&#10;yQ4ZXxiiFxltwiD/EEVOMglOO1P7xBG0NNkfpvKMGmUVd1tU5ZHiPKMs5ADZxL0H2ZwuiGYhFyiO&#10;1V2Z7P8zS49WM4OyFHrXx0iSHHpUfamuNh82l9XX6rr6Vt1UN5uP1Q9U/YLHz9XP6jaIbqvrzScQ&#10;fq+uEGChkIW2Y7B3qmem4SyQviolN7m/IV9UhuKvu+Kz0iEKj/3t4WjYgx5RkI3iwfPR0BuN7tDa&#10;WPeKqRx5IsFGLWV6Ah0OhSerQ+tq/VYPwD6kOohAubVgPg4hTxiHrL3bgA7zxvaEQSsCk5K+jRvf&#10;QdNDeCZEB4ofAwnXghpdD2NhBjtg7zHgnbdOO3hU0nXAPJPK/B3Ma/026zpXn7Yr52Vo8aDt0lyl&#10;a2i7UfU+WE0PMqjpIbFuRgwsALQBltodw8GFKhKsGgqjhTLvH3v3+jCXIMWogIVKsH23JIZhJF5L&#10;mNiX8WDgNzAwg+GoD4y5L5nfl8hlvqegEzF8H5oG0us70ZLcqPwcdn/qvYKISAq+E0ydaZk9Vy86&#10;/B6UTadBDbZOE3coTzX1xn2d/biclefE6GawHIzkkWqXj4wfjFat65FSTZdO8SzMna90XdemA7Cx&#10;YXyb38V/Cff5oHX3B05+AwAA//8DAFBLAwQUAAYACAAAACEA7BKJY9sAAAAGAQAADwAAAGRycy9k&#10;b3ducmV2LnhtbEyPwU7DMAyG70h7h8iTuLG0MBCUptMEQhNIE6KwnbPGNGWNUzXpWt4ec4Lj59/6&#10;/TlfTa4VJ+xD40lBukhAIFXeNFQr+Hh/urgFEaImo1tPqOAbA6yK2VmuM+NHesNTGWvBJRQyrcDG&#10;2GVShsqi02HhOyTOPn3vdGTsa2l6PXK5a+VlktxIpxviC1Z3+GCxOpaDU7Bf+82rHF62u6Mto/16&#10;pvEx3Sh1Pp/W9yAiTvFvGX71WR0Kdjr4gUwQrQJ+JPJ0CYLD5XXCfGBOr+5AFrn8r1/8AAAA//8D&#10;AFBLAQItABQABgAIAAAAIQC2gziS/gAAAOEBAAATAAAAAAAAAAAAAAAAAAAAAABbQ29udGVudF9U&#10;eXBlc10ueG1sUEsBAi0AFAAGAAgAAAAhADj9If/WAAAAlAEAAAsAAAAAAAAAAAAAAAAALwEAAF9y&#10;ZWxzLy5yZWxzUEsBAi0AFAAGAAgAAAAhANy+W4OiAgAASwUAAA4AAAAAAAAAAAAAAAAALgIAAGRy&#10;cy9lMm9Eb2MueG1sUEsBAi0AFAAGAAgAAAAhAOwSiWPbAAAABgEAAA8AAAAAAAAAAAAAAAAA/AQA&#10;AGRycy9kb3ducmV2LnhtbFBLBQYAAAAABAAEAPMAAAAEBgAAAAA=&#10;" fillcolor="white [3201]" strokecolor="black [3200]" strokeweight="1pt">
                <v:stroke joinstyle="miter"/>
                <v:textbox>
                  <w:txbxContent>
                    <w:p w:rsidR="00991BDB" w:rsidRPr="00786E2B" w:rsidRDefault="00991BDB" w:rsidP="00991BDB">
                      <w:pPr>
                        <w:spacing w:after="0" w:line="240" w:lineRule="auto"/>
                        <w:jc w:val="both"/>
                        <w:rPr>
                          <w:rFonts w:ascii="Arial" w:hAnsi="Arial" w:cs="Arial"/>
                          <w:sz w:val="24"/>
                        </w:rPr>
                      </w:pPr>
                      <w:r w:rsidRPr="00786E2B">
                        <w:rPr>
                          <w:rFonts w:ascii="Arial" w:hAnsi="Arial" w:cs="Arial"/>
                          <w:sz w:val="24"/>
                        </w:rPr>
                        <w:t>Лабораторные работы;</w:t>
                      </w:r>
                    </w:p>
                    <w:p w:rsidR="00991BDB" w:rsidRPr="00786E2B" w:rsidRDefault="00991BDB" w:rsidP="00991BDB">
                      <w:pPr>
                        <w:spacing w:after="0" w:line="240" w:lineRule="auto"/>
                        <w:jc w:val="both"/>
                        <w:rPr>
                          <w:rFonts w:ascii="Arial" w:hAnsi="Arial" w:cs="Arial"/>
                          <w:sz w:val="24"/>
                        </w:rPr>
                      </w:pPr>
                      <w:r w:rsidRPr="00786E2B">
                        <w:rPr>
                          <w:rFonts w:ascii="Arial" w:hAnsi="Arial" w:cs="Arial"/>
                          <w:sz w:val="24"/>
                        </w:rPr>
                        <w:t>Практические работы.</w:t>
                      </w:r>
                    </w:p>
                  </w:txbxContent>
                </v:textbox>
                <w10:wrap anchorx="margin"/>
              </v:roundrect>
            </w:pict>
          </mc:Fallback>
        </mc:AlternateContent>
      </w:r>
      <w:r w:rsidRPr="00BC3664">
        <w:rPr>
          <w:noProof/>
          <w:color w:val="000000"/>
        </w:rPr>
        <mc:AlternateContent>
          <mc:Choice Requires="wps">
            <w:drawing>
              <wp:anchor distT="0" distB="0" distL="114300" distR="114300" simplePos="0" relativeHeight="251665920" behindDoc="0" locked="0" layoutInCell="1" allowOverlap="1" wp14:anchorId="78C43A25" wp14:editId="1AF78C43">
                <wp:simplePos x="0" y="0"/>
                <wp:positionH relativeFrom="margin">
                  <wp:posOffset>3215640</wp:posOffset>
                </wp:positionH>
                <wp:positionV relativeFrom="paragraph">
                  <wp:posOffset>136111</wp:posOffset>
                </wp:positionV>
                <wp:extent cx="2438400" cy="714375"/>
                <wp:effectExtent l="0" t="0" r="19050" b="28575"/>
                <wp:wrapNone/>
                <wp:docPr id="13" name="Скругленный прямоугольник 13"/>
                <wp:cNvGraphicFramePr/>
                <a:graphic xmlns:a="http://schemas.openxmlformats.org/drawingml/2006/main">
                  <a:graphicData uri="http://schemas.microsoft.com/office/word/2010/wordprocessingShape">
                    <wps:wsp>
                      <wps:cNvSpPr/>
                      <wps:spPr>
                        <a:xfrm>
                          <a:off x="0" y="0"/>
                          <a:ext cx="2438400" cy="714375"/>
                        </a:xfrm>
                        <a:prstGeom prst="roundRect">
                          <a:avLst/>
                        </a:prstGeom>
                      </wps:spPr>
                      <wps:style>
                        <a:lnRef idx="2">
                          <a:schemeClr val="dk1"/>
                        </a:lnRef>
                        <a:fillRef idx="1">
                          <a:schemeClr val="lt1"/>
                        </a:fillRef>
                        <a:effectRef idx="0">
                          <a:schemeClr val="dk1"/>
                        </a:effectRef>
                        <a:fontRef idx="minor">
                          <a:schemeClr val="dk1"/>
                        </a:fontRef>
                      </wps:style>
                      <wps:txbx>
                        <w:txbxContent>
                          <w:p w:rsidR="00991BDB" w:rsidRPr="00786E2B" w:rsidRDefault="00991BDB" w:rsidP="00991BDB">
                            <w:pPr>
                              <w:spacing w:after="0" w:line="240" w:lineRule="auto"/>
                              <w:jc w:val="both"/>
                              <w:rPr>
                                <w:rFonts w:ascii="Arial" w:hAnsi="Arial" w:cs="Arial"/>
                                <w:sz w:val="24"/>
                              </w:rPr>
                            </w:pPr>
                            <w:r w:rsidRPr="00786E2B">
                              <w:rPr>
                                <w:rFonts w:ascii="Arial" w:hAnsi="Arial" w:cs="Arial"/>
                                <w:sz w:val="24"/>
                              </w:rPr>
                              <w:t>Карьерный навык;</w:t>
                            </w:r>
                          </w:p>
                          <w:p w:rsidR="00991BDB" w:rsidRPr="00786E2B" w:rsidRDefault="00991BDB" w:rsidP="00991BDB">
                            <w:pPr>
                              <w:spacing w:after="0" w:line="240" w:lineRule="auto"/>
                              <w:jc w:val="both"/>
                              <w:rPr>
                                <w:rFonts w:ascii="Arial" w:hAnsi="Arial" w:cs="Arial"/>
                                <w:sz w:val="24"/>
                              </w:rPr>
                            </w:pPr>
                            <w:r w:rsidRPr="00786E2B">
                              <w:rPr>
                                <w:rFonts w:ascii="Arial" w:hAnsi="Arial" w:cs="Arial"/>
                                <w:sz w:val="24"/>
                              </w:rPr>
                              <w:t>Навык научного мышления;</w:t>
                            </w:r>
                          </w:p>
                          <w:p w:rsidR="00991BDB" w:rsidRPr="00786E2B" w:rsidRDefault="00991BDB" w:rsidP="00991BDB">
                            <w:pPr>
                              <w:spacing w:after="0" w:line="240" w:lineRule="auto"/>
                              <w:jc w:val="both"/>
                              <w:rPr>
                                <w:rFonts w:ascii="Arial" w:hAnsi="Arial" w:cs="Arial"/>
                                <w:sz w:val="24"/>
                              </w:rPr>
                            </w:pPr>
                            <w:r w:rsidRPr="00786E2B">
                              <w:rPr>
                                <w:rFonts w:ascii="Arial" w:hAnsi="Arial" w:cs="Arial"/>
                                <w:sz w:val="24"/>
                              </w:rPr>
                              <w:t>Навыки обучения.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C43A25" id="Скругленный прямоугольник 13" o:spid="_x0000_s1031" style="position:absolute;left:0;text-align:left;margin-left:253.2pt;margin-top:10.7pt;width:192pt;height:56.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w5oQIAAEsFAAAOAAAAZHJzL2Uyb0RvYy54bWysVM1uEzEQviPxDpbvdLNpSkvUTRW1KkKq&#10;2qot6tnx2s0Kr21sJ7vhhMQRJJ6BZ0BI0NLyCs4bMfZuNlWpOCAu9oxnvvkf7+7VpUBzZmyhZIbT&#10;jR5GTFKVF/Iqw68vDp/tYGQdkTkRSrIML5jFe6OnT3YrPWR9NVUiZwaBEWmHlc7w1Dk9TBJLp6wk&#10;dkNpJkHIlSmJA9ZcJbkhFVgvRdLv9Z4nlTK5Nooya+H1oBHiUbTPOaPuhHPLHBIZhthcPE08J+FM&#10;RrtkeGWInha0DYP8QxQlKSQ47UwdEEfQzBR/mCoLapRV3G1QVSaK84KymANkk/YeZHM+JZrFXKA4&#10;Vndlsv/PLD2enxpU5NC7TYwkKaFH/ou/Xr5ffvBf/Y3/5m/97fKj/4H8L3j87H/6uyi68zfLTyD8&#10;7q8RYKGQlbZDsHeuT03LWSBDVWpuynBDvqiOxV90xWe1QxQe+4PNnUEPekRBtp0ONre3gtFkjdbG&#10;updMlSgQGTZqJvMz6HAsPJkfWdfor/QAHEJqgoiUWwgW4hDyjHHIOriN6DhvbF8YNCcwKfmbtPUd&#10;NQOEF0J0oPQxkHArUKsbYCzOYAfsPQZce+u0o0clXQcsC6nM38G80V9l3eQa0nb1pI4tjgUNLxOV&#10;L6DtRjX7YDU9LKCmR8S6U2JgAaANsNTuBA4uVJVh1VIYTZV599h70Ie5BClGFSxUhu3bGTEMI/FK&#10;wsS+SAeDsIGRGWxt94Ex9yWT+xI5K/cVdCKF70PTSAZ9J1YkN6q8hN0fB68gIpKC7wxTZ1bMvmsW&#10;HX4PysbjqAZbp4k7kueaBuOhzmFcLupLYnQ7WA5G8litlo8MH4xWoxuQUo1nTvEizt26rm0HYGPj&#10;+La/S/gS7vNRa/0Hjn4DAAD//wMAUEsDBBQABgAIAAAAIQCGobDd4AAAAAoBAAAPAAAAZHJzL2Rv&#10;d25yZXYueG1sTI9NT8MwDIbvSPyHyEjcWNINpq00nSYQmkCaEOXjnLWmKWucqknX8u8xJzjZlh+9&#10;fpxtJteKE/ah8aQhmSkQSKWvGqo1vL0+XK1AhGioMq0n1PCNATb5+Vlm0sqP9IKnItaCQyikRoON&#10;sUulDKVFZ8LMd0i8+/S9M5HHvpZVb0YOd62cK7WUzjTEF6zp8M5ieSwGp+Fj63fPcnjavx9tEe3X&#10;I433yU7ry4tpewsi4hT/YPjVZ3XI2engB6qCaDXcqOU1oxrmCVcGVmvFzYHJxWINMs/k/xfyHwAA&#10;AP//AwBQSwECLQAUAAYACAAAACEAtoM4kv4AAADhAQAAEwAAAAAAAAAAAAAAAAAAAAAAW0NvbnRl&#10;bnRfVHlwZXNdLnhtbFBLAQItABQABgAIAAAAIQA4/SH/1gAAAJQBAAALAAAAAAAAAAAAAAAAAC8B&#10;AABfcmVscy8ucmVsc1BLAQItABQABgAIAAAAIQCdXFw5oQIAAEsFAAAOAAAAAAAAAAAAAAAAAC4C&#10;AABkcnMvZTJvRG9jLnhtbFBLAQItABQABgAIAAAAIQCGobDd4AAAAAoBAAAPAAAAAAAAAAAAAAAA&#10;APsEAABkcnMvZG93bnJldi54bWxQSwUGAAAAAAQABADzAAAACAYAAAAA&#10;" fillcolor="white [3201]" strokecolor="black [3200]" strokeweight="1pt">
                <v:stroke joinstyle="miter"/>
                <v:textbox>
                  <w:txbxContent>
                    <w:p w:rsidR="00991BDB" w:rsidRPr="00786E2B" w:rsidRDefault="00991BDB" w:rsidP="00991BDB">
                      <w:pPr>
                        <w:spacing w:after="0" w:line="240" w:lineRule="auto"/>
                        <w:jc w:val="both"/>
                        <w:rPr>
                          <w:rFonts w:ascii="Arial" w:hAnsi="Arial" w:cs="Arial"/>
                          <w:sz w:val="24"/>
                        </w:rPr>
                      </w:pPr>
                      <w:r w:rsidRPr="00786E2B">
                        <w:rPr>
                          <w:rFonts w:ascii="Arial" w:hAnsi="Arial" w:cs="Arial"/>
                          <w:sz w:val="24"/>
                        </w:rPr>
                        <w:t>Карьерный навык;</w:t>
                      </w:r>
                    </w:p>
                    <w:p w:rsidR="00991BDB" w:rsidRPr="00786E2B" w:rsidRDefault="00991BDB" w:rsidP="00991BDB">
                      <w:pPr>
                        <w:spacing w:after="0" w:line="240" w:lineRule="auto"/>
                        <w:jc w:val="both"/>
                        <w:rPr>
                          <w:rFonts w:ascii="Arial" w:hAnsi="Arial" w:cs="Arial"/>
                          <w:sz w:val="24"/>
                        </w:rPr>
                      </w:pPr>
                      <w:r w:rsidRPr="00786E2B">
                        <w:rPr>
                          <w:rFonts w:ascii="Arial" w:hAnsi="Arial" w:cs="Arial"/>
                          <w:sz w:val="24"/>
                        </w:rPr>
                        <w:t>Навык научного мышления;</w:t>
                      </w:r>
                    </w:p>
                    <w:p w:rsidR="00991BDB" w:rsidRPr="00786E2B" w:rsidRDefault="00991BDB" w:rsidP="00991BDB">
                      <w:pPr>
                        <w:spacing w:after="0" w:line="240" w:lineRule="auto"/>
                        <w:jc w:val="both"/>
                        <w:rPr>
                          <w:rFonts w:ascii="Arial" w:hAnsi="Arial" w:cs="Arial"/>
                          <w:sz w:val="24"/>
                        </w:rPr>
                      </w:pPr>
                      <w:r w:rsidRPr="00786E2B">
                        <w:rPr>
                          <w:rFonts w:ascii="Arial" w:hAnsi="Arial" w:cs="Arial"/>
                          <w:sz w:val="24"/>
                        </w:rPr>
                        <w:t>Навыки обучения.</w:t>
                      </w:r>
                    </w:p>
                  </w:txbxContent>
                </v:textbox>
                <w10:wrap anchorx="margin"/>
              </v:roundrect>
            </w:pict>
          </mc:Fallback>
        </mc:AlternateContent>
      </w:r>
    </w:p>
    <w:p w:rsidR="00991BDB" w:rsidRPr="00BC3664" w:rsidRDefault="00991BDB" w:rsidP="008E657F">
      <w:pPr>
        <w:pStyle w:val="a7"/>
        <w:spacing w:before="0" w:beforeAutospacing="0" w:after="0" w:afterAutospacing="0"/>
        <w:ind w:firstLine="567"/>
        <w:jc w:val="both"/>
        <w:textAlignment w:val="top"/>
        <w:rPr>
          <w:color w:val="000000"/>
        </w:rPr>
      </w:pPr>
    </w:p>
    <w:p w:rsidR="00991BDB" w:rsidRPr="00BC3664" w:rsidRDefault="00991BDB" w:rsidP="008E657F">
      <w:pPr>
        <w:pStyle w:val="a7"/>
        <w:spacing w:before="0" w:beforeAutospacing="0" w:after="0" w:afterAutospacing="0"/>
        <w:ind w:firstLine="567"/>
        <w:jc w:val="both"/>
        <w:textAlignment w:val="top"/>
        <w:rPr>
          <w:color w:val="000000"/>
        </w:rPr>
      </w:pPr>
    </w:p>
    <w:p w:rsidR="00F31FF0" w:rsidRPr="00BC3664" w:rsidRDefault="00F31FF0" w:rsidP="008E657F">
      <w:pPr>
        <w:pStyle w:val="a7"/>
        <w:spacing w:before="0" w:beforeAutospacing="0" w:after="0" w:afterAutospacing="0"/>
        <w:ind w:firstLine="567"/>
        <w:jc w:val="both"/>
        <w:textAlignment w:val="top"/>
        <w:rPr>
          <w:color w:val="000000"/>
        </w:rPr>
      </w:pPr>
    </w:p>
    <w:p w:rsidR="00991BDB" w:rsidRPr="00BC3664" w:rsidRDefault="00991BDB" w:rsidP="008E657F">
      <w:pPr>
        <w:pStyle w:val="a7"/>
        <w:spacing w:before="0" w:beforeAutospacing="0" w:after="0" w:afterAutospacing="0"/>
        <w:ind w:firstLine="567"/>
        <w:jc w:val="both"/>
        <w:textAlignment w:val="top"/>
        <w:rPr>
          <w:color w:val="000000"/>
        </w:rPr>
      </w:pPr>
    </w:p>
    <w:p w:rsidR="00786E2B" w:rsidRPr="00BC3664" w:rsidRDefault="00786E2B" w:rsidP="008E657F">
      <w:pPr>
        <w:pStyle w:val="a7"/>
        <w:spacing w:before="0" w:beforeAutospacing="0" w:after="0" w:afterAutospacing="0"/>
        <w:ind w:firstLine="567"/>
        <w:jc w:val="both"/>
        <w:textAlignment w:val="top"/>
        <w:rPr>
          <w:color w:val="000000"/>
        </w:rPr>
      </w:pPr>
    </w:p>
    <w:p w:rsidR="008E657F" w:rsidRPr="00BC3664" w:rsidRDefault="008E657F" w:rsidP="008E657F">
      <w:pPr>
        <w:pStyle w:val="a7"/>
        <w:spacing w:before="0" w:beforeAutospacing="0" w:after="0" w:afterAutospacing="0"/>
        <w:ind w:firstLine="567"/>
        <w:jc w:val="both"/>
        <w:textAlignment w:val="top"/>
        <w:rPr>
          <w:color w:val="000000"/>
        </w:rPr>
      </w:pPr>
      <w:r w:rsidRPr="00BC3664">
        <w:rPr>
          <w:color w:val="000000"/>
        </w:rPr>
        <w:t>Говоря об образовательной программе по предмету химия, необходимо нести индивидуальный характер. Программа должна включать в себя следующие компоненты:</w:t>
      </w:r>
    </w:p>
    <w:p w:rsidR="008E657F" w:rsidRPr="00BC3664" w:rsidRDefault="008E657F" w:rsidP="00991BDB">
      <w:pPr>
        <w:pStyle w:val="a7"/>
        <w:numPr>
          <w:ilvl w:val="0"/>
          <w:numId w:val="4"/>
        </w:numPr>
        <w:tabs>
          <w:tab w:val="left" w:pos="993"/>
        </w:tabs>
        <w:spacing w:before="0" w:beforeAutospacing="0" w:after="0" w:afterAutospacing="0"/>
        <w:ind w:left="0" w:firstLine="567"/>
        <w:jc w:val="both"/>
        <w:textAlignment w:val="top"/>
        <w:rPr>
          <w:color w:val="000000"/>
        </w:rPr>
      </w:pPr>
      <w:r w:rsidRPr="00BC3664">
        <w:rPr>
          <w:color w:val="000000"/>
        </w:rPr>
        <w:t>упражнения, помогающие усвоить основные понятия, имеют сокращенный вид;</w:t>
      </w:r>
    </w:p>
    <w:p w:rsidR="008E657F" w:rsidRPr="00BC3664" w:rsidRDefault="008E657F" w:rsidP="00991BDB">
      <w:pPr>
        <w:pStyle w:val="a7"/>
        <w:numPr>
          <w:ilvl w:val="0"/>
          <w:numId w:val="4"/>
        </w:numPr>
        <w:tabs>
          <w:tab w:val="left" w:pos="993"/>
        </w:tabs>
        <w:spacing w:before="0" w:beforeAutospacing="0" w:after="0" w:afterAutospacing="0"/>
        <w:ind w:left="0" w:firstLine="567"/>
        <w:jc w:val="both"/>
        <w:textAlignment w:val="top"/>
        <w:rPr>
          <w:color w:val="000000"/>
        </w:rPr>
      </w:pPr>
      <w:r w:rsidRPr="00BC3664">
        <w:rPr>
          <w:color w:val="000000"/>
        </w:rPr>
        <w:t>задания для самостоятельной работы содержат в себе развернутые инструкции;</w:t>
      </w:r>
    </w:p>
    <w:p w:rsidR="008E657F" w:rsidRPr="00BC3664" w:rsidRDefault="008E657F" w:rsidP="00991BDB">
      <w:pPr>
        <w:pStyle w:val="a7"/>
        <w:numPr>
          <w:ilvl w:val="0"/>
          <w:numId w:val="4"/>
        </w:numPr>
        <w:tabs>
          <w:tab w:val="left" w:pos="993"/>
        </w:tabs>
        <w:spacing w:before="0" w:beforeAutospacing="0" w:after="0" w:afterAutospacing="0"/>
        <w:ind w:left="0" w:firstLine="567"/>
        <w:jc w:val="both"/>
        <w:textAlignment w:val="top"/>
        <w:rPr>
          <w:color w:val="000000"/>
        </w:rPr>
      </w:pPr>
      <w:r w:rsidRPr="00BC3664">
        <w:rPr>
          <w:color w:val="000000"/>
        </w:rPr>
        <w:t>вариативность письменных упражнений;</w:t>
      </w:r>
    </w:p>
    <w:p w:rsidR="008E657F" w:rsidRPr="00BC3664" w:rsidRDefault="008E657F" w:rsidP="00991BDB">
      <w:pPr>
        <w:pStyle w:val="a7"/>
        <w:numPr>
          <w:ilvl w:val="0"/>
          <w:numId w:val="4"/>
        </w:numPr>
        <w:tabs>
          <w:tab w:val="left" w:pos="993"/>
        </w:tabs>
        <w:spacing w:before="0" w:beforeAutospacing="0" w:after="0" w:afterAutospacing="0"/>
        <w:ind w:left="0" w:firstLine="567"/>
        <w:jc w:val="both"/>
        <w:textAlignment w:val="top"/>
        <w:rPr>
          <w:color w:val="000000"/>
        </w:rPr>
      </w:pPr>
      <w:r w:rsidRPr="00BC3664">
        <w:rPr>
          <w:color w:val="000000"/>
        </w:rPr>
        <w:t>подробное объяснение упражнений и совместное выполнение, помощь педагога и неоднократное повторение инструкции;</w:t>
      </w:r>
    </w:p>
    <w:p w:rsidR="008E657F" w:rsidRPr="00BC3664" w:rsidRDefault="008E657F" w:rsidP="00991BDB">
      <w:pPr>
        <w:pStyle w:val="a7"/>
        <w:numPr>
          <w:ilvl w:val="0"/>
          <w:numId w:val="4"/>
        </w:numPr>
        <w:tabs>
          <w:tab w:val="left" w:pos="993"/>
        </w:tabs>
        <w:spacing w:before="0" w:beforeAutospacing="0" w:after="0" w:afterAutospacing="0"/>
        <w:ind w:left="0" w:firstLine="567"/>
        <w:jc w:val="both"/>
        <w:textAlignment w:val="top"/>
        <w:rPr>
          <w:color w:val="000000"/>
        </w:rPr>
      </w:pPr>
      <w:r w:rsidRPr="00BC3664">
        <w:rPr>
          <w:color w:val="000000"/>
        </w:rPr>
        <w:t>наличие необходимых технических средств обучения;</w:t>
      </w:r>
    </w:p>
    <w:p w:rsidR="008E657F" w:rsidRPr="00BC3664" w:rsidRDefault="008E657F" w:rsidP="00991BDB">
      <w:pPr>
        <w:pStyle w:val="a7"/>
        <w:numPr>
          <w:ilvl w:val="0"/>
          <w:numId w:val="4"/>
        </w:numPr>
        <w:tabs>
          <w:tab w:val="left" w:pos="993"/>
        </w:tabs>
        <w:spacing w:before="0" w:beforeAutospacing="0" w:after="0" w:afterAutospacing="0"/>
        <w:ind w:left="0" w:firstLine="567"/>
        <w:jc w:val="both"/>
        <w:textAlignment w:val="top"/>
        <w:rPr>
          <w:color w:val="000000"/>
        </w:rPr>
      </w:pPr>
      <w:r w:rsidRPr="00BC3664">
        <w:rPr>
          <w:color w:val="000000"/>
        </w:rPr>
        <w:t xml:space="preserve">частая смена деятельности ввиду сниженной концентрации внимания у детей с </w:t>
      </w:r>
      <w:r w:rsidR="00991BDB" w:rsidRPr="00BC3664">
        <w:rPr>
          <w:color w:val="000000"/>
        </w:rPr>
        <w:t>особыми образовательными потребностями</w:t>
      </w:r>
      <w:r w:rsidRPr="00BC3664">
        <w:rPr>
          <w:color w:val="000000"/>
        </w:rPr>
        <w:t>;</w:t>
      </w:r>
    </w:p>
    <w:p w:rsidR="008E657F" w:rsidRPr="00BC3664" w:rsidRDefault="008E657F" w:rsidP="00991BDB">
      <w:pPr>
        <w:pStyle w:val="a7"/>
        <w:numPr>
          <w:ilvl w:val="0"/>
          <w:numId w:val="4"/>
        </w:numPr>
        <w:tabs>
          <w:tab w:val="left" w:pos="993"/>
        </w:tabs>
        <w:spacing w:before="0" w:beforeAutospacing="0" w:after="0" w:afterAutospacing="0"/>
        <w:ind w:left="0" w:firstLine="567"/>
        <w:jc w:val="both"/>
        <w:textAlignment w:val="top"/>
        <w:rPr>
          <w:color w:val="000000"/>
        </w:rPr>
      </w:pPr>
      <w:r w:rsidRPr="00BC3664">
        <w:rPr>
          <w:color w:val="000000"/>
        </w:rPr>
        <w:t>достаточное количество времени на выполнение упражнений;</w:t>
      </w:r>
    </w:p>
    <w:p w:rsidR="008E657F" w:rsidRPr="00BC3664" w:rsidRDefault="008E657F" w:rsidP="00991BDB">
      <w:pPr>
        <w:pStyle w:val="a7"/>
        <w:numPr>
          <w:ilvl w:val="0"/>
          <w:numId w:val="4"/>
        </w:numPr>
        <w:tabs>
          <w:tab w:val="left" w:pos="993"/>
        </w:tabs>
        <w:spacing w:before="0" w:beforeAutospacing="0" w:after="0" w:afterAutospacing="0"/>
        <w:ind w:left="0" w:firstLine="567"/>
        <w:jc w:val="both"/>
        <w:textAlignment w:val="top"/>
        <w:rPr>
          <w:color w:val="000000"/>
        </w:rPr>
      </w:pPr>
      <w:r w:rsidRPr="00BC3664">
        <w:rPr>
          <w:color w:val="000000"/>
        </w:rPr>
        <w:t>наличие большого количества печатного материала для обеспечени</w:t>
      </w:r>
      <w:r w:rsidR="00991BDB" w:rsidRPr="00BC3664">
        <w:rPr>
          <w:color w:val="000000"/>
        </w:rPr>
        <w:t>я принципа наглядности</w:t>
      </w:r>
      <w:r w:rsidRPr="00BC3664">
        <w:rPr>
          <w:color w:val="000000"/>
        </w:rPr>
        <w:t>.</w:t>
      </w:r>
    </w:p>
    <w:p w:rsidR="00991BDB" w:rsidRPr="00BC3664" w:rsidRDefault="00991BDB" w:rsidP="00991BDB">
      <w:pPr>
        <w:pStyle w:val="a7"/>
        <w:spacing w:before="0" w:beforeAutospacing="0" w:after="0" w:afterAutospacing="0"/>
        <w:ind w:firstLine="567"/>
        <w:jc w:val="both"/>
        <w:textAlignment w:val="top"/>
        <w:rPr>
          <w:color w:val="000000"/>
        </w:rPr>
      </w:pPr>
      <w:r w:rsidRPr="00BC3664">
        <w:rPr>
          <w:color w:val="000000"/>
        </w:rPr>
        <w:t xml:space="preserve">Особенностью уроков химии является наличие демонстрационных экспериментов и лабораторных работ. При проведении подобного рода деятельности необходимо тщательно продумывать задания для ребенка с ограниченными возможностями здоровья, чтобы ученик смог с ними справиться и чувствовал себя комфортно. </w:t>
      </w:r>
    </w:p>
    <w:p w:rsidR="00991BDB" w:rsidRPr="00BC3664" w:rsidRDefault="00991BDB" w:rsidP="00991BDB">
      <w:pPr>
        <w:pStyle w:val="a7"/>
        <w:spacing w:before="0" w:beforeAutospacing="0" w:after="0" w:afterAutospacing="0"/>
        <w:ind w:firstLine="567"/>
        <w:jc w:val="both"/>
        <w:textAlignment w:val="top"/>
        <w:rPr>
          <w:color w:val="000000"/>
        </w:rPr>
      </w:pPr>
      <w:r w:rsidRPr="00BC3664">
        <w:rPr>
          <w:color w:val="000000"/>
        </w:rPr>
        <w:t>Плодотворно влияет на образовательный процесс парная форма работа, в которой один ученик способен показать пример второму (сильный ученик на роль консультанта). В некоторых ситуациях необходимо дать возможность самостоятельно принять решение, поощрить ученика, создавая ситуацию успеха [8].</w:t>
      </w:r>
    </w:p>
    <w:p w:rsidR="00991BDB" w:rsidRPr="00BC3664" w:rsidRDefault="00991BDB" w:rsidP="00991BDB">
      <w:pPr>
        <w:pStyle w:val="a7"/>
        <w:spacing w:before="0" w:beforeAutospacing="0" w:after="0" w:afterAutospacing="0"/>
        <w:ind w:firstLine="567"/>
        <w:jc w:val="both"/>
        <w:textAlignment w:val="top"/>
        <w:rPr>
          <w:color w:val="000000"/>
        </w:rPr>
      </w:pPr>
      <w:r w:rsidRPr="00BC3664">
        <w:rPr>
          <w:color w:val="000000"/>
        </w:rPr>
        <w:t>Приведем примеры нескольких видов работ для исследовательских навыков работы с учащимися с особыми образовательными потребностями на уроках химии:</w:t>
      </w:r>
    </w:p>
    <w:p w:rsidR="00991BDB" w:rsidRPr="00BC3664" w:rsidRDefault="00991BDB" w:rsidP="00991BDB">
      <w:pPr>
        <w:pStyle w:val="a7"/>
        <w:numPr>
          <w:ilvl w:val="0"/>
          <w:numId w:val="2"/>
        </w:numPr>
        <w:tabs>
          <w:tab w:val="left" w:pos="851"/>
        </w:tabs>
        <w:spacing w:before="0" w:beforeAutospacing="0" w:after="0" w:afterAutospacing="0"/>
        <w:ind w:left="0" w:firstLine="567"/>
        <w:jc w:val="both"/>
        <w:textAlignment w:val="top"/>
        <w:rPr>
          <w:color w:val="000000"/>
        </w:rPr>
      </w:pPr>
      <w:r w:rsidRPr="00BC3664">
        <w:rPr>
          <w:color w:val="000000"/>
        </w:rPr>
        <w:t>Специальные карточки с выполнением заданий по образцу. В данной карточке одна задача полностью решена с подробными объяснениями, а вторую аналогичную задачу необходимо решить самому. Данное задание мотивирует учащегося на обучение и поднимает его самооценку.</w:t>
      </w:r>
    </w:p>
    <w:p w:rsidR="00991BDB" w:rsidRPr="00BC3664" w:rsidRDefault="00991BDB" w:rsidP="00991BDB">
      <w:pPr>
        <w:pStyle w:val="a7"/>
        <w:numPr>
          <w:ilvl w:val="0"/>
          <w:numId w:val="2"/>
        </w:numPr>
        <w:tabs>
          <w:tab w:val="left" w:pos="851"/>
        </w:tabs>
        <w:spacing w:before="0" w:beforeAutospacing="0" w:after="0" w:afterAutospacing="0"/>
        <w:ind w:left="0" w:firstLine="567"/>
        <w:jc w:val="both"/>
        <w:textAlignment w:val="top"/>
        <w:rPr>
          <w:color w:val="000000"/>
        </w:rPr>
      </w:pPr>
      <w:r w:rsidRPr="00BC3664">
        <w:rPr>
          <w:color w:val="000000"/>
        </w:rPr>
        <w:lastRenderedPageBreak/>
        <w:t>Упражнения, в которых необходимо создавать или же работать со схемами, рисунками, таблицами. Задания подобного типа помогают школьникам оформить свой ответ, если устный опрос вызывает у него затруднения. Следует помнить, что материал необходимо давать незначительного объема с постепенным усложнением.</w:t>
      </w:r>
    </w:p>
    <w:p w:rsidR="00991BDB" w:rsidRPr="00BC3664" w:rsidRDefault="00991BDB" w:rsidP="00991BDB">
      <w:pPr>
        <w:pStyle w:val="a7"/>
        <w:numPr>
          <w:ilvl w:val="0"/>
          <w:numId w:val="2"/>
        </w:numPr>
        <w:tabs>
          <w:tab w:val="left" w:pos="851"/>
        </w:tabs>
        <w:spacing w:before="0" w:beforeAutospacing="0" w:after="0" w:afterAutospacing="0"/>
        <w:ind w:left="0" w:firstLine="567"/>
        <w:jc w:val="both"/>
        <w:textAlignment w:val="top"/>
        <w:rPr>
          <w:color w:val="000000"/>
        </w:rPr>
      </w:pPr>
      <w:r w:rsidRPr="00BC3664">
        <w:rPr>
          <w:color w:val="000000"/>
        </w:rPr>
        <w:t>Применение большого количества наглядного материала, как в печатном, так и в электронном виде, что будет способствовать повышению познавательной активности ребенка.</w:t>
      </w:r>
    </w:p>
    <w:p w:rsidR="00991BDB" w:rsidRPr="00BC3664" w:rsidRDefault="00991BDB" w:rsidP="00991BDB">
      <w:pPr>
        <w:pStyle w:val="a7"/>
        <w:numPr>
          <w:ilvl w:val="0"/>
          <w:numId w:val="2"/>
        </w:numPr>
        <w:tabs>
          <w:tab w:val="left" w:pos="851"/>
        </w:tabs>
        <w:spacing w:before="0" w:beforeAutospacing="0" w:after="0" w:afterAutospacing="0"/>
        <w:ind w:left="0" w:firstLine="567"/>
        <w:jc w:val="both"/>
        <w:textAlignment w:val="top"/>
        <w:rPr>
          <w:color w:val="000000"/>
        </w:rPr>
      </w:pPr>
      <w:r w:rsidRPr="00BC3664">
        <w:rPr>
          <w:color w:val="000000"/>
        </w:rPr>
        <w:t>Каждый урок предлагать учащемуся задания на повторение.</w:t>
      </w:r>
    </w:p>
    <w:p w:rsidR="00991BDB" w:rsidRPr="00BC3664" w:rsidRDefault="00991BDB" w:rsidP="00991BDB">
      <w:pPr>
        <w:pStyle w:val="a7"/>
        <w:numPr>
          <w:ilvl w:val="0"/>
          <w:numId w:val="2"/>
        </w:numPr>
        <w:tabs>
          <w:tab w:val="left" w:pos="851"/>
        </w:tabs>
        <w:spacing w:before="0" w:beforeAutospacing="0" w:after="0" w:afterAutospacing="0"/>
        <w:ind w:left="0" w:firstLine="567"/>
        <w:jc w:val="both"/>
        <w:textAlignment w:val="top"/>
        <w:rPr>
          <w:color w:val="000000"/>
        </w:rPr>
      </w:pPr>
      <w:r w:rsidRPr="00BC3664">
        <w:rPr>
          <w:color w:val="000000"/>
        </w:rPr>
        <w:t>В качестве задания на дом можно давать упражнения, которые развивают мелкую моторику ребенка. Например, лепка химических моделей из пластилина. Такая деятельность повысит интерес ребенка к изучаемому предмету [9].</w:t>
      </w:r>
    </w:p>
    <w:p w:rsidR="007C1181" w:rsidRPr="00BC3664" w:rsidRDefault="008E657F" w:rsidP="007C1181">
      <w:pPr>
        <w:spacing w:after="0"/>
        <w:ind w:firstLine="567"/>
        <w:jc w:val="both"/>
        <w:rPr>
          <w:rFonts w:ascii="Times New Roman" w:hAnsi="Times New Roman" w:cs="Times New Roman"/>
          <w:sz w:val="24"/>
          <w:szCs w:val="24"/>
        </w:rPr>
      </w:pPr>
      <w:r w:rsidRPr="00BC3664">
        <w:rPr>
          <w:rFonts w:ascii="Times New Roman" w:hAnsi="Times New Roman" w:cs="Times New Roman"/>
          <w:sz w:val="24"/>
          <w:szCs w:val="24"/>
          <w:shd w:val="clear" w:color="auto" w:fill="FFFFFF"/>
        </w:rPr>
        <w:t xml:space="preserve">Таким образом </w:t>
      </w:r>
      <w:r w:rsidR="00991BDB" w:rsidRPr="00BC3664">
        <w:rPr>
          <w:rFonts w:ascii="Times New Roman" w:hAnsi="Times New Roman" w:cs="Times New Roman"/>
          <w:sz w:val="24"/>
          <w:szCs w:val="24"/>
          <w:shd w:val="clear" w:color="auto" w:fill="FFFFFF"/>
        </w:rPr>
        <w:t xml:space="preserve">в предмете химия </w:t>
      </w:r>
      <w:r w:rsidR="00991BDB" w:rsidRPr="00BC3664">
        <w:rPr>
          <w:rFonts w:ascii="Times New Roman" w:hAnsi="Times New Roman" w:cs="Times New Roman"/>
          <w:color w:val="000000"/>
          <w:sz w:val="24"/>
          <w:szCs w:val="24"/>
        </w:rPr>
        <w:t>педагоги должны использовать легкие навыки на всех уроках, когда это возможно, чтобы обеспечить целенаправленную связь обучения с повседневной жизнью учащихся для лучшего удержания материала. То есть о</w:t>
      </w:r>
      <w:r w:rsidRPr="00BC3664">
        <w:rPr>
          <w:rFonts w:ascii="Times New Roman" w:hAnsi="Times New Roman" w:cs="Times New Roman"/>
          <w:sz w:val="24"/>
          <w:szCs w:val="24"/>
          <w:shd w:val="clear" w:color="auto" w:fill="FFFFFF"/>
        </w:rPr>
        <w:t>бщее среднее образование</w:t>
      </w:r>
      <w:r w:rsidR="007C1181" w:rsidRPr="00BC3664">
        <w:rPr>
          <w:rFonts w:ascii="Times New Roman" w:hAnsi="Times New Roman" w:cs="Times New Roman"/>
          <w:sz w:val="24"/>
          <w:szCs w:val="24"/>
          <w:shd w:val="clear" w:color="auto" w:fill="FFFFFF"/>
        </w:rPr>
        <w:t xml:space="preserve"> в условиях перехода к модели </w:t>
      </w:r>
      <w:r w:rsidRPr="00BC3664">
        <w:rPr>
          <w:rFonts w:ascii="Times New Roman" w:hAnsi="Times New Roman" w:cs="Times New Roman"/>
          <w:sz w:val="24"/>
          <w:szCs w:val="24"/>
          <w:shd w:val="clear" w:color="auto" w:fill="FFFFFF"/>
        </w:rPr>
        <w:t>инклюзива,</w:t>
      </w:r>
      <w:r w:rsidR="007C1181" w:rsidRPr="00BC3664">
        <w:rPr>
          <w:rFonts w:ascii="Times New Roman" w:hAnsi="Times New Roman" w:cs="Times New Roman"/>
          <w:sz w:val="24"/>
          <w:szCs w:val="24"/>
          <w:shd w:val="clear" w:color="auto" w:fill="FFFFFF"/>
        </w:rPr>
        <w:t xml:space="preserve"> ориентированного на результат, предусматривает обеспечение дальнейшего развития у учащихся способностей к познанию, творческому использованию полученных знаний в любой учебной и жизненной ситуации, готовности к саморазвитию и самоуправлению в течение всей жизни, т.е. формированию функциональной грамотности.</w:t>
      </w:r>
    </w:p>
    <w:p w:rsidR="00187FF0" w:rsidRPr="00BC3664" w:rsidRDefault="00187FF0">
      <w:pPr>
        <w:rPr>
          <w:rFonts w:ascii="Times New Roman" w:hAnsi="Times New Roman" w:cs="Times New Roman"/>
          <w:sz w:val="20"/>
          <w:szCs w:val="24"/>
        </w:rPr>
      </w:pPr>
    </w:p>
    <w:p w:rsidR="00C719BD" w:rsidRPr="00BC3664" w:rsidRDefault="00991BDB" w:rsidP="00991BDB">
      <w:pPr>
        <w:spacing w:after="0" w:line="240" w:lineRule="auto"/>
        <w:jc w:val="center"/>
        <w:rPr>
          <w:rFonts w:ascii="Times New Roman" w:hAnsi="Times New Roman" w:cs="Times New Roman"/>
          <w:b/>
          <w:sz w:val="20"/>
          <w:szCs w:val="24"/>
        </w:rPr>
      </w:pPr>
      <w:r w:rsidRPr="00BC3664">
        <w:rPr>
          <w:rFonts w:ascii="Times New Roman" w:hAnsi="Times New Roman" w:cs="Times New Roman"/>
          <w:b/>
          <w:sz w:val="20"/>
          <w:szCs w:val="24"/>
        </w:rPr>
        <w:t>Список литературы</w:t>
      </w:r>
    </w:p>
    <w:p w:rsidR="00991BDB" w:rsidRPr="00BC3664" w:rsidRDefault="00991BDB" w:rsidP="00991BDB">
      <w:pPr>
        <w:spacing w:after="0" w:line="240" w:lineRule="auto"/>
        <w:jc w:val="center"/>
        <w:rPr>
          <w:rFonts w:ascii="Times New Roman" w:hAnsi="Times New Roman" w:cs="Times New Roman"/>
          <w:sz w:val="20"/>
          <w:szCs w:val="24"/>
        </w:rPr>
      </w:pPr>
    </w:p>
    <w:p w:rsidR="001305C4" w:rsidRPr="00BC3664" w:rsidRDefault="00C719BD" w:rsidP="00991BDB">
      <w:pPr>
        <w:pStyle w:val="aa"/>
        <w:numPr>
          <w:ilvl w:val="0"/>
          <w:numId w:val="3"/>
        </w:numPr>
        <w:tabs>
          <w:tab w:val="left" w:pos="851"/>
        </w:tabs>
        <w:spacing w:after="0" w:line="240" w:lineRule="auto"/>
        <w:ind w:left="0" w:firstLine="567"/>
        <w:jc w:val="both"/>
        <w:rPr>
          <w:rFonts w:ascii="Times New Roman" w:hAnsi="Times New Roman" w:cs="Times New Roman"/>
          <w:color w:val="000000"/>
          <w:sz w:val="20"/>
          <w:szCs w:val="24"/>
        </w:rPr>
      </w:pPr>
      <w:r w:rsidRPr="00BC3664">
        <w:rPr>
          <w:rFonts w:ascii="Times New Roman" w:hAnsi="Times New Roman" w:cs="Times New Roman"/>
          <w:color w:val="000000"/>
          <w:sz w:val="20"/>
          <w:szCs w:val="24"/>
        </w:rPr>
        <w:t xml:space="preserve">Об утверждении Государственной программы развития образования и науки Республики Казахстан на 2020-2025 годы. - [Электронный ресурс]. - Режим доступа: </w:t>
      </w:r>
      <w:hyperlink r:id="rId7" w:history="1">
        <w:r w:rsidR="001305C4" w:rsidRPr="00BC3664">
          <w:rPr>
            <w:rStyle w:val="a9"/>
            <w:rFonts w:ascii="Times New Roman" w:hAnsi="Times New Roman" w:cs="Times New Roman"/>
            <w:sz w:val="20"/>
            <w:szCs w:val="24"/>
          </w:rPr>
          <w:t>https://adilet.zan.kz/rus/docs/P1900000988</w:t>
        </w:r>
      </w:hyperlink>
      <w:r w:rsidRPr="00BC3664">
        <w:rPr>
          <w:rFonts w:ascii="Times New Roman" w:hAnsi="Times New Roman" w:cs="Times New Roman"/>
          <w:color w:val="000000"/>
          <w:sz w:val="20"/>
          <w:szCs w:val="24"/>
        </w:rPr>
        <w:t>.</w:t>
      </w:r>
    </w:p>
    <w:p w:rsidR="00991BDB" w:rsidRPr="00BC3664" w:rsidRDefault="00991BDB" w:rsidP="00991BDB">
      <w:pPr>
        <w:pStyle w:val="a7"/>
        <w:numPr>
          <w:ilvl w:val="0"/>
          <w:numId w:val="3"/>
        </w:numPr>
        <w:tabs>
          <w:tab w:val="left" w:pos="851"/>
        </w:tabs>
        <w:spacing w:before="0" w:beforeAutospacing="0" w:after="0" w:afterAutospacing="0"/>
        <w:ind w:left="0" w:firstLine="567"/>
        <w:jc w:val="both"/>
        <w:textAlignment w:val="top"/>
        <w:rPr>
          <w:sz w:val="20"/>
          <w:lang w:val="en-US"/>
        </w:rPr>
      </w:pPr>
      <w:r w:rsidRPr="00BC3664">
        <w:rPr>
          <w:sz w:val="20"/>
          <w:lang w:val="en-US"/>
        </w:rPr>
        <w:t xml:space="preserve">Nigerian University Commission, 2021. Benchmark Minimum Academic Standard. Lagos- NERDC Publishers. </w:t>
      </w:r>
    </w:p>
    <w:p w:rsidR="00991BDB" w:rsidRPr="00BC3664" w:rsidRDefault="00991BDB" w:rsidP="00991BDB">
      <w:pPr>
        <w:pStyle w:val="a7"/>
        <w:numPr>
          <w:ilvl w:val="0"/>
          <w:numId w:val="3"/>
        </w:numPr>
        <w:tabs>
          <w:tab w:val="left" w:pos="851"/>
        </w:tabs>
        <w:spacing w:before="0" w:beforeAutospacing="0" w:after="0" w:afterAutospacing="0"/>
        <w:ind w:left="0" w:firstLine="567"/>
        <w:jc w:val="both"/>
        <w:textAlignment w:val="top"/>
        <w:rPr>
          <w:sz w:val="20"/>
          <w:lang w:val="en-US"/>
        </w:rPr>
      </w:pPr>
      <w:r w:rsidRPr="00BC3664">
        <w:rPr>
          <w:sz w:val="20"/>
          <w:lang w:val="en-US"/>
        </w:rPr>
        <w:t xml:space="preserve">Nigerian University Commission, 2023. CCMAS. Abuja; Ministry of Education. </w:t>
      </w:r>
    </w:p>
    <w:p w:rsidR="00991BDB" w:rsidRPr="00BC3664" w:rsidRDefault="00991BDB" w:rsidP="00991BDB">
      <w:pPr>
        <w:pStyle w:val="a7"/>
        <w:numPr>
          <w:ilvl w:val="0"/>
          <w:numId w:val="3"/>
        </w:numPr>
        <w:tabs>
          <w:tab w:val="left" w:pos="851"/>
        </w:tabs>
        <w:spacing w:before="0" w:beforeAutospacing="0" w:after="0" w:afterAutospacing="0"/>
        <w:ind w:left="0" w:firstLine="567"/>
        <w:jc w:val="both"/>
        <w:textAlignment w:val="top"/>
        <w:rPr>
          <w:sz w:val="20"/>
          <w:lang w:val="en-US"/>
        </w:rPr>
      </w:pPr>
      <w:r w:rsidRPr="00BC3664">
        <w:rPr>
          <w:sz w:val="20"/>
          <w:lang w:val="en-US"/>
        </w:rPr>
        <w:t xml:space="preserve">Andrews, J., Higson, H. 2008. Graduate employability, ‘Soft Skills’ Versus ‘Hard’ Business Knowledge: A European Study. High. Educ. Eur., Vol 33, pp. 411–422. </w:t>
      </w:r>
    </w:p>
    <w:p w:rsidR="00991BDB" w:rsidRPr="00BC3664" w:rsidRDefault="00991BDB" w:rsidP="00991BDB">
      <w:pPr>
        <w:pStyle w:val="a7"/>
        <w:numPr>
          <w:ilvl w:val="0"/>
          <w:numId w:val="3"/>
        </w:numPr>
        <w:tabs>
          <w:tab w:val="left" w:pos="851"/>
        </w:tabs>
        <w:spacing w:before="0" w:beforeAutospacing="0" w:after="0" w:afterAutospacing="0"/>
        <w:ind w:left="0" w:firstLine="567"/>
        <w:jc w:val="both"/>
        <w:textAlignment w:val="top"/>
        <w:rPr>
          <w:sz w:val="20"/>
          <w:lang w:val="en-US"/>
        </w:rPr>
      </w:pPr>
      <w:r w:rsidRPr="00BC3664">
        <w:rPr>
          <w:sz w:val="20"/>
          <w:lang w:val="en-US"/>
        </w:rPr>
        <w:t xml:space="preserve">Galloway, K. W. 2017. Undergraduate Perceptions of Value: Degree Skills and Career Skills. Chemistry Education Research and Practice, Vol18, No 3, 435-440. </w:t>
      </w:r>
    </w:p>
    <w:p w:rsidR="00991BDB" w:rsidRPr="00BC3664" w:rsidRDefault="00991BDB" w:rsidP="00991BDB">
      <w:pPr>
        <w:pStyle w:val="a7"/>
        <w:numPr>
          <w:ilvl w:val="0"/>
          <w:numId w:val="3"/>
        </w:numPr>
        <w:tabs>
          <w:tab w:val="left" w:pos="851"/>
        </w:tabs>
        <w:spacing w:before="0" w:beforeAutospacing="0" w:after="0" w:afterAutospacing="0"/>
        <w:ind w:left="0" w:firstLine="567"/>
        <w:jc w:val="both"/>
        <w:textAlignment w:val="top"/>
        <w:rPr>
          <w:sz w:val="20"/>
          <w:lang w:val="en-US"/>
        </w:rPr>
      </w:pPr>
      <w:r w:rsidRPr="00BC3664">
        <w:rPr>
          <w:sz w:val="20"/>
          <w:lang w:val="en-US"/>
        </w:rPr>
        <w:t>Burnham, J. A. J. 2020. Skills for Success: Student-Focused, Chemistry-Based, Skills-Developing, Open-Ended Project Work. Journal of Chemical Education Vol97, pp. 344−350.</w:t>
      </w:r>
    </w:p>
    <w:p w:rsidR="00991BDB" w:rsidRPr="00BC3664" w:rsidRDefault="00991BDB" w:rsidP="00991BDB">
      <w:pPr>
        <w:pStyle w:val="a7"/>
        <w:numPr>
          <w:ilvl w:val="0"/>
          <w:numId w:val="3"/>
        </w:numPr>
        <w:tabs>
          <w:tab w:val="left" w:pos="851"/>
        </w:tabs>
        <w:spacing w:before="0" w:beforeAutospacing="0" w:after="0" w:afterAutospacing="0"/>
        <w:ind w:left="0" w:firstLine="567"/>
        <w:jc w:val="both"/>
        <w:textAlignment w:val="top"/>
        <w:rPr>
          <w:color w:val="000000"/>
          <w:sz w:val="20"/>
          <w:lang w:val="en-US"/>
        </w:rPr>
      </w:pPr>
      <w:r w:rsidRPr="00BC3664">
        <w:rPr>
          <w:sz w:val="20"/>
          <w:lang w:val="en-US"/>
        </w:rPr>
        <w:t>Babalola, V.T., Aisha, H.S. &amp; Hauwa, A. (2015). The School Security: An imperative in Nigerian tertiary institutions, The imperatives in Nigeria Higher Institutions. Onitsha: West and Solo. publishers Coy Ltd.</w:t>
      </w:r>
    </w:p>
    <w:p w:rsidR="001305C4" w:rsidRPr="00BC3664" w:rsidRDefault="001305C4" w:rsidP="00991BDB">
      <w:pPr>
        <w:pStyle w:val="a7"/>
        <w:numPr>
          <w:ilvl w:val="0"/>
          <w:numId w:val="3"/>
        </w:numPr>
        <w:tabs>
          <w:tab w:val="left" w:pos="851"/>
        </w:tabs>
        <w:spacing w:before="0" w:beforeAutospacing="0" w:after="0" w:afterAutospacing="0"/>
        <w:ind w:left="0" w:firstLine="567"/>
        <w:jc w:val="both"/>
        <w:textAlignment w:val="top"/>
        <w:rPr>
          <w:color w:val="000000"/>
          <w:sz w:val="20"/>
        </w:rPr>
      </w:pPr>
      <w:r w:rsidRPr="00BC3664">
        <w:rPr>
          <w:color w:val="000000"/>
          <w:sz w:val="20"/>
        </w:rPr>
        <w:t>Кучмаева, О.В. Проблемы развития инклюзивного образования / О.В. Кучмаева, Г.В. Сабитова, О.Л. Петрякова // Воспитания школьников. - 2017. - № 4.</w:t>
      </w:r>
    </w:p>
    <w:p w:rsidR="001305C4" w:rsidRPr="00BC3664" w:rsidRDefault="001305C4" w:rsidP="00991BDB">
      <w:pPr>
        <w:pStyle w:val="a7"/>
        <w:numPr>
          <w:ilvl w:val="0"/>
          <w:numId w:val="3"/>
        </w:numPr>
        <w:tabs>
          <w:tab w:val="left" w:pos="851"/>
        </w:tabs>
        <w:spacing w:before="0" w:beforeAutospacing="0" w:after="0" w:afterAutospacing="0"/>
        <w:ind w:left="0" w:firstLine="567"/>
        <w:jc w:val="both"/>
        <w:textAlignment w:val="top"/>
        <w:rPr>
          <w:color w:val="000000"/>
          <w:sz w:val="20"/>
        </w:rPr>
      </w:pPr>
      <w:r w:rsidRPr="00BC3664">
        <w:rPr>
          <w:color w:val="000000"/>
          <w:sz w:val="20"/>
        </w:rPr>
        <w:t>Назарова Н.М. Интегрированное (инклюзивное) образование: генезис и проблемы внедрения» // Научно-методический журнал «Коррек-ционная педагогика». 2016. № 4.</w:t>
      </w:r>
    </w:p>
    <w:p w:rsidR="001305C4" w:rsidRPr="00BC3664" w:rsidRDefault="001305C4">
      <w:pPr>
        <w:rPr>
          <w:rFonts w:ascii="Times New Roman" w:hAnsi="Times New Roman" w:cs="Times New Roman"/>
          <w:sz w:val="24"/>
          <w:szCs w:val="24"/>
        </w:rPr>
      </w:pPr>
    </w:p>
    <w:sectPr w:rsidR="001305C4" w:rsidRPr="00BC3664" w:rsidSect="00F31FF0">
      <w:pgSz w:w="11906" w:h="16838"/>
      <w:pgMar w:top="1134" w:right="1700" w:bottom="170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F11" w:rsidRDefault="00A80F11" w:rsidP="00187FF0">
      <w:pPr>
        <w:spacing w:after="0" w:line="240" w:lineRule="auto"/>
      </w:pPr>
      <w:r>
        <w:separator/>
      </w:r>
    </w:p>
  </w:endnote>
  <w:endnote w:type="continuationSeparator" w:id="0">
    <w:p w:rsidR="00A80F11" w:rsidRDefault="00A80F11" w:rsidP="00187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F11" w:rsidRDefault="00A80F11" w:rsidP="00187FF0">
      <w:pPr>
        <w:spacing w:after="0" w:line="240" w:lineRule="auto"/>
      </w:pPr>
      <w:r>
        <w:separator/>
      </w:r>
    </w:p>
  </w:footnote>
  <w:footnote w:type="continuationSeparator" w:id="0">
    <w:p w:rsidR="00A80F11" w:rsidRDefault="00A80F11" w:rsidP="00187F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86068"/>
    <w:multiLevelType w:val="hybridMultilevel"/>
    <w:tmpl w:val="8ACAF6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E2A369C"/>
    <w:multiLevelType w:val="hybridMultilevel"/>
    <w:tmpl w:val="72CCA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0F7EFE"/>
    <w:multiLevelType w:val="hybridMultilevel"/>
    <w:tmpl w:val="0D609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836857"/>
    <w:multiLevelType w:val="hybridMultilevel"/>
    <w:tmpl w:val="5DC012A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126"/>
    <w:rsid w:val="00005DC5"/>
    <w:rsid w:val="001305C4"/>
    <w:rsid w:val="00187FF0"/>
    <w:rsid w:val="001C3A7B"/>
    <w:rsid w:val="002D0977"/>
    <w:rsid w:val="0031793B"/>
    <w:rsid w:val="003231C6"/>
    <w:rsid w:val="00610126"/>
    <w:rsid w:val="0065016B"/>
    <w:rsid w:val="006D2343"/>
    <w:rsid w:val="007417BE"/>
    <w:rsid w:val="00786E2B"/>
    <w:rsid w:val="007C1181"/>
    <w:rsid w:val="007E5709"/>
    <w:rsid w:val="00807A01"/>
    <w:rsid w:val="008E657F"/>
    <w:rsid w:val="009766F3"/>
    <w:rsid w:val="00991BDB"/>
    <w:rsid w:val="00A80F11"/>
    <w:rsid w:val="00B4495C"/>
    <w:rsid w:val="00BC3664"/>
    <w:rsid w:val="00C719BD"/>
    <w:rsid w:val="00E55BC2"/>
    <w:rsid w:val="00E838AB"/>
    <w:rsid w:val="00F31FF0"/>
    <w:rsid w:val="00F44E28"/>
    <w:rsid w:val="00FA4E52"/>
    <w:rsid w:val="00FF6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A70B1A-0877-4197-B385-99C4A9AE4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7FF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87FF0"/>
  </w:style>
  <w:style w:type="paragraph" w:styleId="a5">
    <w:name w:val="footer"/>
    <w:basedOn w:val="a"/>
    <w:link w:val="a6"/>
    <w:uiPriority w:val="99"/>
    <w:unhideWhenUsed/>
    <w:rsid w:val="00187FF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87FF0"/>
  </w:style>
  <w:style w:type="paragraph" w:styleId="a7">
    <w:name w:val="Normal (Web)"/>
    <w:basedOn w:val="a"/>
    <w:uiPriority w:val="99"/>
    <w:unhideWhenUsed/>
    <w:rsid w:val="00F44E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_"/>
    <w:basedOn w:val="a0"/>
    <w:rsid w:val="00C719BD"/>
  </w:style>
  <w:style w:type="character" w:customStyle="1" w:styleId="ff2">
    <w:name w:val="ff2"/>
    <w:basedOn w:val="a0"/>
    <w:rsid w:val="00C719BD"/>
  </w:style>
  <w:style w:type="character" w:styleId="a9">
    <w:name w:val="Hyperlink"/>
    <w:basedOn w:val="a0"/>
    <w:uiPriority w:val="99"/>
    <w:unhideWhenUsed/>
    <w:rsid w:val="001305C4"/>
    <w:rPr>
      <w:color w:val="0563C1" w:themeColor="hyperlink"/>
      <w:u w:val="single"/>
    </w:rPr>
  </w:style>
  <w:style w:type="paragraph" w:styleId="aa">
    <w:name w:val="List Paragraph"/>
    <w:basedOn w:val="a"/>
    <w:uiPriority w:val="34"/>
    <w:qFormat/>
    <w:rsid w:val="00991BDB"/>
    <w:pPr>
      <w:ind w:left="720"/>
      <w:contextualSpacing/>
    </w:pPr>
  </w:style>
  <w:style w:type="paragraph" w:styleId="ab">
    <w:name w:val="Balloon Text"/>
    <w:basedOn w:val="a"/>
    <w:link w:val="ac"/>
    <w:uiPriority w:val="99"/>
    <w:semiHidden/>
    <w:unhideWhenUsed/>
    <w:rsid w:val="00005DC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05D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720184">
      <w:bodyDiv w:val="1"/>
      <w:marLeft w:val="0"/>
      <w:marRight w:val="0"/>
      <w:marTop w:val="0"/>
      <w:marBottom w:val="0"/>
      <w:divBdr>
        <w:top w:val="none" w:sz="0" w:space="0" w:color="auto"/>
        <w:left w:val="none" w:sz="0" w:space="0" w:color="auto"/>
        <w:bottom w:val="none" w:sz="0" w:space="0" w:color="auto"/>
        <w:right w:val="none" w:sz="0" w:space="0" w:color="auto"/>
      </w:divBdr>
    </w:div>
    <w:div w:id="393165774">
      <w:bodyDiv w:val="1"/>
      <w:marLeft w:val="0"/>
      <w:marRight w:val="0"/>
      <w:marTop w:val="0"/>
      <w:marBottom w:val="0"/>
      <w:divBdr>
        <w:top w:val="none" w:sz="0" w:space="0" w:color="auto"/>
        <w:left w:val="none" w:sz="0" w:space="0" w:color="auto"/>
        <w:bottom w:val="none" w:sz="0" w:space="0" w:color="auto"/>
        <w:right w:val="none" w:sz="0" w:space="0" w:color="auto"/>
      </w:divBdr>
    </w:div>
    <w:div w:id="741027404">
      <w:bodyDiv w:val="1"/>
      <w:marLeft w:val="0"/>
      <w:marRight w:val="0"/>
      <w:marTop w:val="0"/>
      <w:marBottom w:val="0"/>
      <w:divBdr>
        <w:top w:val="none" w:sz="0" w:space="0" w:color="auto"/>
        <w:left w:val="none" w:sz="0" w:space="0" w:color="auto"/>
        <w:bottom w:val="none" w:sz="0" w:space="0" w:color="auto"/>
        <w:right w:val="none" w:sz="0" w:space="0" w:color="auto"/>
      </w:divBdr>
    </w:div>
    <w:div w:id="870263986">
      <w:bodyDiv w:val="1"/>
      <w:marLeft w:val="0"/>
      <w:marRight w:val="0"/>
      <w:marTop w:val="0"/>
      <w:marBottom w:val="0"/>
      <w:divBdr>
        <w:top w:val="none" w:sz="0" w:space="0" w:color="auto"/>
        <w:left w:val="none" w:sz="0" w:space="0" w:color="auto"/>
        <w:bottom w:val="none" w:sz="0" w:space="0" w:color="auto"/>
        <w:right w:val="none" w:sz="0" w:space="0" w:color="auto"/>
      </w:divBdr>
    </w:div>
    <w:div w:id="1157962202">
      <w:bodyDiv w:val="1"/>
      <w:marLeft w:val="0"/>
      <w:marRight w:val="0"/>
      <w:marTop w:val="0"/>
      <w:marBottom w:val="0"/>
      <w:divBdr>
        <w:top w:val="none" w:sz="0" w:space="0" w:color="auto"/>
        <w:left w:val="none" w:sz="0" w:space="0" w:color="auto"/>
        <w:bottom w:val="none" w:sz="0" w:space="0" w:color="auto"/>
        <w:right w:val="none" w:sz="0" w:space="0" w:color="auto"/>
      </w:divBdr>
      <w:divsChild>
        <w:div w:id="1746411220">
          <w:marLeft w:val="0"/>
          <w:marRight w:val="0"/>
          <w:marTop w:val="0"/>
          <w:marBottom w:val="240"/>
          <w:divBdr>
            <w:top w:val="none" w:sz="0" w:space="0" w:color="auto"/>
            <w:left w:val="none" w:sz="0" w:space="0" w:color="auto"/>
            <w:bottom w:val="none" w:sz="0" w:space="0" w:color="auto"/>
            <w:right w:val="none" w:sz="0" w:space="0" w:color="auto"/>
          </w:divBdr>
        </w:div>
        <w:div w:id="1230992827">
          <w:marLeft w:val="0"/>
          <w:marRight w:val="0"/>
          <w:marTop w:val="0"/>
          <w:marBottom w:val="240"/>
          <w:divBdr>
            <w:top w:val="none" w:sz="0" w:space="0" w:color="auto"/>
            <w:left w:val="none" w:sz="0" w:space="0" w:color="auto"/>
            <w:bottom w:val="none" w:sz="0" w:space="0" w:color="auto"/>
            <w:right w:val="none" w:sz="0" w:space="0" w:color="auto"/>
          </w:divBdr>
        </w:div>
      </w:divsChild>
    </w:div>
    <w:div w:id="1701736586">
      <w:bodyDiv w:val="1"/>
      <w:marLeft w:val="0"/>
      <w:marRight w:val="0"/>
      <w:marTop w:val="0"/>
      <w:marBottom w:val="0"/>
      <w:divBdr>
        <w:top w:val="none" w:sz="0" w:space="0" w:color="auto"/>
        <w:left w:val="none" w:sz="0" w:space="0" w:color="auto"/>
        <w:bottom w:val="none" w:sz="0" w:space="0" w:color="auto"/>
        <w:right w:val="none" w:sz="0" w:space="0" w:color="auto"/>
      </w:divBdr>
    </w:div>
    <w:div w:id="195798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rus/docs/P19000009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5</Pages>
  <Words>2085</Words>
  <Characters>11885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Возвращенная к жизни</dc:creator>
  <cp:keywords/>
  <dc:description/>
  <cp:lastModifiedBy>Учетная запись Майкрософт</cp:lastModifiedBy>
  <cp:revision>8</cp:revision>
  <dcterms:created xsi:type="dcterms:W3CDTF">2024-04-04T11:17:00Z</dcterms:created>
  <dcterms:modified xsi:type="dcterms:W3CDTF">2025-04-24T10:13:00Z</dcterms:modified>
</cp:coreProperties>
</file>