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F4D" w:rsidRPr="00EE7F4D" w:rsidRDefault="00EE7F4D" w:rsidP="00EE7F4D">
      <w:pPr>
        <w:spacing w:after="200" w:line="240" w:lineRule="auto"/>
        <w:jc w:val="center"/>
        <w:rPr>
          <w:rFonts w:ascii="Times New Roman" w:eastAsia="Times New Roman" w:hAnsi="Times New Roman" w:cs="Times New Roman"/>
          <w:b/>
          <w:sz w:val="24"/>
          <w:szCs w:val="24"/>
        </w:rPr>
      </w:pPr>
      <w:r w:rsidRPr="00EE7F4D">
        <w:rPr>
          <w:rFonts w:ascii="Times New Roman" w:eastAsia="Times New Roman" w:hAnsi="Times New Roman" w:cs="Times New Roman"/>
          <w:b/>
          <w:sz w:val="24"/>
          <w:szCs w:val="24"/>
        </w:rPr>
        <w:t>Жаңартылған бағдарламаға сәйкес мектеп курсындағы биология пәнін оқыту</w:t>
      </w:r>
    </w:p>
    <w:p w:rsidR="00EE7F4D" w:rsidRPr="00EE7F4D" w:rsidRDefault="00EE7F4D" w:rsidP="00EE7F4D">
      <w:pPr>
        <w:spacing w:after="200" w:line="240" w:lineRule="auto"/>
        <w:jc w:val="center"/>
        <w:rPr>
          <w:rFonts w:ascii="Times New Roman" w:eastAsia="Times New Roman" w:hAnsi="Times New Roman" w:cs="Times New Roman"/>
          <w:b/>
          <w:sz w:val="24"/>
          <w:szCs w:val="24"/>
        </w:rPr>
      </w:pPr>
      <w:bookmarkStart w:id="0" w:name="_GoBack"/>
      <w:bookmarkEnd w:id="0"/>
      <w:r w:rsidRPr="00EE7F4D">
        <w:rPr>
          <w:rFonts w:ascii="Times New Roman" w:eastAsia="Times New Roman" w:hAnsi="Times New Roman" w:cs="Times New Roman"/>
          <w:b/>
          <w:sz w:val="24"/>
          <w:szCs w:val="24"/>
        </w:rPr>
        <w:t>Алғы сөз</w:t>
      </w:r>
    </w:p>
    <w:p w:rsidR="00EE7F4D" w:rsidRPr="00EE7F4D" w:rsidRDefault="00EE7F4D" w:rsidP="00EE7F4D">
      <w:pPr>
        <w:spacing w:after="200" w:line="240" w:lineRule="auto"/>
        <w:jc w:val="right"/>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«Еліміздің ертеңі бүгінгі жас ұрпақтың қолында,</w:t>
      </w:r>
    </w:p>
    <w:p w:rsidR="00EE7F4D" w:rsidRPr="00EE7F4D" w:rsidRDefault="00EE7F4D" w:rsidP="00EE7F4D">
      <w:pPr>
        <w:spacing w:after="200" w:line="240" w:lineRule="auto"/>
        <w:jc w:val="right"/>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ал жас ұрпақтың тағдыры ұстаздардың қолында»</w:t>
      </w:r>
    </w:p>
    <w:p w:rsidR="00EE7F4D" w:rsidRPr="00EE7F4D" w:rsidRDefault="00EE7F4D" w:rsidP="00EE7F4D">
      <w:pPr>
        <w:spacing w:after="200" w:line="240" w:lineRule="auto"/>
        <w:jc w:val="right"/>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Н.Ә.Назарбаев</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Үштілділік - бәсекеге қабілетті елдер қатарына апарар басты баспалдақтардың бірі. Қазақстан бүкіл әлемге халқы үш тілді пайдаланатын мәдениетті ел ретінде танылуға тиіс.</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Үштілдіктің маңызын түсіне білген жанның еліміз үшін болашақтағы алары да, берері де мол. "Біз Ағылшын тілін игеруде серпіліс жасаумыз керек. Қазіргі әлемнің осы "лингва франксын" меңгеру біздің еліміздің әрбір азаматына өмірдегі шексіз жаңа мүмкіндіктерді ашады</w:t>
      </w:r>
      <w:proofErr w:type="gramStart"/>
      <w:r w:rsidRPr="00EE7F4D">
        <w:rPr>
          <w:rFonts w:ascii="Times New Roman" w:eastAsia="Times New Roman" w:hAnsi="Times New Roman" w:cs="Times New Roman"/>
          <w:sz w:val="24"/>
          <w:szCs w:val="24"/>
        </w:rPr>
        <w:t>".Осынау</w:t>
      </w:r>
      <w:proofErr w:type="gramEnd"/>
      <w:r w:rsidRPr="00EE7F4D">
        <w:rPr>
          <w:rFonts w:ascii="Times New Roman" w:eastAsia="Times New Roman" w:hAnsi="Times New Roman" w:cs="Times New Roman"/>
          <w:sz w:val="24"/>
          <w:szCs w:val="24"/>
        </w:rPr>
        <w:t xml:space="preserve"> мүмкіндіктерді игеру мақсатында бүгінгі білім ордалары үштілділікті енгізудің,оны тиімді жүргізудің тың жолдарынан ізденіс табуда.</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Елбасы Н.Ә.Назарбаевтың: «Өмір бойы білім алу – әр Қазақстандықтың өмірлік кредосына айналуы қажет», - деген сөзі ұстаздарға тікелей қатысты. Өзгелерге білгеніңді немесе білу керектіні үйрету үшін, алдымен, соны қалай үйретуді білу шарт.</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Мұғалім шығармашылығы – ұшы-қиыры жоқ </w:t>
      </w:r>
      <w:proofErr w:type="gramStart"/>
      <w:r w:rsidRPr="00EE7F4D">
        <w:rPr>
          <w:rFonts w:ascii="Times New Roman" w:eastAsia="Times New Roman" w:hAnsi="Times New Roman" w:cs="Times New Roman"/>
          <w:sz w:val="24"/>
          <w:szCs w:val="24"/>
        </w:rPr>
        <w:t>ізденіс,  өнер</w:t>
      </w:r>
      <w:proofErr w:type="gramEnd"/>
      <w:r w:rsidRPr="00EE7F4D">
        <w:rPr>
          <w:rFonts w:ascii="Times New Roman" w:eastAsia="Times New Roman" w:hAnsi="Times New Roman" w:cs="Times New Roman"/>
          <w:sz w:val="24"/>
          <w:szCs w:val="24"/>
        </w:rPr>
        <w:t>, қиял, тапқырлық, үйрену, даму. Үйретуші сөз арқылы емес, әрекет арқылы үйретуді басты назарда ұстағаны жөн. Және сол әрекетті үйренуші атқарғаны дұрыс.  Сол кезде ғана берген білім сапалы, алған білім өмірлік болары анық.</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Үштілділік туралы Қазақстан Республикасының Президенті </w:t>
      </w:r>
      <w:proofErr w:type="gramStart"/>
      <w:r w:rsidRPr="00EE7F4D">
        <w:rPr>
          <w:rFonts w:ascii="Times New Roman" w:eastAsia="Times New Roman" w:hAnsi="Times New Roman" w:cs="Times New Roman"/>
          <w:sz w:val="24"/>
          <w:szCs w:val="24"/>
        </w:rPr>
        <w:t>Н.Ә.Назарбаев  «</w:t>
      </w:r>
      <w:proofErr w:type="gramEnd"/>
      <w:r w:rsidRPr="00EE7F4D">
        <w:rPr>
          <w:rFonts w:ascii="Times New Roman" w:eastAsia="Times New Roman" w:hAnsi="Times New Roman" w:cs="Times New Roman"/>
          <w:sz w:val="24"/>
          <w:szCs w:val="24"/>
        </w:rPr>
        <w:t xml:space="preserve">Жаңа әлемдегі Жаңа Қазақстан» атты Жолдауында: «Қазақстан бүкіл әлемге халқы үш тілді пайдаланатын жоғары білімді ел ретінде танылуға тиіс. Бұлар: қазақ тілі-мемлекеттік тіл, орыс тілі-ұлтаралық қатынас тілі және ағылшын тілі-жаһандық экономикаға ойдағыдай кірігу </w:t>
      </w:r>
      <w:proofErr w:type="gramStart"/>
      <w:r w:rsidRPr="00EE7F4D">
        <w:rPr>
          <w:rFonts w:ascii="Times New Roman" w:eastAsia="Times New Roman" w:hAnsi="Times New Roman" w:cs="Times New Roman"/>
          <w:sz w:val="24"/>
          <w:szCs w:val="24"/>
        </w:rPr>
        <w:t>тілі »</w:t>
      </w:r>
      <w:proofErr w:type="gramEnd"/>
      <w:r w:rsidRPr="00EE7F4D">
        <w:rPr>
          <w:rFonts w:ascii="Times New Roman" w:eastAsia="Times New Roman" w:hAnsi="Times New Roman" w:cs="Times New Roman"/>
          <w:sz w:val="24"/>
          <w:szCs w:val="24"/>
        </w:rPr>
        <w:t xml:space="preserve"> деген болатын. Үштұғырлы тiл – дамыған мемлекет құрудың алғы шарттарының бiрi, ол өмiрлiк қажеттiлiктен туындаған игiлiктi идея.</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b/>
          <w:sz w:val="24"/>
          <w:szCs w:val="24"/>
        </w:rPr>
        <w:t>Үш тілде оқытудың негізгі мақсаты</w:t>
      </w:r>
      <w:r w:rsidRPr="00EE7F4D">
        <w:rPr>
          <w:rFonts w:ascii="Times New Roman" w:eastAsia="Times New Roman" w:hAnsi="Times New Roman" w:cs="Times New Roman"/>
          <w:sz w:val="24"/>
          <w:szCs w:val="24"/>
        </w:rPr>
        <w:t xml:space="preserve"> - бірнеше тілді меңгерген, әлеуметтік және кәсіптік қабілетті, мәдениетті тұлға қалыптастыру. Қазіргі уақытта ғылымның дамуы адамдардың көптілді білу қажеттігін туындатып отыр. Осы мүддені жүзеге асыруда, біздің, </w:t>
      </w:r>
      <w:proofErr w:type="gramStart"/>
      <w:r w:rsidRPr="00EE7F4D">
        <w:rPr>
          <w:rFonts w:ascii="Times New Roman" w:eastAsia="Times New Roman" w:hAnsi="Times New Roman" w:cs="Times New Roman"/>
          <w:sz w:val="24"/>
          <w:szCs w:val="24"/>
        </w:rPr>
        <w:t>яғни  ұстаздардың</w:t>
      </w:r>
      <w:proofErr w:type="gramEnd"/>
      <w:r w:rsidRPr="00EE7F4D">
        <w:rPr>
          <w:rFonts w:ascii="Times New Roman" w:eastAsia="Times New Roman" w:hAnsi="Times New Roman" w:cs="Times New Roman"/>
          <w:sz w:val="24"/>
          <w:szCs w:val="24"/>
        </w:rPr>
        <w:t xml:space="preserve"> рөлі зор.  Адам баласының рухани байлығы, тәрбиесі, білімі бәрі де тіл арқылы жетіледі. Сол себепті, болашақ ұрпаққа үштілділікті қажетті деп ұғындыру ұзтаздың басты міндеттерінің бірі. Қазіргі таңда әлемдегі ірі мемлекеттер көптілді, әсіресе халықаралық тілдерді меңгеруді маңызды міндет деп санайды. Сондықтан бізге де өз халқымыздың қарыштап </w:t>
      </w:r>
      <w:proofErr w:type="gramStart"/>
      <w:r w:rsidRPr="00EE7F4D">
        <w:rPr>
          <w:rFonts w:ascii="Times New Roman" w:eastAsia="Times New Roman" w:hAnsi="Times New Roman" w:cs="Times New Roman"/>
          <w:sz w:val="24"/>
          <w:szCs w:val="24"/>
        </w:rPr>
        <w:t>дамып,  өркениеттен</w:t>
      </w:r>
      <w:proofErr w:type="gramEnd"/>
      <w:r w:rsidRPr="00EE7F4D">
        <w:rPr>
          <w:rFonts w:ascii="Times New Roman" w:eastAsia="Times New Roman" w:hAnsi="Times New Roman" w:cs="Times New Roman"/>
          <w:sz w:val="24"/>
          <w:szCs w:val="24"/>
        </w:rPr>
        <w:t xml:space="preserve">   кенже қалмау үшін көп тілді меңгеру қажеттілігі туындап отыр.   Себебі бірнеше тілде еркін сөйлей де, жаза да білетін маман бәсекеге қабілетті тұлғаға айналатыны сөзсіз.</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Еліміздің басқа мемлекеттермен қарым-қатынасы артып отырған шақта үш тілді еркін меңгерген, келешекте білімін түрлі саладағы қарым-қатынас жағдайында пайдалана алатын адамды мектеп қабырғасынан оқытып шығару қажет болып отыр.   </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w:t>
      </w:r>
    </w:p>
    <w:p w:rsidR="00EE7F4D" w:rsidRPr="00EE7F4D" w:rsidRDefault="00EE7F4D" w:rsidP="00EE7F4D">
      <w:pPr>
        <w:spacing w:after="200" w:line="240" w:lineRule="auto"/>
        <w:rPr>
          <w:rFonts w:ascii="Times New Roman" w:eastAsia="Times New Roman" w:hAnsi="Times New Roman" w:cs="Times New Roman"/>
          <w:sz w:val="24"/>
          <w:szCs w:val="24"/>
        </w:rPr>
      </w:pPr>
    </w:p>
    <w:p w:rsidR="00EE7F4D" w:rsidRPr="00EE7F4D" w:rsidRDefault="00EE7F4D" w:rsidP="00EE7F4D">
      <w:pPr>
        <w:spacing w:after="200" w:line="240" w:lineRule="auto"/>
        <w:jc w:val="center"/>
        <w:rPr>
          <w:rFonts w:ascii="Times New Roman" w:eastAsia="Times New Roman" w:hAnsi="Times New Roman" w:cs="Times New Roman"/>
          <w:b/>
          <w:sz w:val="24"/>
          <w:szCs w:val="24"/>
        </w:rPr>
      </w:pPr>
      <w:r w:rsidRPr="00EE7F4D">
        <w:rPr>
          <w:rFonts w:ascii="Times New Roman" w:eastAsia="Times New Roman" w:hAnsi="Times New Roman" w:cs="Times New Roman"/>
          <w:b/>
          <w:sz w:val="24"/>
          <w:szCs w:val="24"/>
        </w:rPr>
        <w:t>І Жаңартылған бағдарламаға сәйкес мектеп курсындағы биология пәнін оқыту</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Биология - бұл орта буында алғаш қосылатын пән. </w:t>
      </w:r>
      <w:proofErr w:type="gramStart"/>
      <w:r w:rsidRPr="00EE7F4D">
        <w:rPr>
          <w:rFonts w:ascii="Times New Roman" w:eastAsia="Times New Roman" w:hAnsi="Times New Roman" w:cs="Times New Roman"/>
          <w:sz w:val="24"/>
          <w:szCs w:val="24"/>
        </w:rPr>
        <w:t>Сондықтан  орта</w:t>
      </w:r>
      <w:proofErr w:type="gramEnd"/>
      <w:r w:rsidRPr="00EE7F4D">
        <w:rPr>
          <w:rFonts w:ascii="Times New Roman" w:eastAsia="Times New Roman" w:hAnsi="Times New Roman" w:cs="Times New Roman"/>
          <w:sz w:val="24"/>
          <w:szCs w:val="24"/>
        </w:rPr>
        <w:t xml:space="preserve"> буында өсімдік құрылысы өсімдік жайындағы білім берудің алғашқы баспалдағымен танысады. Осы пәнді </w:t>
      </w:r>
      <w:r w:rsidRPr="00EE7F4D">
        <w:rPr>
          <w:rFonts w:ascii="Times New Roman" w:eastAsia="Times New Roman" w:hAnsi="Times New Roman" w:cs="Times New Roman"/>
          <w:sz w:val="24"/>
          <w:szCs w:val="24"/>
        </w:rPr>
        <w:lastRenderedPageBreak/>
        <w:t>оқытуда жаңа технологиялардың тиімді әдісін алып жетілдіру барысында есте сақтауға негізделген ақыл ойын дамыта отырып оқушының пәнге деген қызығушылығын арттыруға болады.</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Оқытушының міндеті білімді көбейту емес, осы білімдерін өз бетімен алуға мүмкіндік беретіндей   құралмен қамтамасыз ету және оқушының жекелей дамуы, жеке тұлғаның қалыптасуы, өзін өзі жетілдіру және қоршаған әлемді жетілдірудің   инновациялық қажеттіліктерін қалыптастыру. Білім беру үрдісінде жаңа технологияларды дамыта оқыту, оқу-тәрбие үрдісінің сапасын </w:t>
      </w:r>
      <w:proofErr w:type="gramStart"/>
      <w:r w:rsidRPr="00EE7F4D">
        <w:rPr>
          <w:rFonts w:ascii="Times New Roman" w:eastAsia="Times New Roman" w:hAnsi="Times New Roman" w:cs="Times New Roman"/>
          <w:sz w:val="24"/>
          <w:szCs w:val="24"/>
        </w:rPr>
        <w:t>жоғарылатуды  көздейді</w:t>
      </w:r>
      <w:proofErr w:type="gramEnd"/>
      <w:r w:rsidRPr="00EE7F4D">
        <w:rPr>
          <w:rFonts w:ascii="Times New Roman" w:eastAsia="Times New Roman" w:hAnsi="Times New Roman" w:cs="Times New Roman"/>
          <w:sz w:val="24"/>
          <w:szCs w:val="24"/>
        </w:rPr>
        <w:t>.</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Әр мұғалім сабақ өткізген кезде оқушыларға сапалы білім беру үшін жаңа технологияларды пайдалана отырып, сонымен қатар компьютерді, интерактивті тақтаны қолдану арқылы білім берсе, оқушылардың қызығушылығы арта түсері анық. «Қазіргі заманда жастарға жаңа технологиямен байланысты әлемдік стандартқа сай мүдделі жаңа білім беру өте қажет» деп, Елбасы атап көрсеткендей, жас ұрпаққа білім беру жолында жаңа технологияны оқу үрдісінде оңтайландыру мен тиімділігін арттырудың маңызы зор.</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Ұстаздың мақсаты - өмірден өз орнын таңдай алатын және өзара қарым-қатынаста өзін еркін ұстап, кез-келген ортаға тез бейімделетін, белгілі бір ғылым саласында білімі мен біліктілігін көрсете алатын, кәсіби қызметін жүзеге асыруға қабілетті маманды қалыптастыру.  </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Ағылшын тілінде оқытуға бетбұрыс </w:t>
      </w:r>
      <w:proofErr w:type="gramStart"/>
      <w:r w:rsidRPr="00EE7F4D">
        <w:rPr>
          <w:rFonts w:ascii="Times New Roman" w:eastAsia="Times New Roman" w:hAnsi="Times New Roman" w:cs="Times New Roman"/>
          <w:sz w:val="24"/>
          <w:szCs w:val="24"/>
        </w:rPr>
        <w:t>жасаған  жаратылыстану</w:t>
      </w:r>
      <w:proofErr w:type="gramEnd"/>
      <w:r w:rsidRPr="00EE7F4D">
        <w:rPr>
          <w:rFonts w:ascii="Times New Roman" w:eastAsia="Times New Roman" w:hAnsi="Times New Roman" w:cs="Times New Roman"/>
          <w:sz w:val="24"/>
          <w:szCs w:val="24"/>
        </w:rPr>
        <w:t xml:space="preserve"> пәндерінің бірі – биология. Биология пәнін ағылшын тілінде оқыту – оқушылардың болашақта білім кеңістігінде еркін самғауына жол ашады, ғылым құпияларына үңіліп, өз қабілетін толық танытуына мүмкіндік береді. Сабақ үдерісінде жаңа технологиялық әдістерді пайдалануда техникалық құрылғыларды қолдану кезінде ағылшын тілін білу маңызды. Бір ұтымдысы, биологиялық терминдер ағылшын және орыс тілінде де ұқсас келеді. Жаһандық терминология базасының бірдейлігі бізге оқыту үшін оңтайлы болып отыр.</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Биология курсында жаңа терминдер, ұғымдар, анықтамалар өте көп кездеседі. Білімгерлерді терминдер мен ұғымдарды дұрыс пайдалануға </w:t>
      </w:r>
      <w:proofErr w:type="gramStart"/>
      <w:r w:rsidRPr="00EE7F4D">
        <w:rPr>
          <w:rFonts w:ascii="Times New Roman" w:eastAsia="Times New Roman" w:hAnsi="Times New Roman" w:cs="Times New Roman"/>
          <w:sz w:val="24"/>
          <w:szCs w:val="24"/>
        </w:rPr>
        <w:t>үйрету  олардың</w:t>
      </w:r>
      <w:proofErr w:type="gramEnd"/>
      <w:r w:rsidRPr="00EE7F4D">
        <w:rPr>
          <w:rFonts w:ascii="Times New Roman" w:eastAsia="Times New Roman" w:hAnsi="Times New Roman" w:cs="Times New Roman"/>
          <w:sz w:val="24"/>
          <w:szCs w:val="24"/>
        </w:rPr>
        <w:t xml:space="preserve"> тілдік мәдениетін дамытып, ғылыми сауаттылығын арттырады. </w:t>
      </w:r>
      <w:proofErr w:type="gramStart"/>
      <w:r w:rsidRPr="00EE7F4D">
        <w:rPr>
          <w:rFonts w:ascii="Times New Roman" w:eastAsia="Times New Roman" w:hAnsi="Times New Roman" w:cs="Times New Roman"/>
          <w:sz w:val="24"/>
          <w:szCs w:val="24"/>
        </w:rPr>
        <w:t>Сондықтан  әр</w:t>
      </w:r>
      <w:proofErr w:type="gramEnd"/>
      <w:r w:rsidRPr="00EE7F4D">
        <w:rPr>
          <w:rFonts w:ascii="Times New Roman" w:eastAsia="Times New Roman" w:hAnsi="Times New Roman" w:cs="Times New Roman"/>
          <w:sz w:val="24"/>
          <w:szCs w:val="24"/>
        </w:rPr>
        <w:t xml:space="preserve"> пәннен ағылшын тілінде терминологиялық сөздіктер дайындалып, оқу үдерісінде пайдалану жұмыстары үзбей әрі жан-жақты жүргізілуі тиіс.  Білімгердің сөйлеуіндегі кемшіліктер пәндік тілді және сол арқылы білімді үстірт игеруіне әкеліп соғады. Терминдердің мағынасын түсіне отырып игерсе, соғұрлым логикалық ойы мен білімі терең болады. Сондай-ақ әртүрлі сынақтарда таныс емес сұрақтарды тірек білімдеріне сүйеніп шеше алу мүмкіндігі туады.  Әрине білімгерлерге биологияны ағылшын тілінде оқуда бірқатар қиындықтар туындауы мүмкін.  Алайда оқытушының басты міндеті – білімді меңгерудің нақты жолын таба білу. Берілетін </w:t>
      </w:r>
      <w:proofErr w:type="gramStart"/>
      <w:r w:rsidRPr="00EE7F4D">
        <w:rPr>
          <w:rFonts w:ascii="Times New Roman" w:eastAsia="Times New Roman" w:hAnsi="Times New Roman" w:cs="Times New Roman"/>
          <w:sz w:val="24"/>
          <w:szCs w:val="24"/>
        </w:rPr>
        <w:t>білім  тиянақты</w:t>
      </w:r>
      <w:proofErr w:type="gramEnd"/>
      <w:r w:rsidRPr="00EE7F4D">
        <w:rPr>
          <w:rFonts w:ascii="Times New Roman" w:eastAsia="Times New Roman" w:hAnsi="Times New Roman" w:cs="Times New Roman"/>
          <w:sz w:val="24"/>
          <w:szCs w:val="24"/>
        </w:rPr>
        <w:t>, түсінікті, ойында қалатындай болуы керек. Сондықтан оқытушы өз білім деңгейін анықтап, әр сабақты жүйелі жоспарлап нақты мақсат қойғаны жөн.</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Білім саласындағы мұндай күрделі </w:t>
      </w:r>
      <w:proofErr w:type="gramStart"/>
      <w:r w:rsidRPr="00EE7F4D">
        <w:rPr>
          <w:rFonts w:ascii="Times New Roman" w:eastAsia="Times New Roman" w:hAnsi="Times New Roman" w:cs="Times New Roman"/>
          <w:sz w:val="24"/>
          <w:szCs w:val="24"/>
        </w:rPr>
        <w:t>өзгерістер  қандай</w:t>
      </w:r>
      <w:proofErr w:type="gramEnd"/>
      <w:r w:rsidRPr="00EE7F4D">
        <w:rPr>
          <w:rFonts w:ascii="Times New Roman" w:eastAsia="Times New Roman" w:hAnsi="Times New Roman" w:cs="Times New Roman"/>
          <w:sz w:val="24"/>
          <w:szCs w:val="24"/>
        </w:rPr>
        <w:t xml:space="preserve"> мүмкіндіктер береді?</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-Қазақстанның білім көрсеткішін әлемдік деңгейге көрсетуге;</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-Шетелде білім алуға </w:t>
      </w:r>
      <w:proofErr w:type="gramStart"/>
      <w:r w:rsidRPr="00EE7F4D">
        <w:rPr>
          <w:rFonts w:ascii="Times New Roman" w:eastAsia="Times New Roman" w:hAnsi="Times New Roman" w:cs="Times New Roman"/>
          <w:sz w:val="24"/>
          <w:szCs w:val="24"/>
        </w:rPr>
        <w:t>ниетті  азаматтарға</w:t>
      </w:r>
      <w:proofErr w:type="gramEnd"/>
      <w:r w:rsidRPr="00EE7F4D">
        <w:rPr>
          <w:rFonts w:ascii="Times New Roman" w:eastAsia="Times New Roman" w:hAnsi="Times New Roman" w:cs="Times New Roman"/>
          <w:sz w:val="24"/>
          <w:szCs w:val="24"/>
        </w:rPr>
        <w:t xml:space="preserve"> үштілді жетік меңгеру үлкен жеңілдіктер береді;</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-Қазақстандағы білімді әрі білікті мамандар санының өсуіне оң әсерін тигізеді.</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Ағылшын тілінде білім алу барысында болашақ түлектеріміз оқу - тәрбие </w:t>
      </w:r>
      <w:proofErr w:type="gramStart"/>
      <w:r w:rsidRPr="00EE7F4D">
        <w:rPr>
          <w:rFonts w:ascii="Times New Roman" w:eastAsia="Times New Roman" w:hAnsi="Times New Roman" w:cs="Times New Roman"/>
          <w:sz w:val="24"/>
          <w:szCs w:val="24"/>
        </w:rPr>
        <w:t>үдерісінде  акпараттық</w:t>
      </w:r>
      <w:proofErr w:type="gramEnd"/>
      <w:r w:rsidRPr="00EE7F4D">
        <w:rPr>
          <w:rFonts w:ascii="Times New Roman" w:eastAsia="Times New Roman" w:hAnsi="Times New Roman" w:cs="Times New Roman"/>
          <w:sz w:val="24"/>
          <w:szCs w:val="24"/>
        </w:rPr>
        <w:t xml:space="preserve"> - коммуникативті технологияларды пайдалана білуге, ақпараттық білім беру орталықтары және электрондық ресурстармен жұмыс жүргізуге, әртүрлі инновациялық  технологияларды меңгеріп, оларды өз мақсатына пайдалануға үйренеді. Демек, компьютер </w:t>
      </w:r>
      <w:r w:rsidRPr="00EE7F4D">
        <w:rPr>
          <w:rFonts w:ascii="Times New Roman" w:eastAsia="Times New Roman" w:hAnsi="Times New Roman" w:cs="Times New Roman"/>
          <w:sz w:val="24"/>
          <w:szCs w:val="24"/>
        </w:rPr>
        <w:lastRenderedPageBreak/>
        <w:t>мен интернетті пайдалану және акпараттар алу, ұсыну және алмасу дағдысы қалыптасады. Әртүрлі бағдарламалық операцияларды қолданады, ВЕ</w:t>
      </w:r>
      <w:proofErr w:type="gramStart"/>
      <w:r w:rsidRPr="00EE7F4D">
        <w:rPr>
          <w:rFonts w:ascii="Times New Roman" w:eastAsia="Times New Roman" w:hAnsi="Times New Roman" w:cs="Times New Roman"/>
          <w:sz w:val="24"/>
          <w:szCs w:val="24"/>
        </w:rPr>
        <w:t>W  сайттарды</w:t>
      </w:r>
      <w:proofErr w:type="gramEnd"/>
      <w:r w:rsidRPr="00EE7F4D">
        <w:rPr>
          <w:rFonts w:ascii="Times New Roman" w:eastAsia="Times New Roman" w:hAnsi="Times New Roman" w:cs="Times New Roman"/>
          <w:sz w:val="24"/>
          <w:szCs w:val="24"/>
        </w:rPr>
        <w:t xml:space="preserve">  және интернет ресурстарын пайдаланып акпараттық білім беру көздерімен өзара  әрекеттесе алады.</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Жаратылыстану пәндерін оның ішінде биологияны ағылшын тілінде оқыту жаңа мағлұматтарға жол ашады. Білім алушы жастар заман көшімен бірге   алға жүріп, білім кеңістігінде бәсекеге қабілетті білікті мамандар қалыптасады.</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Мектеп тәжірибесінде оқушылардың интеллектуалдық қабілетіне түрткі болатын ойын технологиясын қолдана отырып сабақты үш тілде жүргізудің тиімділігі зор. Өнімді нәтиже беріп жүрген іскерлік ойындары:"Полиглот","Кім тапқыр?","Кел сайысайық!" сынды тағы басқа ойындар өткізудің үштілді меңгерудегі маңызы ерекше.Оқушыларды ойната </w:t>
      </w:r>
      <w:proofErr w:type="gramStart"/>
      <w:r w:rsidRPr="00EE7F4D">
        <w:rPr>
          <w:rFonts w:ascii="Times New Roman" w:eastAsia="Times New Roman" w:hAnsi="Times New Roman" w:cs="Times New Roman"/>
          <w:sz w:val="24"/>
          <w:szCs w:val="24"/>
        </w:rPr>
        <w:t>отырып,үш</w:t>
      </w:r>
      <w:proofErr w:type="gramEnd"/>
      <w:r w:rsidRPr="00EE7F4D">
        <w:rPr>
          <w:rFonts w:ascii="Times New Roman" w:eastAsia="Times New Roman" w:hAnsi="Times New Roman" w:cs="Times New Roman"/>
          <w:sz w:val="24"/>
          <w:szCs w:val="24"/>
        </w:rPr>
        <w:t xml:space="preserve"> тілде жүргізілген сөз жұмбақ,ребус олардың коммуникативтік құзыреттіліктері мен функционалдық сауаттылықтарын арттыруға негіз болады. Bilimland.kz сайты жақсы көмекші құрал оқушылардың қызығушылығын </w:t>
      </w:r>
      <w:proofErr w:type="gramStart"/>
      <w:r w:rsidRPr="00EE7F4D">
        <w:rPr>
          <w:rFonts w:ascii="Times New Roman" w:eastAsia="Times New Roman" w:hAnsi="Times New Roman" w:cs="Times New Roman"/>
          <w:sz w:val="24"/>
          <w:szCs w:val="24"/>
        </w:rPr>
        <w:t>оятып ,уақыттарын</w:t>
      </w:r>
      <w:proofErr w:type="gramEnd"/>
      <w:r w:rsidRPr="00EE7F4D">
        <w:rPr>
          <w:rFonts w:ascii="Times New Roman" w:eastAsia="Times New Roman" w:hAnsi="Times New Roman" w:cs="Times New Roman"/>
          <w:sz w:val="24"/>
          <w:szCs w:val="24"/>
        </w:rPr>
        <w:t xml:space="preserve"> үнемдеуге,қосымша деректерді тиімді қолдануға түрткі болды.</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Көптілді білім беру бағдарламасы аясында үштілді </w:t>
      </w:r>
      <w:proofErr w:type="gramStart"/>
      <w:r w:rsidRPr="00EE7F4D">
        <w:rPr>
          <w:rFonts w:ascii="Times New Roman" w:eastAsia="Times New Roman" w:hAnsi="Times New Roman" w:cs="Times New Roman"/>
          <w:sz w:val="24"/>
          <w:szCs w:val="24"/>
        </w:rPr>
        <w:t>меңгеру  тәжірибесін</w:t>
      </w:r>
      <w:proofErr w:type="gramEnd"/>
      <w:r w:rsidRPr="00EE7F4D">
        <w:rPr>
          <w:rFonts w:ascii="Times New Roman" w:eastAsia="Times New Roman" w:hAnsi="Times New Roman" w:cs="Times New Roman"/>
          <w:sz w:val="24"/>
          <w:szCs w:val="24"/>
        </w:rPr>
        <w:t xml:space="preserve"> жинақтап, әлемдік деңгейде көтерілуіміз керек. Бұл оқушылардың халықаралық жобаларға қатысуын кеңейту, шетелдік әріптестермен ғылыми байланыстарын нығайтуға, шетел тілдеріндегі ақпарат көздеріне қол жеткізуіне мүмкіндік береді. Елдің ертеңі өресі биік, дүниетанымы кең, кемел ойлы азаматтарын өсіру үшін бүгінгі ұрпаққа ұлттық рухани қазынаны әлемдік озық ой-пікірімен ұштастырған сапалы білім мен тәрбие берілуі қажет.</w:t>
      </w:r>
    </w:p>
    <w:p w:rsidR="00EE7F4D" w:rsidRPr="00EE7F4D" w:rsidRDefault="00EE7F4D" w:rsidP="00EE7F4D">
      <w:pPr>
        <w:spacing w:after="200" w:line="240" w:lineRule="auto"/>
        <w:jc w:val="both"/>
        <w:rPr>
          <w:rFonts w:ascii="Times New Roman" w:eastAsia="Times New Roman" w:hAnsi="Times New Roman" w:cs="Times New Roman"/>
          <w:sz w:val="24"/>
          <w:szCs w:val="24"/>
        </w:rPr>
      </w:pP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w:t>
      </w:r>
    </w:p>
    <w:p w:rsidR="00EE7F4D" w:rsidRPr="00EE7F4D" w:rsidRDefault="00EE7F4D" w:rsidP="00EE7F4D">
      <w:pPr>
        <w:spacing w:after="200" w:line="240" w:lineRule="auto"/>
        <w:rPr>
          <w:rFonts w:ascii="Times New Roman" w:eastAsia="Times New Roman" w:hAnsi="Times New Roman" w:cs="Times New Roman"/>
          <w:sz w:val="24"/>
          <w:szCs w:val="24"/>
        </w:rPr>
      </w:pPr>
    </w:p>
    <w:p w:rsidR="00EE7F4D" w:rsidRPr="00EE7F4D" w:rsidRDefault="00EE7F4D" w:rsidP="00EE7F4D">
      <w:pPr>
        <w:spacing w:before="100" w:after="100" w:line="240" w:lineRule="auto"/>
        <w:jc w:val="center"/>
        <w:rPr>
          <w:rFonts w:ascii="Times New Roman" w:eastAsia="Times New Roman" w:hAnsi="Times New Roman" w:cs="Times New Roman"/>
          <w:b/>
          <w:sz w:val="24"/>
          <w:szCs w:val="24"/>
        </w:rPr>
      </w:pPr>
    </w:p>
    <w:p w:rsidR="00EE7F4D" w:rsidRPr="00EE7F4D" w:rsidRDefault="00EE7F4D" w:rsidP="00EE7F4D">
      <w:pPr>
        <w:spacing w:before="100" w:after="100" w:line="240" w:lineRule="auto"/>
        <w:jc w:val="center"/>
        <w:rPr>
          <w:rFonts w:ascii="Times New Roman" w:eastAsia="Times New Roman" w:hAnsi="Times New Roman" w:cs="Times New Roman"/>
          <w:b/>
          <w:sz w:val="24"/>
          <w:szCs w:val="24"/>
        </w:rPr>
      </w:pPr>
      <w:r w:rsidRPr="00EE7F4D">
        <w:rPr>
          <w:rFonts w:ascii="Times New Roman" w:eastAsia="Times New Roman" w:hAnsi="Times New Roman" w:cs="Times New Roman"/>
          <w:b/>
          <w:sz w:val="24"/>
          <w:szCs w:val="24"/>
        </w:rPr>
        <w:t xml:space="preserve">ІІ </w:t>
      </w:r>
      <w:proofErr w:type="gramStart"/>
      <w:r w:rsidRPr="00EE7F4D">
        <w:rPr>
          <w:rFonts w:ascii="Times New Roman" w:eastAsia="Times New Roman" w:hAnsi="Times New Roman" w:cs="Times New Roman"/>
          <w:b/>
          <w:sz w:val="24"/>
          <w:szCs w:val="24"/>
        </w:rPr>
        <w:t>Биология  пәнін</w:t>
      </w:r>
      <w:proofErr w:type="gramEnd"/>
      <w:r w:rsidRPr="00EE7F4D">
        <w:rPr>
          <w:rFonts w:ascii="Times New Roman" w:eastAsia="Times New Roman" w:hAnsi="Times New Roman" w:cs="Times New Roman"/>
          <w:b/>
          <w:sz w:val="24"/>
          <w:szCs w:val="24"/>
        </w:rPr>
        <w:t xml:space="preserve"> Clil  әдісін қолдану арқылы оқыту</w:t>
      </w:r>
    </w:p>
    <w:p w:rsidR="00EE7F4D" w:rsidRPr="00EE7F4D" w:rsidRDefault="00EE7F4D" w:rsidP="00EE7F4D">
      <w:pPr>
        <w:spacing w:before="100" w:after="1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CLIL технологиясы – пән мазмұны мен тілді бірлесе оқыту технологиясы. «CLIL» терминінің қолданыста жүргеніне айтарлықтай уақыт болмағанымен (1994 жылы), ол жаңа құбылыс болып табылмайды. Адам баласы көп тілді қоғамда өмір сүріп келеді. Көп тілді меңгеру қоғамда өмір сүру құралы болып табылады. «CLIL» терминін 1994 жылы ғылыми айналысқа Девид Марш оқыту жағдайларын белгілеу үшін пәндер немесе жеке бөлімдері «қосымша» тілде жүргізілуі үшін енгізген болатын. [1, 2] Мұндай оқытудың мақсаты бір уақытта оқытылатын пән мен тілді оқыту болып табылады, яғни мұнда </w:t>
      </w:r>
      <w:hyperlink r:id="rId5">
        <w:r w:rsidRPr="00EE7F4D">
          <w:rPr>
            <w:rFonts w:ascii="Times New Roman" w:eastAsia="Times New Roman" w:hAnsi="Times New Roman" w:cs="Times New Roman"/>
            <w:sz w:val="24"/>
            <w:szCs w:val="24"/>
          </w:rPr>
          <w:t>тіл оқу объектісі ретінде емес</w:t>
        </w:r>
      </w:hyperlink>
      <w:r w:rsidRPr="00EE7F4D">
        <w:rPr>
          <w:rFonts w:ascii="Times New Roman" w:eastAsia="Times New Roman" w:hAnsi="Times New Roman" w:cs="Times New Roman"/>
          <w:sz w:val="24"/>
          <w:szCs w:val="24"/>
        </w:rPr>
        <w:t>, басқа пәндерді білу құралы ретінде қарастырылады. CLIL әдісі тілге бағытталмаған пәндермен осы пәнді оқытудағы тілдің даму шеберлігіне бағытталған. CLIL әдісі оқушылардың мәдени біліктілігін, тілдік және коммуникативтік құзыреттілігін қалыптастыруға </w:t>
      </w:r>
      <w:hyperlink r:id="rId6">
        <w:r w:rsidRPr="00EE7F4D">
          <w:rPr>
            <w:rFonts w:ascii="Times New Roman" w:eastAsia="Times New Roman" w:hAnsi="Times New Roman" w:cs="Times New Roman"/>
            <w:sz w:val="24"/>
            <w:szCs w:val="24"/>
          </w:rPr>
          <w:t>септігін тигізеді</w:t>
        </w:r>
      </w:hyperlink>
      <w:r w:rsidRPr="00EE7F4D">
        <w:rPr>
          <w:rFonts w:ascii="Times New Roman" w:eastAsia="Times New Roman" w:hAnsi="Times New Roman" w:cs="Times New Roman"/>
          <w:sz w:val="24"/>
          <w:szCs w:val="24"/>
        </w:rPr>
        <w:t>, ал бұл қазіргі қоғамда жұмыс берушілердің ең қажет ететін дағдыларының бірі болып табылады.</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Ағылшын тілінде сабақ беру әдістерін зерттей отырып CLIL әдісіне тоқтадым біздің пәндерге жақын әдіс.</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CLIL өз мәнінде Content and Language Integrated Learning білдіреді – бұл дегеніміз шет тілдің басқа оқу пәндерімен кіріктіріліп оқытылуын көздейді.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CLIL негізін төрт C құрайды: </w:t>
      </w:r>
    </w:p>
    <w:p w:rsidR="00EE7F4D" w:rsidRPr="00EE7F4D" w:rsidRDefault="00EE7F4D" w:rsidP="00EE7F4D">
      <w:pPr>
        <w:numPr>
          <w:ilvl w:val="0"/>
          <w:numId w:val="1"/>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CONTENT (Мазмұн) – бұл пән саласындағы ілгері басатын білімдер, біліктер мен дағдылар; </w:t>
      </w:r>
    </w:p>
    <w:p w:rsidR="00EE7F4D" w:rsidRPr="00EE7F4D" w:rsidRDefault="00EE7F4D" w:rsidP="00EE7F4D">
      <w:pPr>
        <w:numPr>
          <w:ilvl w:val="0"/>
          <w:numId w:val="1"/>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COMMUNICATION (Қатынас) – бұл оқытуда шет тілін пайдалану біліктері; </w:t>
      </w:r>
    </w:p>
    <w:p w:rsidR="00EE7F4D" w:rsidRPr="00EE7F4D" w:rsidRDefault="00EE7F4D" w:rsidP="00EE7F4D">
      <w:pPr>
        <w:numPr>
          <w:ilvl w:val="0"/>
          <w:numId w:val="1"/>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СOGNITION (Таным) – бұл жалпы түсінікті қалыптастыратын (нақты және абстрактілі) танымдық және ойлау қабілеттерін дамыту; </w:t>
      </w:r>
    </w:p>
    <w:p w:rsidR="00EE7F4D" w:rsidRPr="00EE7F4D" w:rsidRDefault="00EE7F4D" w:rsidP="00EE7F4D">
      <w:pPr>
        <w:numPr>
          <w:ilvl w:val="0"/>
          <w:numId w:val="1"/>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lastRenderedPageBreak/>
        <w:t xml:space="preserve"> CULTURE (Мәдениет) – бұл өзін мәдениеттің бір бөлігі ретінде ұғыну, сонымен қатар балама мәдениеттерді қабылдау.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CLIL – бұл түрлі білімділік мәнмәтінінде қолданылатын көзқарастардың тұтас бір қатарын біріктіретін өзінше бір термин. CLIL енгізудің түрлі амалдарын сипаттайтын терминдердің тұтас бір қатары бар, мысалы: толық тілдік ену, ішінара тілдік ену, «тілдік нөсер» және т.б.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CLIL-дің негізгі қағидаларын анықтауда түрлі еуропалық елдерде мәдени және тілдік ортасын қамтитын, пәндік және білімділік міндеттерді шешуге бағытталған оның 4 негізгі қыры бөліп көрсетіледі. Осы 4 қырының әрбіреуі білім алушылардың жасына, әлеуметтік-лингвистикалық ортасы мен CLIL ену дәрежесіне қарай түрліше жүзеге асырылады.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b/>
          <w:sz w:val="24"/>
          <w:szCs w:val="24"/>
        </w:rPr>
        <w:t>CLIL әдісінің негізгі мақсаты</w:t>
      </w:r>
      <w:r w:rsidRPr="00EE7F4D">
        <w:rPr>
          <w:rFonts w:ascii="Times New Roman" w:eastAsia="Times New Roman" w:hAnsi="Times New Roman" w:cs="Times New Roman"/>
          <w:sz w:val="24"/>
          <w:szCs w:val="24"/>
        </w:rPr>
        <w:t xml:space="preserve"> – мұғалімнің сөйлеуін азайтып, керісінше оқушылардың бір бірімен сөйлеу дағдысын қалыптастыру. Әр сабақтың басында немесе соңында «миға шабуыл» әдісін ұйымдастырып тұрған тиімді. Берілген ұғымға </w:t>
      </w:r>
      <w:hyperlink r:id="rId7">
        <w:r w:rsidRPr="00EE7F4D">
          <w:rPr>
            <w:rFonts w:ascii="Times New Roman" w:eastAsia="Times New Roman" w:hAnsi="Times New Roman" w:cs="Times New Roman"/>
            <w:sz w:val="24"/>
            <w:szCs w:val="24"/>
          </w:rPr>
          <w:t>байланысты оқушылар өз ойларын</w:t>
        </w:r>
      </w:hyperlink>
      <w:r w:rsidRPr="00EE7F4D">
        <w:rPr>
          <w:rFonts w:ascii="Times New Roman" w:eastAsia="Times New Roman" w:hAnsi="Times New Roman" w:cs="Times New Roman"/>
          <w:sz w:val="24"/>
          <w:szCs w:val="24"/>
        </w:rPr>
        <w:t xml:space="preserve">, идеялары мен сабақ тақырыбының сан алуан аспектілерін қозғайтын болады. Осылайша олардың сөйлеу - ойлау дағдылары қалыптасып, сөйлеу тәжірибесі артатынына көз жеткізуге болады. Талқылауға қатысу оқушылардың </w:t>
      </w:r>
      <w:hyperlink r:id="rId8">
        <w:r w:rsidRPr="00EE7F4D">
          <w:rPr>
            <w:rFonts w:ascii="Times New Roman" w:eastAsia="Times New Roman" w:hAnsi="Times New Roman" w:cs="Times New Roman"/>
            <w:sz w:val="24"/>
            <w:szCs w:val="24"/>
          </w:rPr>
          <w:t>қызығушылығын тудыруына</w:t>
        </w:r>
      </w:hyperlink>
      <w:r w:rsidRPr="00EE7F4D">
        <w:rPr>
          <w:rFonts w:ascii="Times New Roman" w:eastAsia="Times New Roman" w:hAnsi="Times New Roman" w:cs="Times New Roman"/>
          <w:sz w:val="24"/>
          <w:szCs w:val="24"/>
        </w:rPr>
        <w:t>, әртүрлі проблемаларды талқылауда сөйлеу дағдысы мен ойлау дағдысын қалыптастыруына әсер етеді. Дайындалатын тапсырмалар түрі пән мазмұнына бағытталған, оқушы түсінетіндей күрделілік деңгейі бойынша құрастырылуы тиіс. Әр тапсырма оқушының өздік жұмысына бағытталуы қажет.</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СLIL технологиясы бойынша оқытудағы негізгі қағидалар болып табылатындар: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СLIL ұғымы шегінде орналасқан қағидалар. Бұған пәнаралық байланыстар, сонымен қатар тілдік құзыреттілік, тек оқуға ғана емес, сонымен қатар жаңа білімдерді өмірде пайдалануға, сәйкесінше өмірлік мотивацияны арттыруға дайындық, табысқа беталыс жатады. Осының барлығын CLIL оқытуының артықшылықтарына жатқызуға болады;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жоғарыда атап көрссетілген төрт компонент жүзеге асырылатын CLIL табысты сабағы;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одан өзге, әр сабақта тілдік дағдылардың барлық түрлері қолданылуы тиіс.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Осылайша, оқушыларды ана тілінде және оқып үйренетін тілде оқыту бір тұтасты құрайды. Ағылшын тілі арқылы жаратылыстану, биология, химия, информатика, география және тағы бірқатар басқа пәндер оқытыла алады. Осы пәндерді ағылшын тілінде оқыту үшін таңдап алынуы толық негізделген. Ол үшін бұл пәндер білім беру мазмұнының ұлттық емес құрамдасын құрайтыны туралы тұжырымды еске алғанның өзі жеткілікті.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Жалпы білім беретін мектептерде CLIL әдістемесінің негізін келесідей постулаттар құрайды: </w:t>
      </w:r>
    </w:p>
    <w:p w:rsidR="00EE7F4D" w:rsidRPr="00EE7F4D" w:rsidRDefault="00EE7F4D" w:rsidP="00EE7F4D">
      <w:pPr>
        <w:numPr>
          <w:ilvl w:val="0"/>
          <w:numId w:val="2"/>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тілді білу пән мазмұнын оқып білу құралы болып табылады; </w:t>
      </w:r>
    </w:p>
    <w:p w:rsidR="00EE7F4D" w:rsidRPr="00EE7F4D" w:rsidRDefault="00EE7F4D" w:rsidP="00EE7F4D">
      <w:pPr>
        <w:numPr>
          <w:ilvl w:val="0"/>
          <w:numId w:val="2"/>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сабақтар еліктіргіш түрде өткізіліп, оқушылар ғылыми тәжірибелерді орындайды және түрлі эксперименттерді іске асырады; </w:t>
      </w:r>
    </w:p>
    <w:p w:rsidR="00EE7F4D" w:rsidRPr="00EE7F4D" w:rsidRDefault="00EE7F4D" w:rsidP="00EE7F4D">
      <w:pPr>
        <w:numPr>
          <w:ilvl w:val="0"/>
          <w:numId w:val="2"/>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тіл жалпы білім беру бағдарламасына кіріктірілген; </w:t>
      </w:r>
    </w:p>
    <w:p w:rsidR="00EE7F4D" w:rsidRPr="00EE7F4D" w:rsidRDefault="00EE7F4D" w:rsidP="00EE7F4D">
      <w:pPr>
        <w:numPr>
          <w:ilvl w:val="0"/>
          <w:numId w:val="2"/>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тілді қызықты тақырыптарды талқылауға мүмкіндік беретіндей етіп пайдалануға үйренудің мотивациясы арта түседі; </w:t>
      </w:r>
    </w:p>
    <w:p w:rsidR="00EE7F4D" w:rsidRPr="00EE7F4D" w:rsidRDefault="00EE7F4D" w:rsidP="00EE7F4D">
      <w:pPr>
        <w:numPr>
          <w:ilvl w:val="0"/>
          <w:numId w:val="2"/>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сабақтар тілдік ортаға енуге негізделеді; </w:t>
      </w:r>
    </w:p>
    <w:p w:rsidR="00EE7F4D" w:rsidRPr="00EE7F4D" w:rsidRDefault="00EE7F4D" w:rsidP="00EE7F4D">
      <w:pPr>
        <w:numPr>
          <w:ilvl w:val="0"/>
          <w:numId w:val="2"/>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мәтіндерді шет ел тілінде оқу қажетті дағдылар болып табылады. </w:t>
      </w:r>
    </w:p>
    <w:p w:rsidR="00EE7F4D" w:rsidRPr="00EE7F4D" w:rsidRDefault="00EE7F4D" w:rsidP="00EE7F4D">
      <w:pPr>
        <w:spacing w:after="0" w:line="240" w:lineRule="auto"/>
        <w:ind w:left="720"/>
        <w:jc w:val="both"/>
        <w:rPr>
          <w:rFonts w:ascii="Times New Roman" w:eastAsia="Times New Roman" w:hAnsi="Times New Roman" w:cs="Times New Roman"/>
          <w:sz w:val="24"/>
          <w:szCs w:val="24"/>
        </w:rPr>
      </w:pPr>
    </w:p>
    <w:p w:rsidR="00EE7F4D" w:rsidRPr="00EE7F4D" w:rsidRDefault="00EE7F4D" w:rsidP="00EE7F4D">
      <w:pPr>
        <w:spacing w:after="0" w:line="240" w:lineRule="auto"/>
        <w:jc w:val="both"/>
        <w:rPr>
          <w:rFonts w:ascii="Times New Roman" w:eastAsia="Times New Roman" w:hAnsi="Times New Roman" w:cs="Times New Roman"/>
          <w:b/>
          <w:sz w:val="24"/>
          <w:szCs w:val="24"/>
        </w:rPr>
      </w:pPr>
    </w:p>
    <w:p w:rsidR="00EE7F4D" w:rsidRPr="00EE7F4D" w:rsidRDefault="00EE7F4D" w:rsidP="00EE7F4D">
      <w:pPr>
        <w:spacing w:after="0" w:line="240" w:lineRule="auto"/>
        <w:jc w:val="both"/>
        <w:rPr>
          <w:rFonts w:ascii="Times New Roman" w:eastAsia="Times New Roman" w:hAnsi="Times New Roman" w:cs="Times New Roman"/>
          <w:b/>
          <w:sz w:val="24"/>
          <w:szCs w:val="24"/>
        </w:rPr>
      </w:pPr>
    </w:p>
    <w:p w:rsidR="00EE7F4D" w:rsidRPr="00EE7F4D" w:rsidRDefault="00EE7F4D" w:rsidP="00EE7F4D">
      <w:pPr>
        <w:spacing w:after="0" w:line="240" w:lineRule="auto"/>
        <w:jc w:val="both"/>
        <w:rPr>
          <w:rFonts w:ascii="Times New Roman" w:eastAsia="Times New Roman" w:hAnsi="Times New Roman" w:cs="Times New Roman"/>
          <w:b/>
          <w:sz w:val="24"/>
          <w:szCs w:val="24"/>
        </w:rPr>
      </w:pPr>
    </w:p>
    <w:p w:rsidR="00EE7F4D" w:rsidRPr="00EE7F4D" w:rsidRDefault="00EE7F4D" w:rsidP="00EE7F4D">
      <w:pPr>
        <w:spacing w:after="0" w:line="240" w:lineRule="auto"/>
        <w:jc w:val="both"/>
        <w:rPr>
          <w:rFonts w:ascii="Times New Roman" w:eastAsia="Times New Roman" w:hAnsi="Times New Roman" w:cs="Times New Roman"/>
          <w:b/>
          <w:sz w:val="24"/>
          <w:szCs w:val="24"/>
        </w:rPr>
      </w:pPr>
    </w:p>
    <w:p w:rsidR="00EE7F4D" w:rsidRPr="00EE7F4D" w:rsidRDefault="00EE7F4D" w:rsidP="00EE7F4D">
      <w:pPr>
        <w:spacing w:after="0" w:line="240" w:lineRule="auto"/>
        <w:jc w:val="both"/>
        <w:rPr>
          <w:rFonts w:ascii="Times New Roman" w:eastAsia="Times New Roman" w:hAnsi="Times New Roman" w:cs="Times New Roman"/>
          <w:b/>
          <w:sz w:val="24"/>
          <w:szCs w:val="24"/>
        </w:rPr>
      </w:pPr>
    </w:p>
    <w:p w:rsidR="00EE7F4D" w:rsidRPr="00EE7F4D" w:rsidRDefault="00EE7F4D" w:rsidP="00EE7F4D">
      <w:pPr>
        <w:spacing w:after="0" w:line="240" w:lineRule="auto"/>
        <w:jc w:val="both"/>
        <w:rPr>
          <w:rFonts w:ascii="Times New Roman" w:eastAsia="Times New Roman" w:hAnsi="Times New Roman" w:cs="Times New Roman"/>
          <w:b/>
          <w:sz w:val="24"/>
          <w:szCs w:val="24"/>
        </w:rPr>
      </w:pPr>
    </w:p>
    <w:p w:rsidR="00EE7F4D" w:rsidRPr="00EE7F4D" w:rsidRDefault="00EE7F4D" w:rsidP="00EE7F4D">
      <w:pPr>
        <w:spacing w:after="0" w:line="240" w:lineRule="auto"/>
        <w:jc w:val="both"/>
        <w:rPr>
          <w:rFonts w:ascii="Times New Roman" w:eastAsia="Times New Roman" w:hAnsi="Times New Roman" w:cs="Times New Roman"/>
          <w:b/>
          <w:sz w:val="24"/>
          <w:szCs w:val="24"/>
        </w:rPr>
      </w:pPr>
    </w:p>
    <w:p w:rsidR="00EE7F4D" w:rsidRPr="00EE7F4D" w:rsidRDefault="00EE7F4D" w:rsidP="00EE7F4D">
      <w:pPr>
        <w:spacing w:after="0" w:line="240" w:lineRule="auto"/>
        <w:jc w:val="both"/>
        <w:rPr>
          <w:rFonts w:ascii="Times New Roman" w:eastAsia="Times New Roman" w:hAnsi="Times New Roman" w:cs="Times New Roman"/>
          <w:b/>
          <w:sz w:val="24"/>
          <w:szCs w:val="24"/>
        </w:rPr>
      </w:pPr>
    </w:p>
    <w:p w:rsidR="00EE7F4D" w:rsidRPr="00EE7F4D" w:rsidRDefault="00EE7F4D" w:rsidP="00EE7F4D">
      <w:pPr>
        <w:spacing w:after="0" w:line="240" w:lineRule="auto"/>
        <w:jc w:val="both"/>
        <w:rPr>
          <w:rFonts w:ascii="Times New Roman" w:eastAsia="Times New Roman" w:hAnsi="Times New Roman" w:cs="Times New Roman"/>
          <w:b/>
          <w:sz w:val="24"/>
          <w:szCs w:val="24"/>
        </w:rPr>
      </w:pPr>
    </w:p>
    <w:p w:rsidR="00EE7F4D" w:rsidRPr="00EE7F4D" w:rsidRDefault="00EE7F4D" w:rsidP="00EE7F4D">
      <w:pPr>
        <w:spacing w:after="0" w:line="240" w:lineRule="auto"/>
        <w:jc w:val="both"/>
        <w:rPr>
          <w:rFonts w:ascii="Times New Roman" w:eastAsia="Times New Roman" w:hAnsi="Times New Roman" w:cs="Times New Roman"/>
          <w:b/>
          <w:sz w:val="24"/>
          <w:szCs w:val="24"/>
        </w:rPr>
      </w:pPr>
      <w:r w:rsidRPr="00EE7F4D">
        <w:rPr>
          <w:rFonts w:ascii="Times New Roman" w:eastAsia="Times New Roman" w:hAnsi="Times New Roman" w:cs="Times New Roman"/>
          <w:b/>
          <w:sz w:val="24"/>
          <w:szCs w:val="24"/>
        </w:rPr>
        <w:t xml:space="preserve">Кіріктірілген сабақтарды әзірлеу және өткізудің бірнеше кезеңдері бар: </w:t>
      </w:r>
    </w:p>
    <w:p w:rsidR="00EE7F4D" w:rsidRPr="00EE7F4D" w:rsidRDefault="00EE7F4D" w:rsidP="00EE7F4D">
      <w:pPr>
        <w:spacing w:after="0" w:line="240" w:lineRule="auto"/>
        <w:jc w:val="both"/>
        <w:rPr>
          <w:rFonts w:ascii="Times New Roman" w:eastAsia="Times New Roman" w:hAnsi="Times New Roman" w:cs="Times New Roman"/>
          <w:b/>
          <w:sz w:val="24"/>
          <w:szCs w:val="24"/>
        </w:rPr>
      </w:pP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hAnsi="Times New Roman" w:cs="Times New Roman"/>
          <w:sz w:val="24"/>
          <w:szCs w:val="24"/>
        </w:rPr>
        <w:object w:dxaOrig="4562" w:dyaOrig="2568">
          <v:rect id="rectole0000000000" o:spid="_x0000_i1025" style="width:228pt;height:128.25pt" o:ole="" o:preferrelative="t" stroked="f">
            <v:imagedata r:id="rId9" o:title=""/>
          </v:rect>
          <o:OLEObject Type="Embed" ProgID="StaticMetafile" ShapeID="rectole0000000000" DrawAspect="Content" ObjectID="_1675868840" r:id="rId10"/>
        </w:object>
      </w:r>
      <w:r w:rsidRPr="00EE7F4D">
        <w:rPr>
          <w:rFonts w:ascii="Times New Roman" w:eastAsia="Times New Roman" w:hAnsi="Times New Roman" w:cs="Times New Roman"/>
          <w:sz w:val="24"/>
          <w:szCs w:val="24"/>
        </w:rPr>
        <w:t xml:space="preserve">1. </w:t>
      </w:r>
      <w:proofErr w:type="gramStart"/>
      <w:r w:rsidRPr="00EE7F4D">
        <w:rPr>
          <w:rFonts w:ascii="Times New Roman" w:eastAsia="Times New Roman" w:hAnsi="Times New Roman" w:cs="Times New Roman"/>
          <w:sz w:val="24"/>
          <w:szCs w:val="24"/>
        </w:rPr>
        <w:t>Пәндерді  оқу</w:t>
      </w:r>
      <w:proofErr w:type="gramEnd"/>
      <w:r w:rsidRPr="00EE7F4D">
        <w:rPr>
          <w:rFonts w:ascii="Times New Roman" w:eastAsia="Times New Roman" w:hAnsi="Times New Roman" w:cs="Times New Roman"/>
          <w:sz w:val="24"/>
          <w:szCs w:val="24"/>
        </w:rPr>
        <w:t xml:space="preserve"> кезінде жалпы ұғымдарды түсіндіруде пәндер бойынша оқу бағдарламаларын қиыстыру. Оқу бағдарламаларын талдау, ғылыми-әдістемелік әдебиеттерді ұсыну барысында мұғалімдермен оны зерделеу, пысықтау, жинақтау және бақылау кезінде оқушылар білімін кіріктіруді талап ететін материалдар іріктеп алынады. Бұл үдерісте терминологиялардағы, түрлі оқу пәндеріндегі сол бір шамаларға </w:t>
      </w:r>
      <w:proofErr w:type="gramStart"/>
      <w:r w:rsidRPr="00EE7F4D">
        <w:rPr>
          <w:rFonts w:ascii="Times New Roman" w:eastAsia="Times New Roman" w:hAnsi="Times New Roman" w:cs="Times New Roman"/>
          <w:sz w:val="24"/>
          <w:szCs w:val="24"/>
        </w:rPr>
        <w:t>арналған  бірліктердегі</w:t>
      </w:r>
      <w:proofErr w:type="gramEnd"/>
      <w:r w:rsidRPr="00EE7F4D">
        <w:rPr>
          <w:rFonts w:ascii="Times New Roman" w:eastAsia="Times New Roman" w:hAnsi="Times New Roman" w:cs="Times New Roman"/>
          <w:sz w:val="24"/>
          <w:szCs w:val="24"/>
        </w:rPr>
        <w:t xml:space="preserve"> келіспеушіліктер жойылады. Тақырыпты өту мерзімдері, қалыптасатын ұғымдар, пәнаралық байланыстардың түрі және т.б. көрсетілген кестені құру осы жұмыстың нәтижесі болуы мүмкін.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2. Көрсетілген пәндер бойынша өзара байланысқан тақырыптардың кіріктірілген мазмұнын қарастыру, пәнаралық байланысы бар сабақтың тақырыбы мен мақсаттарын таңдау.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3. Кіріктірілген сабақтың түрін таңдау. Сабақтың жоспарын құру, бақылау әдістері және мектеп оқушыларының оқыту әдістері мен тәсілдерін бағалауды анықтау. Оқыту мазмұнының өзара </w:t>
      </w:r>
      <w:proofErr w:type="gramStart"/>
      <w:r w:rsidRPr="00EE7F4D">
        <w:rPr>
          <w:rFonts w:ascii="Times New Roman" w:eastAsia="Times New Roman" w:hAnsi="Times New Roman" w:cs="Times New Roman"/>
          <w:sz w:val="24"/>
          <w:szCs w:val="24"/>
        </w:rPr>
        <w:t>әрекеттесуіне .</w:t>
      </w:r>
      <w:proofErr w:type="gramEnd"/>
      <w:r w:rsidRPr="00EE7F4D">
        <w:rPr>
          <w:rFonts w:ascii="Times New Roman" w:eastAsia="Times New Roman" w:hAnsi="Times New Roman" w:cs="Times New Roman"/>
          <w:sz w:val="24"/>
          <w:szCs w:val="24"/>
        </w:rPr>
        <w:t xml:space="preserve">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hAnsi="Times New Roman" w:cs="Times New Roman"/>
          <w:sz w:val="24"/>
          <w:szCs w:val="24"/>
        </w:rPr>
        <w:object w:dxaOrig="8985" w:dyaOrig="4509">
          <v:rect id="rectole0000000001" o:spid="_x0000_i1026" style="width:449.25pt;height:225.75pt" o:ole="" o:preferrelative="t" stroked="f">
            <v:imagedata r:id="rId11" o:title=""/>
          </v:rect>
          <o:OLEObject Type="Embed" ProgID="StaticMetafile" ShapeID="rectole0000000001" DrawAspect="Content" ObjectID="_1675868841" r:id="rId12"/>
        </w:object>
      </w:r>
      <w:r w:rsidRPr="00EE7F4D">
        <w:rPr>
          <w:rFonts w:ascii="Times New Roman" w:eastAsia="Times New Roman" w:hAnsi="Times New Roman" w:cs="Times New Roman"/>
          <w:sz w:val="24"/>
          <w:szCs w:val="24"/>
        </w:rPr>
        <w:t xml:space="preserve">Сабақты жоспарлаған кезінде пән мұғалімі сабақтың оқу мақсаттарын да, тілдік мақсаттарын да тұжырымдай алуы керек. Тілдік мақсаттарды белгілегенде, пән мұғалімі көмек алу үшін тілдік пәндер мұғалімдеріне жүгіне алады. Мұғалімдердің мұндай серіктестігі сыныпта қолайлы білім беру ортасының құрылуына мүмкіндік туғызады.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Бірақ ең бастысы – сабақты жоспарлау барысында мұғалімдер «барлық мұғалімдер тілді үйретеді» деген жаһандық тұжырымды ұстануы </w:t>
      </w:r>
      <w:proofErr w:type="gramStart"/>
      <w:r w:rsidRPr="00EE7F4D">
        <w:rPr>
          <w:rFonts w:ascii="Times New Roman" w:eastAsia="Times New Roman" w:hAnsi="Times New Roman" w:cs="Times New Roman"/>
          <w:sz w:val="24"/>
          <w:szCs w:val="24"/>
        </w:rPr>
        <w:t>тиіс .</w:t>
      </w:r>
      <w:proofErr w:type="gramEnd"/>
      <w:r w:rsidRPr="00EE7F4D">
        <w:rPr>
          <w:rFonts w:ascii="Times New Roman" w:eastAsia="Times New Roman" w:hAnsi="Times New Roman" w:cs="Times New Roman"/>
          <w:sz w:val="24"/>
          <w:szCs w:val="24"/>
        </w:rPr>
        <w:t xml:space="preserve">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Пәнді-тілдік кіріктірілген сабақта пәнді-тілдік кіріктіре оқытудың түбегейлі амалдарның бірі мәтінмен жұмыс істеу болсада, сабақта сөйлеу іс-әрекеттерінің барлық түрлері болуы керек. Оқу материалын таңдап алғанда оқушылардың жас ерекшеліктеріне және тілдік дайындық деңгейіне жауап беретіндей, стилі жағынан алуан түрлі түпнұсқалық мәтіндерді таңдау қажет. </w:t>
      </w:r>
    </w:p>
    <w:p w:rsidR="00EE7F4D" w:rsidRPr="00EE7F4D" w:rsidRDefault="00EE7F4D" w:rsidP="00EE7F4D">
      <w:pPr>
        <w:numPr>
          <w:ilvl w:val="0"/>
          <w:numId w:val="3"/>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мәселені белгілеу: сұрақ-жауап, анықтама-термин, бөлік-тұтас; </w:t>
      </w:r>
    </w:p>
    <w:p w:rsidR="00EE7F4D" w:rsidRPr="00EE7F4D" w:rsidRDefault="00EE7F4D" w:rsidP="00EE7F4D">
      <w:pPr>
        <w:numPr>
          <w:ilvl w:val="0"/>
          <w:numId w:val="3"/>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lastRenderedPageBreak/>
        <w:t xml:space="preserve"> қалып қойған жерлерін толтыруға жататын тапсырмалар (көбіне сұрақтары бар парақшалар таратылады); </w:t>
      </w:r>
    </w:p>
    <w:p w:rsidR="00EE7F4D" w:rsidRPr="00EE7F4D" w:rsidRDefault="00EE7F4D" w:rsidP="00EE7F4D">
      <w:pPr>
        <w:numPr>
          <w:ilvl w:val="0"/>
          <w:numId w:val="3"/>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нақты ақпаратты іздестіруге бағытталған тапсырмалар; </w:t>
      </w:r>
    </w:p>
    <w:p w:rsidR="00EE7F4D" w:rsidRPr="00EE7F4D" w:rsidRDefault="00EE7F4D" w:rsidP="00EE7F4D">
      <w:pPr>
        <w:numPr>
          <w:ilvl w:val="0"/>
          <w:numId w:val="3"/>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сөзді табуды көздейтін ойындар; </w:t>
      </w:r>
    </w:p>
    <w:p w:rsidR="00EE7F4D" w:rsidRPr="00EE7F4D" w:rsidRDefault="00EE7F4D" w:rsidP="00EE7F4D">
      <w:pPr>
        <w:numPr>
          <w:ilvl w:val="0"/>
          <w:numId w:val="3"/>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мәтін бойынша 20 сұрақ қойыңыз, бұл арада әр түрлі сұрақтар көрнекі схема түрінде болады; </w:t>
      </w:r>
    </w:p>
    <w:p w:rsidR="00EE7F4D" w:rsidRPr="00EE7F4D" w:rsidRDefault="00EE7F4D" w:rsidP="00EE7F4D">
      <w:pPr>
        <w:numPr>
          <w:ilvl w:val="0"/>
          <w:numId w:val="3"/>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визуалды қатарымен бекітілген жұмыстың ауызша тұсаукесері.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4. Мәтіннің пәндік бағдарлануы, яғни ағылшын тіліндегі </w:t>
      </w:r>
      <w:proofErr w:type="gramStart"/>
      <w:r w:rsidRPr="00EE7F4D">
        <w:rPr>
          <w:rFonts w:ascii="Times New Roman" w:eastAsia="Times New Roman" w:hAnsi="Times New Roman" w:cs="Times New Roman"/>
          <w:sz w:val="24"/>
          <w:szCs w:val="24"/>
        </w:rPr>
        <w:t>мәтіндер  пәндік</w:t>
      </w:r>
      <w:proofErr w:type="gramEnd"/>
      <w:r w:rsidRPr="00EE7F4D">
        <w:rPr>
          <w:rFonts w:ascii="Times New Roman" w:eastAsia="Times New Roman" w:hAnsi="Times New Roman" w:cs="Times New Roman"/>
          <w:sz w:val="24"/>
          <w:szCs w:val="24"/>
        </w:rPr>
        <w:t xml:space="preserve"> және тілдік құзыреттіліктің дамуы пайда болады.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Сонымен қатар сабақтарда аудио- және бейнематериалдарды пайдалануға болады. Мұғалім сабақты материалдың бір бөлігі аудиомәтін түрінде ұсынылатындай, ал оқытудың ізденіс әдістерін қолданумен материалдың диалог пен сұхбат арқылы келетіндей етіп жоспарлауына болады. Оған қоса, тыңдалым жазбаша тапсырмаларымен де үйлестіре алады (кестелерді толтыру, сызбаларды құру, өткізген жерлерін қалпына келтіру).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CLIL әдістерін пайдалануда мұғалім келесілерді ескеруі тиіс: </w:t>
      </w:r>
    </w:p>
    <w:p w:rsidR="00EE7F4D" w:rsidRPr="00EE7F4D" w:rsidRDefault="00EE7F4D" w:rsidP="00EE7F4D">
      <w:pPr>
        <w:numPr>
          <w:ilvl w:val="0"/>
          <w:numId w:val="4"/>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білімділік ортасы үш тілдің зерттелуіне және жетілуіне ықпал етуі тиіс; </w:t>
      </w:r>
    </w:p>
    <w:p w:rsidR="00EE7F4D" w:rsidRPr="00EE7F4D" w:rsidRDefault="00EE7F4D" w:rsidP="00EE7F4D">
      <w:pPr>
        <w:numPr>
          <w:ilvl w:val="0"/>
          <w:numId w:val="4"/>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сабақтардың кестесін құрастыруда биология және тілдік пәндер мұғалімдері арасындағы әріптестікті ұйымдастыру уақытын анықтау қажет; </w:t>
      </w:r>
    </w:p>
    <w:p w:rsidR="00EE7F4D" w:rsidRPr="00EE7F4D" w:rsidRDefault="00EE7F4D" w:rsidP="00EE7F4D">
      <w:pPr>
        <w:numPr>
          <w:ilvl w:val="0"/>
          <w:numId w:val="4"/>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әдістемелік бірлестіктердің жұмысын жоспарлағанда, тілдік және биология пәндер мұғалімдері әдістемелік бірлестіктерінің өзара әрекеттесу жоспарын түзу қажет; </w:t>
      </w:r>
    </w:p>
    <w:p w:rsidR="00EE7F4D" w:rsidRPr="00EE7F4D" w:rsidRDefault="00EE7F4D" w:rsidP="00EE7F4D">
      <w:pPr>
        <w:numPr>
          <w:ilvl w:val="0"/>
          <w:numId w:val="4"/>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тілдік және биология пәндер мұғалімдерінің арасында сабақтарға өзара ену ісін ұйымдастыру; </w:t>
      </w:r>
    </w:p>
    <w:p w:rsidR="00EE7F4D" w:rsidRPr="00EE7F4D" w:rsidRDefault="00EE7F4D" w:rsidP="00EE7F4D">
      <w:pPr>
        <w:numPr>
          <w:ilvl w:val="0"/>
          <w:numId w:val="4"/>
        </w:numPr>
        <w:spacing w:after="0" w:line="240" w:lineRule="auto"/>
        <w:ind w:left="720" w:hanging="360"/>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тілдік ортаны құру үшін мектептегі тәрбие жұмысының жоспарына мақсатты тілдердегі сыныптан тыс іс-шараларды қосу қажет. </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hAnsi="Times New Roman" w:cs="Times New Roman"/>
          <w:sz w:val="24"/>
          <w:szCs w:val="24"/>
        </w:rPr>
        <w:object w:dxaOrig="8818" w:dyaOrig="4080">
          <v:rect id="rectole0000000002" o:spid="_x0000_i1027" style="width:441pt;height:204pt" o:ole="" o:preferrelative="t" stroked="f">
            <v:imagedata r:id="rId13" o:title=""/>
          </v:rect>
          <o:OLEObject Type="Embed" ProgID="StaticMetafile" ShapeID="rectole0000000002" DrawAspect="Content" ObjectID="_1675868842" r:id="rId14"/>
        </w:object>
      </w:r>
      <w:r w:rsidRPr="00EE7F4D">
        <w:rPr>
          <w:rFonts w:ascii="Times New Roman" w:eastAsia="Times New Roman" w:hAnsi="Times New Roman" w:cs="Times New Roman"/>
          <w:sz w:val="24"/>
          <w:szCs w:val="24"/>
        </w:rPr>
        <w:t xml:space="preserve">         Нақты әдістемені қолданудың негізінде келесі ой жатыр: тілді </w:t>
      </w:r>
      <w:proofErr w:type="gramStart"/>
      <w:r w:rsidRPr="00EE7F4D">
        <w:rPr>
          <w:rFonts w:ascii="Times New Roman" w:eastAsia="Times New Roman" w:hAnsi="Times New Roman" w:cs="Times New Roman"/>
          <w:sz w:val="24"/>
          <w:szCs w:val="24"/>
        </w:rPr>
        <w:t>және  пәнді</w:t>
      </w:r>
      <w:proofErr w:type="gramEnd"/>
      <w:r w:rsidRPr="00EE7F4D">
        <w:rPr>
          <w:rFonts w:ascii="Times New Roman" w:eastAsia="Times New Roman" w:hAnsi="Times New Roman" w:cs="Times New Roman"/>
          <w:sz w:val="24"/>
          <w:szCs w:val="24"/>
        </w:rPr>
        <w:t xml:space="preserve"> біріктіріп оқыту, ең алдымен, толық және ішінара үңілу шарттарымен мақсатты тілдерде тілдік құзыреттіліктерді меңгеруге бағытталған. Бұл ішінара </w:t>
      </w:r>
      <w:proofErr w:type="gramStart"/>
      <w:r w:rsidRPr="00EE7F4D">
        <w:rPr>
          <w:rFonts w:ascii="Times New Roman" w:eastAsia="Times New Roman" w:hAnsi="Times New Roman" w:cs="Times New Roman"/>
          <w:sz w:val="24"/>
          <w:szCs w:val="24"/>
        </w:rPr>
        <w:t>үңілуде  биология</w:t>
      </w:r>
      <w:proofErr w:type="gramEnd"/>
      <w:r w:rsidRPr="00EE7F4D">
        <w:rPr>
          <w:rFonts w:ascii="Times New Roman" w:eastAsia="Times New Roman" w:hAnsi="Times New Roman" w:cs="Times New Roman"/>
          <w:sz w:val="24"/>
          <w:szCs w:val="24"/>
        </w:rPr>
        <w:t xml:space="preserve"> сабақтары оқыту тілінде қазақ немесе орыс, бірақ сабақ барысына ағылшын тіліндегі терминдердің өте мұқият ойластырылған «енгізілулермен» өтетінін білдіреді. Бұл жағдайда енгізілетін терминдердің мәнін түсіндіру оқыту тілінде өтеді. Нақты терминдердің ағылшын тіліндегі түсіндірмесі оқыту тілінде беріледі. </w:t>
      </w:r>
    </w:p>
    <w:p w:rsidR="00EE7F4D" w:rsidRPr="00EE7F4D" w:rsidRDefault="00EE7F4D" w:rsidP="00EE7F4D">
      <w:pPr>
        <w:spacing w:after="200" w:line="240" w:lineRule="auto"/>
        <w:rPr>
          <w:rFonts w:ascii="Times New Roman" w:eastAsia="Times New Roman" w:hAnsi="Times New Roman" w:cs="Times New Roman"/>
          <w:sz w:val="24"/>
          <w:szCs w:val="24"/>
        </w:rPr>
      </w:pP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Төменде CLIL әдісін қолданып жасалынған бір сабақ жоспарын ұсынамын.</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w:t>
      </w:r>
    </w:p>
    <w:tbl>
      <w:tblPr>
        <w:tblW w:w="0" w:type="auto"/>
        <w:tblInd w:w="98" w:type="dxa"/>
        <w:tblCellMar>
          <w:left w:w="10" w:type="dxa"/>
          <w:right w:w="10" w:type="dxa"/>
        </w:tblCellMar>
        <w:tblLook w:val="04A0" w:firstRow="1" w:lastRow="0" w:firstColumn="1" w:lastColumn="0" w:noHBand="0" w:noVBand="1"/>
      </w:tblPr>
      <w:tblGrid>
        <w:gridCol w:w="1292"/>
        <w:gridCol w:w="866"/>
        <w:gridCol w:w="1205"/>
        <w:gridCol w:w="3393"/>
        <w:gridCol w:w="2491"/>
      </w:tblGrid>
      <w:tr w:rsidR="00EE7F4D" w:rsidRPr="00EE7F4D" w:rsidTr="00483D27">
        <w:trPr>
          <w:trHeight w:val="1"/>
        </w:trPr>
        <w:tc>
          <w:tcPr>
            <w:tcW w:w="3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hAnsi="Times New Roman" w:cs="Times New Roman"/>
                <w:sz w:val="24"/>
                <w:szCs w:val="24"/>
              </w:rPr>
            </w:pPr>
            <w:r w:rsidRPr="00EE7F4D">
              <w:rPr>
                <w:rFonts w:ascii="Times New Roman" w:eastAsia="Times New Roman" w:hAnsi="Times New Roman" w:cs="Times New Roman"/>
                <w:sz w:val="24"/>
                <w:szCs w:val="24"/>
              </w:rPr>
              <w:t>Сыныбы          10</w:t>
            </w:r>
          </w:p>
        </w:tc>
        <w:tc>
          <w:tcPr>
            <w:tcW w:w="60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hAnsi="Times New Roman" w:cs="Times New Roman"/>
                <w:sz w:val="24"/>
                <w:szCs w:val="24"/>
              </w:rPr>
            </w:pPr>
            <w:r w:rsidRPr="00EE7F4D">
              <w:rPr>
                <w:rFonts w:ascii="Times New Roman" w:eastAsia="Times New Roman" w:hAnsi="Times New Roman" w:cs="Times New Roman"/>
                <w:sz w:val="24"/>
                <w:szCs w:val="24"/>
              </w:rPr>
              <w:t xml:space="preserve">Күні           </w:t>
            </w:r>
          </w:p>
        </w:tc>
      </w:tr>
      <w:tr w:rsidR="00EE7F4D" w:rsidRPr="00EE7F4D" w:rsidTr="00483D27">
        <w:trPr>
          <w:trHeight w:val="1"/>
        </w:trPr>
        <w:tc>
          <w:tcPr>
            <w:tcW w:w="3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lastRenderedPageBreak/>
              <w:t>Сабақтың тақырыбы</w:t>
            </w:r>
          </w:p>
          <w:p w:rsidR="00EE7F4D" w:rsidRPr="00EE7F4D" w:rsidRDefault="00EE7F4D" w:rsidP="00483D27">
            <w:pPr>
              <w:spacing w:after="0" w:line="240" w:lineRule="auto"/>
              <w:rPr>
                <w:rFonts w:ascii="Times New Roman" w:hAnsi="Times New Roman" w:cs="Times New Roman"/>
                <w:sz w:val="24"/>
                <w:szCs w:val="24"/>
              </w:rPr>
            </w:pPr>
          </w:p>
        </w:tc>
        <w:tc>
          <w:tcPr>
            <w:tcW w:w="60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hAnsi="Times New Roman" w:cs="Times New Roman"/>
                <w:sz w:val="24"/>
                <w:szCs w:val="24"/>
              </w:rPr>
            </w:pPr>
            <w:proofErr w:type="gramStart"/>
            <w:r w:rsidRPr="00EE7F4D">
              <w:rPr>
                <w:rFonts w:ascii="Times New Roman" w:eastAsia="Times New Roman" w:hAnsi="Times New Roman" w:cs="Times New Roman"/>
                <w:sz w:val="24"/>
                <w:szCs w:val="24"/>
              </w:rPr>
              <w:t>Митоз  жыныссыз</w:t>
            </w:r>
            <w:proofErr w:type="gramEnd"/>
            <w:r w:rsidRPr="00EE7F4D">
              <w:rPr>
                <w:rFonts w:ascii="Times New Roman" w:eastAsia="Times New Roman" w:hAnsi="Times New Roman" w:cs="Times New Roman"/>
                <w:sz w:val="24"/>
                <w:szCs w:val="24"/>
              </w:rPr>
              <w:t xml:space="preserve">  көбеюдің  негізі  екендігі,  оның  фазалары.  Митоздың </w:t>
            </w:r>
            <w:proofErr w:type="gramStart"/>
            <w:r w:rsidRPr="00EE7F4D">
              <w:rPr>
                <w:rFonts w:ascii="Times New Roman" w:eastAsia="Times New Roman" w:hAnsi="Times New Roman" w:cs="Times New Roman"/>
                <w:sz w:val="24"/>
                <w:szCs w:val="24"/>
              </w:rPr>
              <w:t>биологиялық  м</w:t>
            </w:r>
            <w:proofErr w:type="gramEnd"/>
            <w:r w:rsidRPr="00EE7F4D">
              <w:rPr>
                <w:rFonts w:ascii="Times New Roman" w:eastAsia="Times New Roman" w:hAnsi="Times New Roman" w:cs="Times New Roman"/>
                <w:sz w:val="24"/>
                <w:szCs w:val="24"/>
              </w:rPr>
              <w:t>əні.  Cell Division.</w:t>
            </w:r>
          </w:p>
        </w:tc>
      </w:tr>
      <w:tr w:rsidR="00EE7F4D" w:rsidRPr="00EE7F4D" w:rsidTr="00483D27">
        <w:trPr>
          <w:trHeight w:val="1"/>
        </w:trPr>
        <w:tc>
          <w:tcPr>
            <w:tcW w:w="3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hAnsi="Times New Roman" w:cs="Times New Roman"/>
                <w:sz w:val="24"/>
                <w:szCs w:val="24"/>
              </w:rPr>
            </w:pPr>
            <w:r w:rsidRPr="00EE7F4D">
              <w:rPr>
                <w:rFonts w:ascii="Times New Roman" w:eastAsia="Times New Roman" w:hAnsi="Times New Roman" w:cs="Times New Roman"/>
                <w:sz w:val="24"/>
                <w:szCs w:val="24"/>
              </w:rPr>
              <w:t>Мақсаты</w:t>
            </w:r>
          </w:p>
        </w:tc>
        <w:tc>
          <w:tcPr>
            <w:tcW w:w="60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hAnsi="Times New Roman" w:cs="Times New Roman"/>
                <w:sz w:val="24"/>
                <w:szCs w:val="24"/>
              </w:rPr>
            </w:pPr>
            <w:proofErr w:type="gramStart"/>
            <w:r w:rsidRPr="00EE7F4D">
              <w:rPr>
                <w:rFonts w:ascii="Times New Roman" w:eastAsia="Times New Roman" w:hAnsi="Times New Roman" w:cs="Times New Roman"/>
                <w:sz w:val="24"/>
                <w:szCs w:val="24"/>
              </w:rPr>
              <w:t>Митоз  жыныссыз</w:t>
            </w:r>
            <w:proofErr w:type="gramEnd"/>
            <w:r w:rsidRPr="00EE7F4D">
              <w:rPr>
                <w:rFonts w:ascii="Times New Roman" w:eastAsia="Times New Roman" w:hAnsi="Times New Roman" w:cs="Times New Roman"/>
                <w:sz w:val="24"/>
                <w:szCs w:val="24"/>
              </w:rPr>
              <w:t xml:space="preserve">  көбеюдің  негізі  екендігі,  оның  фазалары.  Митоздың </w:t>
            </w:r>
            <w:proofErr w:type="gramStart"/>
            <w:r w:rsidRPr="00EE7F4D">
              <w:rPr>
                <w:rFonts w:ascii="Times New Roman" w:eastAsia="Times New Roman" w:hAnsi="Times New Roman" w:cs="Times New Roman"/>
                <w:sz w:val="24"/>
                <w:szCs w:val="24"/>
              </w:rPr>
              <w:t>биологиялық  м</w:t>
            </w:r>
            <w:proofErr w:type="gramEnd"/>
            <w:r w:rsidRPr="00EE7F4D">
              <w:rPr>
                <w:rFonts w:ascii="Times New Roman" w:eastAsia="Times New Roman" w:hAnsi="Times New Roman" w:cs="Times New Roman"/>
                <w:sz w:val="24"/>
                <w:szCs w:val="24"/>
              </w:rPr>
              <w:t>əні туралы түсінік беру .  Cell Division.</w:t>
            </w:r>
          </w:p>
        </w:tc>
      </w:tr>
      <w:tr w:rsidR="00EE7F4D" w:rsidRPr="00EE7F4D" w:rsidTr="00483D27">
        <w:trPr>
          <w:trHeight w:val="1"/>
        </w:trPr>
        <w:tc>
          <w:tcPr>
            <w:tcW w:w="3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Күтілетін нәтижелер</w:t>
            </w:r>
          </w:p>
          <w:p w:rsidR="00EE7F4D" w:rsidRPr="00EE7F4D" w:rsidRDefault="00EE7F4D" w:rsidP="00483D27">
            <w:pPr>
              <w:spacing w:after="0" w:line="240" w:lineRule="auto"/>
              <w:rPr>
                <w:rFonts w:ascii="Times New Roman" w:eastAsia="Times New Roman" w:hAnsi="Times New Roman" w:cs="Times New Roman"/>
                <w:sz w:val="24"/>
                <w:szCs w:val="24"/>
              </w:rPr>
            </w:pPr>
          </w:p>
          <w:p w:rsidR="00EE7F4D" w:rsidRPr="00EE7F4D" w:rsidRDefault="00EE7F4D" w:rsidP="00483D27">
            <w:pPr>
              <w:spacing w:after="0" w:line="240" w:lineRule="auto"/>
              <w:rPr>
                <w:rFonts w:ascii="Times New Roman" w:hAnsi="Times New Roman" w:cs="Times New Roman"/>
                <w:sz w:val="24"/>
                <w:szCs w:val="24"/>
              </w:rPr>
            </w:pPr>
          </w:p>
        </w:tc>
        <w:tc>
          <w:tcPr>
            <w:tcW w:w="60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both"/>
              <w:rPr>
                <w:rFonts w:ascii="Times New Roman" w:hAnsi="Times New Roman" w:cs="Times New Roman"/>
                <w:sz w:val="24"/>
                <w:szCs w:val="24"/>
              </w:rPr>
            </w:pPr>
            <w:proofErr w:type="gramStart"/>
            <w:r w:rsidRPr="00EE7F4D">
              <w:rPr>
                <w:rFonts w:ascii="Times New Roman" w:eastAsia="Times New Roman" w:hAnsi="Times New Roman" w:cs="Times New Roman"/>
                <w:sz w:val="24"/>
                <w:szCs w:val="24"/>
              </w:rPr>
              <w:t>Митоз  жыныссыз</w:t>
            </w:r>
            <w:proofErr w:type="gramEnd"/>
            <w:r w:rsidRPr="00EE7F4D">
              <w:rPr>
                <w:rFonts w:ascii="Times New Roman" w:eastAsia="Times New Roman" w:hAnsi="Times New Roman" w:cs="Times New Roman"/>
                <w:sz w:val="24"/>
                <w:szCs w:val="24"/>
              </w:rPr>
              <w:t xml:space="preserve">  көбеюдің  негізі  екендігі,  оның  фазалары.  Митоздың </w:t>
            </w:r>
            <w:proofErr w:type="gramStart"/>
            <w:r w:rsidRPr="00EE7F4D">
              <w:rPr>
                <w:rFonts w:ascii="Times New Roman" w:eastAsia="Times New Roman" w:hAnsi="Times New Roman" w:cs="Times New Roman"/>
                <w:sz w:val="24"/>
                <w:szCs w:val="24"/>
              </w:rPr>
              <w:t>биологиялық  м</w:t>
            </w:r>
            <w:proofErr w:type="gramEnd"/>
            <w:r w:rsidRPr="00EE7F4D">
              <w:rPr>
                <w:rFonts w:ascii="Times New Roman" w:eastAsia="Times New Roman" w:hAnsi="Times New Roman" w:cs="Times New Roman"/>
                <w:sz w:val="24"/>
                <w:szCs w:val="24"/>
              </w:rPr>
              <w:t>əнің талдап,салыстырып, тұжырымдай алады; маңызын бағалайды</w:t>
            </w:r>
          </w:p>
        </w:tc>
      </w:tr>
      <w:tr w:rsidR="00EE7F4D" w:rsidRPr="00EE7F4D" w:rsidTr="00483D27">
        <w:trPr>
          <w:trHeight w:val="1"/>
        </w:trPr>
        <w:tc>
          <w:tcPr>
            <w:tcW w:w="3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Керекті жабдықтар</w:t>
            </w:r>
          </w:p>
          <w:p w:rsidR="00EE7F4D" w:rsidRPr="00EE7F4D" w:rsidRDefault="00EE7F4D" w:rsidP="00483D27">
            <w:pPr>
              <w:spacing w:after="0" w:line="240" w:lineRule="auto"/>
              <w:rPr>
                <w:rFonts w:ascii="Times New Roman" w:hAnsi="Times New Roman" w:cs="Times New Roman"/>
                <w:sz w:val="24"/>
                <w:szCs w:val="24"/>
              </w:rPr>
            </w:pPr>
          </w:p>
        </w:tc>
        <w:tc>
          <w:tcPr>
            <w:tcW w:w="60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hAnsi="Times New Roman" w:cs="Times New Roman"/>
                <w:sz w:val="24"/>
                <w:szCs w:val="24"/>
              </w:rPr>
            </w:pPr>
            <w:r w:rsidRPr="00EE7F4D">
              <w:rPr>
                <w:rFonts w:ascii="Times New Roman" w:eastAsia="Times New Roman" w:hAnsi="Times New Roman" w:cs="Times New Roman"/>
                <w:sz w:val="24"/>
                <w:szCs w:val="24"/>
              </w:rPr>
              <w:t>Оқулық, bilimland.kz</w:t>
            </w:r>
          </w:p>
        </w:tc>
      </w:tr>
      <w:tr w:rsidR="00EE7F4D" w:rsidRPr="00EE7F4D" w:rsidTr="00483D27">
        <w:trPr>
          <w:trHeight w:val="1"/>
        </w:trPr>
        <w:tc>
          <w:tcPr>
            <w:tcW w:w="3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hAnsi="Times New Roman" w:cs="Times New Roman"/>
                <w:sz w:val="24"/>
                <w:szCs w:val="24"/>
              </w:rPr>
            </w:pPr>
            <w:r w:rsidRPr="00EE7F4D">
              <w:rPr>
                <w:rFonts w:ascii="Times New Roman" w:eastAsia="Times New Roman" w:hAnsi="Times New Roman" w:cs="Times New Roman"/>
                <w:sz w:val="24"/>
                <w:szCs w:val="24"/>
              </w:rPr>
              <w:t>Қолданылатын әдістер</w:t>
            </w:r>
          </w:p>
        </w:tc>
        <w:tc>
          <w:tcPr>
            <w:tcW w:w="60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both"/>
              <w:rPr>
                <w:rFonts w:ascii="Times New Roman" w:hAnsi="Times New Roman" w:cs="Times New Roman"/>
                <w:sz w:val="24"/>
                <w:szCs w:val="24"/>
              </w:rPr>
            </w:pPr>
            <w:r w:rsidRPr="00EE7F4D">
              <w:rPr>
                <w:rFonts w:ascii="Times New Roman" w:eastAsia="Times New Roman" w:hAnsi="Times New Roman" w:cs="Times New Roman"/>
                <w:sz w:val="24"/>
                <w:szCs w:val="24"/>
              </w:rPr>
              <w:t xml:space="preserve">Үй тапсырмасын </w:t>
            </w:r>
            <w:proofErr w:type="gramStart"/>
            <w:r w:rsidRPr="00EE7F4D">
              <w:rPr>
                <w:rFonts w:ascii="Times New Roman" w:eastAsia="Times New Roman" w:hAnsi="Times New Roman" w:cs="Times New Roman"/>
                <w:sz w:val="24"/>
                <w:szCs w:val="24"/>
              </w:rPr>
              <w:t>тексеруде  «</w:t>
            </w:r>
            <w:proofErr w:type="gramEnd"/>
            <w:r w:rsidRPr="00EE7F4D">
              <w:rPr>
                <w:rFonts w:ascii="Times New Roman" w:eastAsia="Times New Roman" w:hAnsi="Times New Roman" w:cs="Times New Roman"/>
                <w:sz w:val="24"/>
                <w:szCs w:val="24"/>
              </w:rPr>
              <w:t>Стикерлермен диалог» әдісі,  жаңа тақырыпты меңгеруде «Ойлан, бірік, бөліс» әдісі, бекітуде сәйкестендіру тапсырмасы</w:t>
            </w:r>
          </w:p>
        </w:tc>
      </w:tr>
      <w:tr w:rsidR="00EE7F4D" w:rsidRPr="00EE7F4D" w:rsidTr="00483D27">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hAnsi="Times New Roman" w:cs="Times New Roman"/>
                <w:sz w:val="24"/>
                <w:szCs w:val="24"/>
              </w:rPr>
            </w:pPr>
            <w:r w:rsidRPr="00EE7F4D">
              <w:rPr>
                <w:rFonts w:ascii="Times New Roman" w:eastAsia="Times New Roman" w:hAnsi="Times New Roman" w:cs="Times New Roman"/>
                <w:sz w:val="24"/>
                <w:szCs w:val="24"/>
              </w:rPr>
              <w:t>Сабақ барысы:</w:t>
            </w:r>
          </w:p>
        </w:tc>
      </w:tr>
      <w:tr w:rsidR="00EE7F4D" w:rsidRPr="00EE7F4D" w:rsidTr="00483D27">
        <w:trPr>
          <w:trHeight w:val="1"/>
        </w:trPr>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hAnsi="Times New Roman" w:cs="Times New Roman"/>
                <w:sz w:val="24"/>
                <w:szCs w:val="24"/>
              </w:rPr>
            </w:pPr>
            <w:r w:rsidRPr="00EE7F4D">
              <w:rPr>
                <w:rFonts w:ascii="Times New Roman" w:eastAsia="Times New Roman" w:hAnsi="Times New Roman" w:cs="Times New Roman"/>
                <w:sz w:val="24"/>
                <w:szCs w:val="24"/>
              </w:rPr>
              <w:t>Сабақ кезеңдері</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hAnsi="Times New Roman" w:cs="Times New Roman"/>
                <w:sz w:val="24"/>
                <w:szCs w:val="24"/>
              </w:rPr>
            </w:pPr>
            <w:r w:rsidRPr="00EE7F4D">
              <w:rPr>
                <w:rFonts w:ascii="Times New Roman" w:eastAsia="Times New Roman" w:hAnsi="Times New Roman" w:cs="Times New Roman"/>
                <w:sz w:val="24"/>
                <w:szCs w:val="24"/>
              </w:rPr>
              <w:t>Уа-қы-ты</w:t>
            </w:r>
          </w:p>
        </w:tc>
        <w:tc>
          <w:tcPr>
            <w:tcW w:w="45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center"/>
              <w:rPr>
                <w:rFonts w:ascii="Times New Roman" w:hAnsi="Times New Roman" w:cs="Times New Roman"/>
                <w:sz w:val="24"/>
                <w:szCs w:val="24"/>
              </w:rPr>
            </w:pPr>
            <w:r w:rsidRPr="00EE7F4D">
              <w:rPr>
                <w:rFonts w:ascii="Times New Roman" w:eastAsia="Times New Roman" w:hAnsi="Times New Roman" w:cs="Times New Roman"/>
                <w:sz w:val="24"/>
                <w:szCs w:val="24"/>
              </w:rPr>
              <w:t>Мұғалім әрекеті</w:t>
            </w:r>
          </w:p>
        </w:tc>
        <w:tc>
          <w:tcPr>
            <w:tcW w:w="2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center"/>
              <w:rPr>
                <w:rFonts w:ascii="Times New Roman" w:hAnsi="Times New Roman" w:cs="Times New Roman"/>
                <w:sz w:val="24"/>
                <w:szCs w:val="24"/>
              </w:rPr>
            </w:pPr>
            <w:r w:rsidRPr="00EE7F4D">
              <w:rPr>
                <w:rFonts w:ascii="Times New Roman" w:eastAsia="Times New Roman" w:hAnsi="Times New Roman" w:cs="Times New Roman"/>
                <w:sz w:val="24"/>
                <w:szCs w:val="24"/>
              </w:rPr>
              <w:t>Оқушы әрекеті</w:t>
            </w:r>
          </w:p>
        </w:tc>
      </w:tr>
      <w:tr w:rsidR="00EE7F4D" w:rsidRPr="00EE7F4D" w:rsidTr="00483D27">
        <w:trPr>
          <w:trHeight w:val="1"/>
        </w:trPr>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Кіріспе</w:t>
            </w:r>
          </w:p>
          <w:p w:rsidR="00EE7F4D" w:rsidRPr="00EE7F4D" w:rsidRDefault="00EE7F4D" w:rsidP="00483D27">
            <w:pPr>
              <w:spacing w:after="0" w:line="240" w:lineRule="auto"/>
              <w:rPr>
                <w:rFonts w:ascii="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1</w:t>
            </w:r>
          </w:p>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мин</w:t>
            </w:r>
          </w:p>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14 мин</w:t>
            </w:r>
          </w:p>
          <w:p w:rsidR="00EE7F4D" w:rsidRPr="00EE7F4D" w:rsidRDefault="00EE7F4D" w:rsidP="00483D27">
            <w:pPr>
              <w:spacing w:after="0" w:line="240" w:lineRule="auto"/>
              <w:jc w:val="center"/>
              <w:rPr>
                <w:rFonts w:ascii="Times New Roman" w:eastAsia="Times New Roman" w:hAnsi="Times New Roman" w:cs="Times New Roman"/>
                <w:sz w:val="24"/>
                <w:szCs w:val="24"/>
              </w:rPr>
            </w:pPr>
          </w:p>
          <w:p w:rsidR="00EE7F4D" w:rsidRPr="00EE7F4D" w:rsidRDefault="00EE7F4D" w:rsidP="00483D27">
            <w:pPr>
              <w:spacing w:after="0" w:line="240" w:lineRule="auto"/>
              <w:rPr>
                <w:rFonts w:ascii="Times New Roman" w:hAnsi="Times New Roman" w:cs="Times New Roman"/>
                <w:sz w:val="24"/>
                <w:szCs w:val="24"/>
              </w:rPr>
            </w:pPr>
          </w:p>
        </w:tc>
        <w:tc>
          <w:tcPr>
            <w:tcW w:w="45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rPr>
              <w:t>Сыныппен</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амандасу</w:t>
            </w:r>
            <w:r w:rsidRPr="00EE7F4D">
              <w:rPr>
                <w:rFonts w:ascii="Times New Roman" w:eastAsia="Times New Roman" w:hAnsi="Times New Roman" w:cs="Times New Roman"/>
                <w:sz w:val="24"/>
                <w:szCs w:val="24"/>
                <w:lang w:val="en-US"/>
              </w:rPr>
              <w:t>.</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 xml:space="preserve"> Good afternon!</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Stand up!</w:t>
            </w:r>
          </w:p>
          <w:p w:rsidR="00EE7F4D" w:rsidRPr="00EE7F4D" w:rsidRDefault="00EE7F4D" w:rsidP="00483D27">
            <w:pPr>
              <w:spacing w:after="0" w:line="240" w:lineRule="auto"/>
              <w:rPr>
                <w:rFonts w:ascii="Times New Roman" w:eastAsia="Times New Roman" w:hAnsi="Times New Roman" w:cs="Times New Roman"/>
                <w:sz w:val="24"/>
                <w:szCs w:val="24"/>
                <w:lang w:val="en-US"/>
              </w:rPr>
            </w:pPr>
            <w:proofErr w:type="gramStart"/>
            <w:r w:rsidRPr="00EE7F4D">
              <w:rPr>
                <w:rFonts w:ascii="Times New Roman" w:eastAsia="Times New Roman" w:hAnsi="Times New Roman" w:cs="Times New Roman"/>
                <w:sz w:val="24"/>
                <w:szCs w:val="24"/>
                <w:lang w:val="en-US"/>
              </w:rPr>
              <w:t>Sitdown ,please</w:t>
            </w:r>
            <w:proofErr w:type="gramEnd"/>
            <w:r w:rsidRPr="00EE7F4D">
              <w:rPr>
                <w:rFonts w:ascii="Times New Roman" w:eastAsia="Times New Roman" w:hAnsi="Times New Roman" w:cs="Times New Roman"/>
                <w:sz w:val="24"/>
                <w:szCs w:val="24"/>
                <w:lang w:val="en-US"/>
              </w:rPr>
              <w:t>!</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Who is abcent today?</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Is abcent</w:t>
            </w:r>
            <w:proofErr w:type="gramStart"/>
            <w:r w:rsidRPr="00EE7F4D">
              <w:rPr>
                <w:rFonts w:ascii="Times New Roman" w:eastAsia="Times New Roman" w:hAnsi="Times New Roman" w:cs="Times New Roman"/>
                <w:sz w:val="24"/>
                <w:szCs w:val="24"/>
                <w:lang w:val="en-US"/>
              </w:rPr>
              <w:t>....</w:t>
            </w:r>
            <w:proofErr w:type="gramEnd"/>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What date is it today?</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Today is the 22 -th of october</w:t>
            </w:r>
          </w:p>
          <w:p w:rsidR="00EE7F4D" w:rsidRPr="00EE7F4D" w:rsidRDefault="00EE7F4D" w:rsidP="00483D27">
            <w:pPr>
              <w:spacing w:after="0" w:line="240" w:lineRule="auto"/>
              <w:jc w:val="both"/>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Стикерлермен</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диалог</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әдісі</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арқылы</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үй</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тапсырмасын</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тексереді</w:t>
            </w:r>
          </w:p>
          <w:p w:rsidR="00EE7F4D" w:rsidRPr="00EE7F4D" w:rsidRDefault="00EE7F4D" w:rsidP="00483D27">
            <w:pPr>
              <w:spacing w:after="0" w:line="240" w:lineRule="auto"/>
              <w:jc w:val="both"/>
              <w:rPr>
                <w:rFonts w:ascii="Times New Roman" w:hAnsi="Times New Roman" w:cs="Times New Roman"/>
                <w:sz w:val="24"/>
                <w:szCs w:val="24"/>
                <w:lang w:val="en-US"/>
              </w:rPr>
            </w:pPr>
            <w:r w:rsidRPr="00EE7F4D">
              <w:rPr>
                <w:rFonts w:ascii="Times New Roman" w:eastAsia="Times New Roman" w:hAnsi="Times New Roman" w:cs="Times New Roman"/>
                <w:sz w:val="24"/>
                <w:szCs w:val="24"/>
              </w:rPr>
              <w:t>Үй</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тапсырмасы</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бойынша</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жақсы</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жауап</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берген</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оқушыларды</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мадақтап</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ынталандырамын</w:t>
            </w:r>
            <w:r w:rsidRPr="00EE7F4D">
              <w:rPr>
                <w:rFonts w:ascii="Times New Roman" w:eastAsia="Times New Roman" w:hAnsi="Times New Roman" w:cs="Times New Roman"/>
                <w:sz w:val="24"/>
                <w:szCs w:val="24"/>
                <w:lang w:val="en-US"/>
              </w:rPr>
              <w:t>.</w:t>
            </w:r>
          </w:p>
        </w:tc>
        <w:tc>
          <w:tcPr>
            <w:tcW w:w="2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rPr>
              <w:t>Топтық</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ережені</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еске</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түсіреді</w:t>
            </w:r>
          </w:p>
          <w:p w:rsidR="00EE7F4D" w:rsidRPr="00EE7F4D" w:rsidRDefault="00EE7F4D" w:rsidP="00483D27">
            <w:pPr>
              <w:spacing w:after="0" w:line="240" w:lineRule="auto"/>
              <w:rPr>
                <w:rFonts w:ascii="Times New Roman" w:eastAsia="Times New Roman" w:hAnsi="Times New Roman" w:cs="Times New Roman"/>
                <w:sz w:val="24"/>
                <w:szCs w:val="24"/>
                <w:lang w:val="en-US"/>
              </w:rPr>
            </w:pPr>
          </w:p>
          <w:p w:rsidR="00EE7F4D" w:rsidRPr="00EE7F4D" w:rsidRDefault="00EE7F4D" w:rsidP="00483D27">
            <w:pPr>
              <w:spacing w:after="0" w:line="240" w:lineRule="auto"/>
              <w:jc w:val="both"/>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rPr>
              <w:t>Оқушылар</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стикерлерге</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жазып</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әкелген</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сұрақтарын</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бір</w:t>
            </w:r>
            <w:r w:rsidRPr="00EE7F4D">
              <w:rPr>
                <w:rFonts w:ascii="Times New Roman" w:eastAsia="Times New Roman" w:hAnsi="Times New Roman" w:cs="Times New Roman"/>
                <w:sz w:val="24"/>
                <w:szCs w:val="24"/>
                <w:lang w:val="en-US"/>
              </w:rPr>
              <w:t>-</w:t>
            </w:r>
            <w:r w:rsidRPr="00EE7F4D">
              <w:rPr>
                <w:rFonts w:ascii="Times New Roman" w:eastAsia="Times New Roman" w:hAnsi="Times New Roman" w:cs="Times New Roman"/>
                <w:sz w:val="24"/>
                <w:szCs w:val="24"/>
              </w:rPr>
              <w:t>біріне</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қояды</w:t>
            </w:r>
            <w:r w:rsidRPr="00EE7F4D">
              <w:rPr>
                <w:rFonts w:ascii="Times New Roman" w:eastAsia="Times New Roman" w:hAnsi="Times New Roman" w:cs="Times New Roman"/>
                <w:sz w:val="24"/>
                <w:szCs w:val="24"/>
                <w:lang w:val="en-US"/>
              </w:rPr>
              <w:t xml:space="preserve">. </w:t>
            </w:r>
          </w:p>
          <w:p w:rsidR="00EE7F4D" w:rsidRPr="00EE7F4D" w:rsidRDefault="00EE7F4D" w:rsidP="00483D27">
            <w:pPr>
              <w:spacing w:after="0" w:line="240" w:lineRule="auto"/>
              <w:jc w:val="both"/>
              <w:rPr>
                <w:rFonts w:ascii="Times New Roman" w:hAnsi="Times New Roman" w:cs="Times New Roman"/>
                <w:sz w:val="24"/>
                <w:szCs w:val="24"/>
                <w:lang w:val="en-US"/>
              </w:rPr>
            </w:pPr>
          </w:p>
        </w:tc>
      </w:tr>
      <w:tr w:rsidR="00EE7F4D" w:rsidRPr="00EE7F4D" w:rsidTr="00483D27">
        <w:trPr>
          <w:trHeight w:val="1"/>
        </w:trPr>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Тұса                     -кесер</w:t>
            </w:r>
          </w:p>
          <w:p w:rsidR="00EE7F4D" w:rsidRPr="00EE7F4D" w:rsidRDefault="00EE7F4D" w:rsidP="00483D27">
            <w:pPr>
              <w:spacing w:after="0" w:line="240" w:lineRule="auto"/>
              <w:rPr>
                <w:rFonts w:ascii="Times New Roman" w:eastAsia="Times New Roman" w:hAnsi="Times New Roman" w:cs="Times New Roman"/>
                <w:sz w:val="24"/>
                <w:szCs w:val="24"/>
              </w:rPr>
            </w:pPr>
          </w:p>
          <w:p w:rsidR="00EE7F4D" w:rsidRPr="00EE7F4D" w:rsidRDefault="00EE7F4D" w:rsidP="00483D27">
            <w:pPr>
              <w:spacing w:after="0" w:line="240" w:lineRule="auto"/>
              <w:rPr>
                <w:rFonts w:ascii="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2</w:t>
            </w:r>
          </w:p>
          <w:p w:rsidR="00EE7F4D" w:rsidRPr="00EE7F4D" w:rsidRDefault="00EE7F4D" w:rsidP="00483D27">
            <w:pPr>
              <w:spacing w:after="0" w:line="240" w:lineRule="auto"/>
              <w:jc w:val="center"/>
              <w:rPr>
                <w:rFonts w:ascii="Times New Roman" w:hAnsi="Times New Roman" w:cs="Times New Roman"/>
                <w:sz w:val="24"/>
                <w:szCs w:val="24"/>
              </w:rPr>
            </w:pPr>
            <w:r w:rsidRPr="00EE7F4D">
              <w:rPr>
                <w:rFonts w:ascii="Times New Roman" w:eastAsia="Times New Roman" w:hAnsi="Times New Roman" w:cs="Times New Roman"/>
                <w:sz w:val="24"/>
                <w:szCs w:val="24"/>
              </w:rPr>
              <w:t>мин</w:t>
            </w:r>
          </w:p>
        </w:tc>
        <w:tc>
          <w:tcPr>
            <w:tcW w:w="45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Cell Division?</w:t>
            </w:r>
          </w:p>
          <w:p w:rsidR="00EE7F4D" w:rsidRPr="00EE7F4D" w:rsidRDefault="00EE7F4D" w:rsidP="00483D27">
            <w:pPr>
              <w:spacing w:after="0" w:line="240" w:lineRule="auto"/>
              <w:ind w:left="708" w:hanging="708"/>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Қалай түсінесіз?</w:t>
            </w:r>
          </w:p>
          <w:p w:rsidR="00EE7F4D" w:rsidRPr="00EE7F4D" w:rsidRDefault="00EE7F4D" w:rsidP="00483D27">
            <w:pPr>
              <w:spacing w:after="0" w:line="240" w:lineRule="auto"/>
              <w:ind w:left="708" w:hanging="708"/>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Жаңа сабақ тақырыбы мен мақсаты айтылады.</w:t>
            </w:r>
          </w:p>
          <w:p w:rsidR="00EE7F4D" w:rsidRPr="00EE7F4D" w:rsidRDefault="00EE7F4D" w:rsidP="00483D27">
            <w:pPr>
              <w:spacing w:after="0" w:line="240" w:lineRule="auto"/>
              <w:ind w:left="708" w:hanging="708"/>
              <w:jc w:val="both"/>
              <w:rPr>
                <w:rFonts w:ascii="Times New Roman" w:hAnsi="Times New Roman" w:cs="Times New Roman"/>
                <w:sz w:val="24"/>
                <w:szCs w:val="24"/>
              </w:rPr>
            </w:pPr>
            <w:r w:rsidRPr="00EE7F4D">
              <w:rPr>
                <w:rFonts w:ascii="Times New Roman" w:eastAsia="Times New Roman" w:hAnsi="Times New Roman" w:cs="Times New Roman"/>
                <w:sz w:val="24"/>
                <w:szCs w:val="24"/>
              </w:rPr>
              <w:t>Ағылшын тілінде қысқаша бейне таспа ұсынады.</w:t>
            </w:r>
          </w:p>
        </w:tc>
        <w:tc>
          <w:tcPr>
            <w:tcW w:w="2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both"/>
              <w:rPr>
                <w:rFonts w:ascii="Times New Roman" w:hAnsi="Times New Roman" w:cs="Times New Roman"/>
                <w:sz w:val="24"/>
                <w:szCs w:val="24"/>
              </w:rPr>
            </w:pPr>
            <w:r w:rsidRPr="00EE7F4D">
              <w:rPr>
                <w:rFonts w:ascii="Times New Roman" w:eastAsia="Times New Roman" w:hAnsi="Times New Roman" w:cs="Times New Roman"/>
                <w:sz w:val="24"/>
                <w:szCs w:val="24"/>
              </w:rPr>
              <w:t>Сұраққа жауап береді</w:t>
            </w:r>
          </w:p>
        </w:tc>
      </w:tr>
      <w:tr w:rsidR="00EE7F4D" w:rsidRPr="00EE7F4D" w:rsidTr="00483D27">
        <w:trPr>
          <w:trHeight w:val="1"/>
        </w:trPr>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Негізгі бөлім</w:t>
            </w:r>
          </w:p>
          <w:p w:rsidR="00EE7F4D" w:rsidRPr="00EE7F4D" w:rsidRDefault="00EE7F4D" w:rsidP="00483D27">
            <w:pPr>
              <w:spacing w:after="0" w:line="240" w:lineRule="auto"/>
              <w:rPr>
                <w:rFonts w:ascii="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15</w:t>
            </w:r>
          </w:p>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мин</w:t>
            </w:r>
          </w:p>
          <w:p w:rsidR="00EE7F4D" w:rsidRPr="00EE7F4D" w:rsidRDefault="00EE7F4D" w:rsidP="00483D27">
            <w:pPr>
              <w:spacing w:after="0" w:line="240" w:lineRule="auto"/>
              <w:jc w:val="center"/>
              <w:rPr>
                <w:rFonts w:ascii="Times New Roman" w:eastAsia="Times New Roman" w:hAnsi="Times New Roman" w:cs="Times New Roman"/>
                <w:sz w:val="24"/>
                <w:szCs w:val="24"/>
              </w:rPr>
            </w:pPr>
          </w:p>
          <w:p w:rsidR="00EE7F4D" w:rsidRPr="00EE7F4D" w:rsidRDefault="00EE7F4D" w:rsidP="00483D27">
            <w:pPr>
              <w:spacing w:after="0" w:line="240" w:lineRule="auto"/>
              <w:jc w:val="center"/>
              <w:rPr>
                <w:rFonts w:ascii="Times New Roman" w:eastAsia="Times New Roman" w:hAnsi="Times New Roman" w:cs="Times New Roman"/>
                <w:sz w:val="24"/>
                <w:szCs w:val="24"/>
              </w:rPr>
            </w:pPr>
          </w:p>
          <w:p w:rsidR="00EE7F4D" w:rsidRPr="00EE7F4D" w:rsidRDefault="00EE7F4D" w:rsidP="00483D27">
            <w:pPr>
              <w:spacing w:after="0" w:line="240" w:lineRule="auto"/>
              <w:jc w:val="center"/>
              <w:rPr>
                <w:rFonts w:ascii="Times New Roman" w:eastAsia="Times New Roman" w:hAnsi="Times New Roman" w:cs="Times New Roman"/>
                <w:sz w:val="24"/>
                <w:szCs w:val="24"/>
              </w:rPr>
            </w:pPr>
          </w:p>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5</w:t>
            </w:r>
          </w:p>
          <w:p w:rsidR="00EE7F4D" w:rsidRPr="00EE7F4D" w:rsidRDefault="00EE7F4D" w:rsidP="00483D27">
            <w:pPr>
              <w:spacing w:after="0" w:line="240" w:lineRule="auto"/>
              <w:jc w:val="center"/>
              <w:rPr>
                <w:rFonts w:ascii="Times New Roman" w:hAnsi="Times New Roman" w:cs="Times New Roman"/>
                <w:sz w:val="24"/>
                <w:szCs w:val="24"/>
              </w:rPr>
            </w:pPr>
            <w:r w:rsidRPr="00EE7F4D">
              <w:rPr>
                <w:rFonts w:ascii="Times New Roman" w:eastAsia="Times New Roman" w:hAnsi="Times New Roman" w:cs="Times New Roman"/>
                <w:sz w:val="24"/>
                <w:szCs w:val="24"/>
              </w:rPr>
              <w:t>мин</w:t>
            </w:r>
          </w:p>
        </w:tc>
        <w:tc>
          <w:tcPr>
            <w:tcW w:w="45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Жаңа тақырыпты меңгеруде </w:t>
            </w:r>
            <w:proofErr w:type="gramStart"/>
            <w:r w:rsidRPr="00EE7F4D">
              <w:rPr>
                <w:rFonts w:ascii="Times New Roman" w:eastAsia="Times New Roman" w:hAnsi="Times New Roman" w:cs="Times New Roman"/>
                <w:sz w:val="24"/>
                <w:szCs w:val="24"/>
              </w:rPr>
              <w:t>тақырыпты  «</w:t>
            </w:r>
            <w:proofErr w:type="gramEnd"/>
            <w:r w:rsidRPr="00EE7F4D">
              <w:rPr>
                <w:rFonts w:ascii="Times New Roman" w:eastAsia="Times New Roman" w:hAnsi="Times New Roman" w:cs="Times New Roman"/>
                <w:sz w:val="24"/>
                <w:szCs w:val="24"/>
              </w:rPr>
              <w:t xml:space="preserve">Ойлан, бірік, бөліс» әдісі қолданылады. </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Open your  books</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Read the text</w:t>
            </w:r>
          </w:p>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Go to </w:t>
            </w:r>
            <w:proofErr w:type="gramStart"/>
            <w:r w:rsidRPr="00EE7F4D">
              <w:rPr>
                <w:rFonts w:ascii="Times New Roman" w:eastAsia="Times New Roman" w:hAnsi="Times New Roman" w:cs="Times New Roman"/>
                <w:sz w:val="24"/>
                <w:szCs w:val="24"/>
              </w:rPr>
              <w:t>paqe  114</w:t>
            </w:r>
            <w:proofErr w:type="gramEnd"/>
            <w:r w:rsidRPr="00EE7F4D">
              <w:rPr>
                <w:rFonts w:ascii="Times New Roman" w:eastAsia="Times New Roman" w:hAnsi="Times New Roman" w:cs="Times New Roman"/>
                <w:sz w:val="24"/>
                <w:szCs w:val="24"/>
              </w:rPr>
              <w:t xml:space="preserve"> , 190-191</w:t>
            </w:r>
          </w:p>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Group work</w:t>
            </w:r>
          </w:p>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hAnsi="Times New Roman" w:cs="Times New Roman"/>
                <w:sz w:val="24"/>
                <w:szCs w:val="24"/>
              </w:rPr>
              <w:object w:dxaOrig="4373" w:dyaOrig="3361">
                <v:rect id="rectole0000000003" o:spid="_x0000_i1028" style="width:219pt;height:168pt" o:ole="" o:preferrelative="t" stroked="f">
                  <v:imagedata r:id="rId15" o:title=""/>
                </v:rect>
                <o:OLEObject Type="Embed" ProgID="StaticMetafile" ShapeID="rectole0000000003" DrawAspect="Content" ObjectID="_1675868843" r:id="rId16"/>
              </w:object>
            </w:r>
          </w:p>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Жаңа тақырыпты түсіну деңгейлерін тексеріп, суретті сөйлетіндер</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rPr>
              <w:t xml:space="preserve"> </w:t>
            </w:r>
            <w:r w:rsidRPr="00EE7F4D">
              <w:rPr>
                <w:rFonts w:ascii="Times New Roman" w:eastAsia="Times New Roman" w:hAnsi="Times New Roman" w:cs="Times New Roman"/>
                <w:sz w:val="24"/>
                <w:szCs w:val="24"/>
                <w:lang w:val="en-US"/>
              </w:rPr>
              <w:t xml:space="preserve">Mitosis </w:t>
            </w:r>
            <w:r w:rsidRPr="00EE7F4D">
              <w:rPr>
                <w:rFonts w:ascii="Times New Roman" w:hAnsi="Times New Roman" w:cs="Times New Roman"/>
                <w:sz w:val="24"/>
                <w:szCs w:val="24"/>
              </w:rPr>
              <w:object w:dxaOrig="3361" w:dyaOrig="1457">
                <v:rect id="rectole0000000004" o:spid="_x0000_i1029" style="width:168pt;height:72.75pt" o:ole="" o:preferrelative="t" stroked="f">
                  <v:imagedata r:id="rId17" o:title=""/>
                </v:rect>
                <o:OLEObject Type="Embed" ProgID="StaticMetafile" ShapeID="rectole0000000004" DrawAspect="Content" ObjectID="_1675868844" r:id="rId18"/>
              </w:objec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Choromosomes</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Nucleus</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Asexual reproduction</w:t>
            </w:r>
          </w:p>
          <w:p w:rsidR="00EE7F4D" w:rsidRPr="00EE7F4D" w:rsidRDefault="00EE7F4D" w:rsidP="00483D27">
            <w:pPr>
              <w:spacing w:after="0" w:line="240" w:lineRule="auto"/>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Double</w:t>
            </w:r>
          </w:p>
          <w:p w:rsidR="00EE7F4D" w:rsidRPr="00EE7F4D" w:rsidRDefault="00EE7F4D" w:rsidP="00483D27">
            <w:pPr>
              <w:spacing w:after="0" w:line="240" w:lineRule="auto"/>
              <w:rPr>
                <w:rFonts w:ascii="Times New Roman" w:hAnsi="Times New Roman" w:cs="Times New Roman"/>
                <w:sz w:val="24"/>
                <w:szCs w:val="24"/>
              </w:rPr>
            </w:pPr>
            <w:r w:rsidRPr="00EE7F4D">
              <w:rPr>
                <w:rFonts w:ascii="Times New Roman" w:eastAsia="Times New Roman" w:hAnsi="Times New Roman" w:cs="Times New Roman"/>
                <w:sz w:val="24"/>
                <w:szCs w:val="24"/>
              </w:rPr>
              <w:t>Cell divides</w:t>
            </w:r>
          </w:p>
        </w:tc>
        <w:tc>
          <w:tcPr>
            <w:tcW w:w="2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lastRenderedPageBreak/>
              <w:t xml:space="preserve">Оқушылар тақырыппен танысқаннан </w:t>
            </w:r>
            <w:proofErr w:type="gramStart"/>
            <w:r w:rsidRPr="00EE7F4D">
              <w:rPr>
                <w:rFonts w:ascii="Times New Roman" w:eastAsia="Times New Roman" w:hAnsi="Times New Roman" w:cs="Times New Roman"/>
                <w:sz w:val="24"/>
                <w:szCs w:val="24"/>
              </w:rPr>
              <w:t>кейін  негізгі</w:t>
            </w:r>
            <w:proofErr w:type="gramEnd"/>
            <w:r w:rsidRPr="00EE7F4D">
              <w:rPr>
                <w:rFonts w:ascii="Times New Roman" w:eastAsia="Times New Roman" w:hAnsi="Times New Roman" w:cs="Times New Roman"/>
                <w:sz w:val="24"/>
                <w:szCs w:val="24"/>
              </w:rPr>
              <w:t xml:space="preserve"> идеяларды барынша көп жазады Одан кейін олар өз жұмыстарын ортаға салады және соңында мұғалім бүкіл сыныптың идеяларын талқылауды бастайды </w:t>
            </w:r>
          </w:p>
          <w:p w:rsidR="00EE7F4D" w:rsidRPr="00EE7F4D" w:rsidRDefault="00EE7F4D" w:rsidP="00483D27">
            <w:pPr>
              <w:spacing w:after="0" w:line="240" w:lineRule="auto"/>
              <w:jc w:val="both"/>
              <w:rPr>
                <w:rFonts w:ascii="Times New Roman" w:hAnsi="Times New Roman" w:cs="Times New Roman"/>
                <w:sz w:val="24"/>
                <w:szCs w:val="24"/>
              </w:rPr>
            </w:pPr>
            <w:r w:rsidRPr="00EE7F4D">
              <w:rPr>
                <w:rFonts w:ascii="Times New Roman" w:eastAsia="Times New Roman" w:hAnsi="Times New Roman" w:cs="Times New Roman"/>
                <w:sz w:val="24"/>
                <w:szCs w:val="24"/>
              </w:rPr>
              <w:t>Сәйкестендіру тапсырмасын орындайды.</w:t>
            </w:r>
          </w:p>
        </w:tc>
      </w:tr>
      <w:tr w:rsidR="00EE7F4D" w:rsidRPr="00EE7F4D" w:rsidTr="00483D27">
        <w:trPr>
          <w:trHeight w:val="1"/>
        </w:trPr>
        <w:tc>
          <w:tcPr>
            <w:tcW w:w="1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Қоры-тынды</w:t>
            </w:r>
          </w:p>
          <w:p w:rsidR="00EE7F4D" w:rsidRPr="00EE7F4D" w:rsidRDefault="00EE7F4D" w:rsidP="00483D27">
            <w:pPr>
              <w:spacing w:after="0" w:line="240" w:lineRule="auto"/>
              <w:rPr>
                <w:rFonts w:ascii="Times New Roman" w:eastAsia="Times New Roman" w:hAnsi="Times New Roman" w:cs="Times New Roman"/>
                <w:sz w:val="24"/>
                <w:szCs w:val="24"/>
              </w:rPr>
            </w:pPr>
          </w:p>
          <w:p w:rsidR="00EE7F4D" w:rsidRPr="00EE7F4D" w:rsidRDefault="00EE7F4D" w:rsidP="00483D27">
            <w:pPr>
              <w:spacing w:after="0" w:line="240" w:lineRule="auto"/>
              <w:rPr>
                <w:rFonts w:ascii="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2</w:t>
            </w:r>
          </w:p>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мин</w:t>
            </w:r>
          </w:p>
          <w:p w:rsidR="00EE7F4D" w:rsidRPr="00EE7F4D" w:rsidRDefault="00EE7F4D" w:rsidP="00483D27">
            <w:pPr>
              <w:spacing w:after="0" w:line="240" w:lineRule="auto"/>
              <w:rPr>
                <w:rFonts w:ascii="Times New Roman" w:eastAsia="Times New Roman" w:hAnsi="Times New Roman" w:cs="Times New Roman"/>
                <w:sz w:val="24"/>
                <w:szCs w:val="24"/>
              </w:rPr>
            </w:pPr>
          </w:p>
          <w:p w:rsidR="00EE7F4D" w:rsidRPr="00EE7F4D" w:rsidRDefault="00EE7F4D" w:rsidP="00483D27">
            <w:pPr>
              <w:spacing w:after="0" w:line="240" w:lineRule="auto"/>
              <w:rPr>
                <w:rFonts w:ascii="Times New Roman" w:eastAsia="Times New Roman" w:hAnsi="Times New Roman" w:cs="Times New Roman"/>
                <w:sz w:val="24"/>
                <w:szCs w:val="24"/>
              </w:rPr>
            </w:pPr>
          </w:p>
          <w:p w:rsidR="00EE7F4D" w:rsidRPr="00EE7F4D" w:rsidRDefault="00EE7F4D" w:rsidP="00483D27">
            <w:pPr>
              <w:spacing w:after="0" w:line="240" w:lineRule="auto"/>
              <w:rPr>
                <w:rFonts w:ascii="Times New Roman" w:eastAsia="Times New Roman" w:hAnsi="Times New Roman" w:cs="Times New Roman"/>
                <w:sz w:val="24"/>
                <w:szCs w:val="24"/>
              </w:rPr>
            </w:pPr>
          </w:p>
          <w:p w:rsidR="00EE7F4D" w:rsidRPr="00EE7F4D" w:rsidRDefault="00EE7F4D" w:rsidP="00483D27">
            <w:pPr>
              <w:spacing w:after="0" w:line="240" w:lineRule="auto"/>
              <w:rPr>
                <w:rFonts w:ascii="Times New Roman" w:eastAsia="Times New Roman" w:hAnsi="Times New Roman" w:cs="Times New Roman"/>
                <w:sz w:val="24"/>
                <w:szCs w:val="24"/>
              </w:rPr>
            </w:pPr>
          </w:p>
          <w:p w:rsidR="00EE7F4D" w:rsidRPr="00EE7F4D" w:rsidRDefault="00EE7F4D" w:rsidP="00483D27">
            <w:pPr>
              <w:spacing w:after="0" w:line="240" w:lineRule="auto"/>
              <w:rPr>
                <w:rFonts w:ascii="Times New Roman" w:eastAsia="Times New Roman" w:hAnsi="Times New Roman" w:cs="Times New Roman"/>
                <w:sz w:val="24"/>
                <w:szCs w:val="24"/>
              </w:rPr>
            </w:pPr>
          </w:p>
          <w:p w:rsidR="00EE7F4D" w:rsidRPr="00EE7F4D" w:rsidRDefault="00EE7F4D" w:rsidP="00483D27">
            <w:pPr>
              <w:spacing w:after="0" w:line="240" w:lineRule="auto"/>
              <w:rPr>
                <w:rFonts w:ascii="Times New Roman" w:eastAsia="Times New Roman" w:hAnsi="Times New Roman" w:cs="Times New Roman"/>
                <w:sz w:val="24"/>
                <w:szCs w:val="24"/>
              </w:rPr>
            </w:pPr>
          </w:p>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1</w:t>
            </w:r>
          </w:p>
          <w:p w:rsidR="00EE7F4D" w:rsidRPr="00EE7F4D" w:rsidRDefault="00EE7F4D" w:rsidP="00483D27">
            <w:pPr>
              <w:spacing w:after="0" w:line="240" w:lineRule="auto"/>
              <w:jc w:val="center"/>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мин</w:t>
            </w:r>
          </w:p>
          <w:p w:rsidR="00EE7F4D" w:rsidRPr="00EE7F4D" w:rsidRDefault="00EE7F4D" w:rsidP="00483D27">
            <w:pPr>
              <w:spacing w:after="0" w:line="240" w:lineRule="auto"/>
              <w:rPr>
                <w:rFonts w:ascii="Times New Roman" w:hAnsi="Times New Roman" w:cs="Times New Roman"/>
                <w:sz w:val="24"/>
                <w:szCs w:val="24"/>
              </w:rPr>
            </w:pPr>
          </w:p>
        </w:tc>
        <w:tc>
          <w:tcPr>
            <w:tcW w:w="45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Жаңа тақырыпты бекіту, қорытындылау және түсіну деңгейлерін бағалау үшін жұптардың бір- бірінің сұрақтарына жауап берулерін бақылаймын.</w:t>
            </w:r>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Тест тапсырма</w:t>
            </w:r>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1.Диплоидты ядроның митозды жолмен бөлінгенінде хромосомалардың қандай жиынтығы түзіледі?</w:t>
            </w:r>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А.гаплоидты    В.триплоидты    С.диплоидты   </w:t>
            </w:r>
            <w:proofErr w:type="gramStart"/>
            <w:r w:rsidRPr="00EE7F4D">
              <w:rPr>
                <w:rFonts w:ascii="Times New Roman" w:eastAsia="Times New Roman" w:hAnsi="Times New Roman" w:cs="Times New Roman"/>
                <w:sz w:val="24"/>
                <w:szCs w:val="24"/>
              </w:rPr>
              <w:t>Д.тетраплоидты  Е.гексаплоидты</w:t>
            </w:r>
            <w:proofErr w:type="gramEnd"/>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2.  Диплоидты ядроның мейозды жолмен бөлінгенінде хромосомалардың қандай жиынтығы түзіледі?</w:t>
            </w:r>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А.гаплоидты    В.триплоидты    С.диплоидты   </w:t>
            </w:r>
            <w:proofErr w:type="gramStart"/>
            <w:r w:rsidRPr="00EE7F4D">
              <w:rPr>
                <w:rFonts w:ascii="Times New Roman" w:eastAsia="Times New Roman" w:hAnsi="Times New Roman" w:cs="Times New Roman"/>
                <w:sz w:val="24"/>
                <w:szCs w:val="24"/>
              </w:rPr>
              <w:t>Д.тетраплоидты  Е.гексаплоидты</w:t>
            </w:r>
            <w:proofErr w:type="gramEnd"/>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3.Профаза басталған кезде хромосомаларда неше хроматида болады?</w:t>
            </w:r>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А.біреу   В.екеу    С.үшеу    Д.төртеу    Е.бесеу</w:t>
            </w:r>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4.Митоздың соңында хромосомаларда неше хроматида болады?</w:t>
            </w:r>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А.біреу   В.екеу    С.үшеу    Д.төртеу    Е.бесеу</w:t>
            </w:r>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Сабақ бойы жұмыстанулары бойынша оқушыларды бағалаймын, бағаға түсініктеме беремін.  </w:t>
            </w:r>
          </w:p>
          <w:p w:rsidR="00EE7F4D" w:rsidRPr="00EE7F4D" w:rsidRDefault="00EE7F4D" w:rsidP="00483D27">
            <w:pPr>
              <w:spacing w:after="0" w:line="240" w:lineRule="auto"/>
              <w:jc w:val="both"/>
              <w:rPr>
                <w:rFonts w:ascii="Times New Roman" w:hAnsi="Times New Roman" w:cs="Times New Roman"/>
                <w:sz w:val="24"/>
                <w:szCs w:val="24"/>
              </w:rPr>
            </w:pPr>
            <w:r w:rsidRPr="00EE7F4D">
              <w:rPr>
                <w:rFonts w:ascii="Times New Roman" w:eastAsia="Times New Roman" w:hAnsi="Times New Roman" w:cs="Times New Roman"/>
                <w:sz w:val="24"/>
                <w:szCs w:val="24"/>
              </w:rPr>
              <w:lastRenderedPageBreak/>
              <w:t xml:space="preserve">Үйге тапсырма </w:t>
            </w:r>
            <w:proofErr w:type="gramStart"/>
            <w:r w:rsidRPr="00EE7F4D">
              <w:rPr>
                <w:rFonts w:ascii="Times New Roman" w:eastAsia="Times New Roman" w:hAnsi="Times New Roman" w:cs="Times New Roman"/>
                <w:sz w:val="24"/>
                <w:szCs w:val="24"/>
              </w:rPr>
              <w:t>беремін:  тақырып</w:t>
            </w:r>
            <w:proofErr w:type="gramEnd"/>
            <w:r w:rsidRPr="00EE7F4D">
              <w:rPr>
                <w:rFonts w:ascii="Times New Roman" w:eastAsia="Times New Roman" w:hAnsi="Times New Roman" w:cs="Times New Roman"/>
                <w:sz w:val="24"/>
                <w:szCs w:val="24"/>
              </w:rPr>
              <w:t xml:space="preserve"> бойынша сөздік әзірлеу</w:t>
            </w:r>
          </w:p>
        </w:tc>
        <w:tc>
          <w:tcPr>
            <w:tcW w:w="2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lastRenderedPageBreak/>
              <w:t xml:space="preserve">Жұптар бір - бірінің </w:t>
            </w:r>
            <w:proofErr w:type="gramStart"/>
            <w:r w:rsidRPr="00EE7F4D">
              <w:rPr>
                <w:rFonts w:ascii="Times New Roman" w:eastAsia="Times New Roman" w:hAnsi="Times New Roman" w:cs="Times New Roman"/>
                <w:sz w:val="24"/>
                <w:szCs w:val="24"/>
              </w:rPr>
              <w:t>сұрақтарына  жауап</w:t>
            </w:r>
            <w:proofErr w:type="gramEnd"/>
            <w:r w:rsidRPr="00EE7F4D">
              <w:rPr>
                <w:rFonts w:ascii="Times New Roman" w:eastAsia="Times New Roman" w:hAnsi="Times New Roman" w:cs="Times New Roman"/>
                <w:sz w:val="24"/>
                <w:szCs w:val="24"/>
              </w:rPr>
              <w:t xml:space="preserve"> береді.</w:t>
            </w:r>
          </w:p>
          <w:p w:rsidR="00EE7F4D" w:rsidRPr="00EE7F4D" w:rsidRDefault="00EE7F4D" w:rsidP="00483D27">
            <w:pPr>
              <w:spacing w:after="0" w:line="240" w:lineRule="auto"/>
              <w:jc w:val="both"/>
              <w:rPr>
                <w:rFonts w:ascii="Times New Roman" w:eastAsia="Times New Roman" w:hAnsi="Times New Roman" w:cs="Times New Roman"/>
                <w:sz w:val="24"/>
                <w:szCs w:val="24"/>
              </w:rPr>
            </w:pPr>
          </w:p>
          <w:p w:rsidR="00EE7F4D" w:rsidRPr="00EE7F4D" w:rsidRDefault="00EE7F4D" w:rsidP="00483D27">
            <w:pPr>
              <w:spacing w:after="0" w:line="240" w:lineRule="auto"/>
              <w:jc w:val="both"/>
              <w:rPr>
                <w:rFonts w:ascii="Times New Roman" w:eastAsia="Times New Roman" w:hAnsi="Times New Roman" w:cs="Times New Roman"/>
                <w:sz w:val="24"/>
                <w:szCs w:val="24"/>
              </w:rPr>
            </w:pPr>
          </w:p>
          <w:p w:rsidR="00EE7F4D" w:rsidRPr="00EE7F4D" w:rsidRDefault="00EE7F4D" w:rsidP="00483D27">
            <w:pPr>
              <w:spacing w:after="0" w:line="240" w:lineRule="auto"/>
              <w:jc w:val="both"/>
              <w:rPr>
                <w:rFonts w:ascii="Times New Roman" w:eastAsia="Times New Roman" w:hAnsi="Times New Roman" w:cs="Times New Roman"/>
                <w:sz w:val="24"/>
                <w:szCs w:val="24"/>
              </w:rPr>
            </w:pPr>
          </w:p>
          <w:p w:rsidR="00EE7F4D" w:rsidRPr="00EE7F4D" w:rsidRDefault="00EE7F4D" w:rsidP="00483D27">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Бағаларымен танысады.</w:t>
            </w:r>
          </w:p>
          <w:p w:rsidR="00EE7F4D" w:rsidRPr="00EE7F4D" w:rsidRDefault="00EE7F4D" w:rsidP="00483D27">
            <w:pPr>
              <w:spacing w:after="0" w:line="240" w:lineRule="auto"/>
              <w:jc w:val="both"/>
              <w:rPr>
                <w:rFonts w:ascii="Times New Roman" w:hAnsi="Times New Roman" w:cs="Times New Roman"/>
                <w:sz w:val="24"/>
                <w:szCs w:val="24"/>
              </w:rPr>
            </w:pPr>
            <w:r w:rsidRPr="00EE7F4D">
              <w:rPr>
                <w:rFonts w:ascii="Times New Roman" w:eastAsia="Times New Roman" w:hAnsi="Times New Roman" w:cs="Times New Roman"/>
                <w:sz w:val="24"/>
                <w:szCs w:val="24"/>
              </w:rPr>
              <w:t xml:space="preserve">Сабақ соңындағы оқушылар өз көңіл-күйлеріне сәйкес смайликтерді таңдау арқылы рефлексия жасайды.  Өз сезімдерімен бөліседі. </w:t>
            </w:r>
          </w:p>
        </w:tc>
      </w:tr>
    </w:tbl>
    <w:p w:rsidR="00EE7F4D" w:rsidRPr="00EE7F4D" w:rsidRDefault="00EE7F4D" w:rsidP="00EE7F4D">
      <w:pPr>
        <w:spacing w:after="0" w:line="240" w:lineRule="auto"/>
        <w:jc w:val="both"/>
        <w:rPr>
          <w:rFonts w:ascii="Times New Roman" w:eastAsia="Times New Roman" w:hAnsi="Times New Roman" w:cs="Times New Roman"/>
          <w:sz w:val="24"/>
          <w:szCs w:val="24"/>
          <w:shd w:val="clear" w:color="auto" w:fill="FFFFFF"/>
        </w:rPr>
      </w:pPr>
    </w:p>
    <w:p w:rsidR="00EE7F4D" w:rsidRPr="00EE7F4D" w:rsidRDefault="00EE7F4D" w:rsidP="00EE7F4D">
      <w:pPr>
        <w:spacing w:after="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Пән аралық байланыс арқылы оқушылардың ойлау, есте сақтау, қайта жаңғырту, сөйлеу, шығармашылық қабілеттерін дамыта отырып, әр пәннің мақсатына сай көздеген жеңіс тұғырына жетеміз. </w:t>
      </w:r>
    </w:p>
    <w:p w:rsidR="00EE7F4D" w:rsidRPr="00EE7F4D" w:rsidRDefault="00EE7F4D" w:rsidP="00EE7F4D">
      <w:pPr>
        <w:spacing w:after="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 xml:space="preserve">      Біз кәсіби тәжірибемізге төмендегідей өзгерістер енгіздік;</w:t>
      </w:r>
    </w:p>
    <w:p w:rsidR="00EE7F4D" w:rsidRPr="00EE7F4D" w:rsidRDefault="00EE7F4D" w:rsidP="00EE7F4D">
      <w:pPr>
        <w:spacing w:after="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 бұрынғы оқушыларды жалықтыратын бір сарынды сабақтан қызықты, ұқсастықтарында сәл де болса айырмашылықтары бар</w:t>
      </w:r>
    </w:p>
    <w:p w:rsidR="00EE7F4D" w:rsidRPr="00EE7F4D" w:rsidRDefault="00EE7F4D" w:rsidP="00EE7F4D">
      <w:pPr>
        <w:spacing w:after="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  сабақ бойы оқушылар сөйлейтін сабақ беруге</w:t>
      </w:r>
    </w:p>
    <w:p w:rsidR="00EE7F4D" w:rsidRPr="00EE7F4D" w:rsidRDefault="00EE7F4D" w:rsidP="00EE7F4D">
      <w:pPr>
        <w:spacing w:after="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 үй тапсырмасын оқымаса ұрысып</w:t>
      </w:r>
    </w:p>
    <w:p w:rsidR="00EE7F4D" w:rsidRPr="00EE7F4D" w:rsidRDefault="00EE7F4D" w:rsidP="00EE7F4D">
      <w:pPr>
        <w:spacing w:after="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 дауыс көтеруден бас тартып</w:t>
      </w:r>
    </w:p>
    <w:p w:rsidR="00EE7F4D" w:rsidRPr="00EE7F4D" w:rsidRDefault="00EE7F4D" w:rsidP="00EE7F4D">
      <w:pPr>
        <w:spacing w:after="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 оқушылардың қызығушылығын оятып, өз еріктерімен оқуына жағдай жасай білуге</w:t>
      </w:r>
    </w:p>
    <w:p w:rsidR="00EE7F4D" w:rsidRPr="00EE7F4D" w:rsidRDefault="00EE7F4D" w:rsidP="00EE7F4D">
      <w:pPr>
        <w:spacing w:after="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 теориялық білімдерін күнделікті өмірмен байланыстыра өткізуге</w:t>
      </w:r>
    </w:p>
    <w:p w:rsidR="00EE7F4D" w:rsidRPr="00EE7F4D" w:rsidRDefault="00EE7F4D" w:rsidP="00EE7F4D">
      <w:pPr>
        <w:spacing w:after="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 мұғалім ретінде басымдылықпен өз бетімізше бағалаудан бас тартып, есесіне критериалды бағалауды үйретіп, өздерін сол бағалау жүйесі арқылы әділ бағалауға үйретіп өзімізді жаңашыл мұғалім ретінде сезіндік.</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shd w:val="clear" w:color="auto" w:fill="FFFFFF"/>
        </w:rPr>
        <w:t xml:space="preserve">       Біздегі үлкен өзгерістерді көрген соң ба, алдымыздағы оқушылар да алғашқы бейімделу сатысынан өте отырып, оқудың жаңа түрін меңгерді. Мұғалім мен оқушылардың бірлескен жеңісі ретінде оқушылар сабақ </w:t>
      </w:r>
      <w:proofErr w:type="gramStart"/>
      <w:r w:rsidRPr="00EE7F4D">
        <w:rPr>
          <w:rFonts w:ascii="Times New Roman" w:eastAsia="Times New Roman" w:hAnsi="Times New Roman" w:cs="Times New Roman"/>
          <w:sz w:val="24"/>
          <w:szCs w:val="24"/>
          <w:shd w:val="clear" w:color="auto" w:fill="FFFFFF"/>
        </w:rPr>
        <w:t>бойы  ережені</w:t>
      </w:r>
      <w:proofErr w:type="gramEnd"/>
      <w:r w:rsidRPr="00EE7F4D">
        <w:rPr>
          <w:rFonts w:ascii="Times New Roman" w:eastAsia="Times New Roman" w:hAnsi="Times New Roman" w:cs="Times New Roman"/>
          <w:sz w:val="24"/>
          <w:szCs w:val="24"/>
          <w:shd w:val="clear" w:color="auto" w:fill="FFFFFF"/>
        </w:rPr>
        <w:t xml:space="preserve"> сақтауға, уақытты үнемді пайдалануға, өз-өздерін бағалауға, жаңа идея ойлап табуға, өз ұсынысын айтуға  үйренді. Біздің бойымыздағы өзгерістерге керісінше жауап ретінде сол өзгерістер оқушылардың бойынан табылып жатты. Бұндай серпінмен, әр ұстаз «мамандыққа» деген сүйіспеншілікке шынайы көзбен қараса, болашақтың мектебін елестету арман емес, шындық болары сөзсіз. </w:t>
      </w:r>
      <w:r w:rsidRPr="00EE7F4D">
        <w:rPr>
          <w:rFonts w:ascii="Times New Roman" w:eastAsia="Times New Roman" w:hAnsi="Times New Roman" w:cs="Times New Roman"/>
          <w:sz w:val="24"/>
          <w:szCs w:val="24"/>
        </w:rPr>
        <w:t xml:space="preserve">Әрқашан осындай озық тәжірибемен жақсы шәкірт дайындап шығу әр мұғалімнің арманы. Армандар орындалып </w:t>
      </w:r>
      <w:proofErr w:type="gramStart"/>
      <w:r w:rsidRPr="00EE7F4D">
        <w:rPr>
          <w:rFonts w:ascii="Times New Roman" w:eastAsia="Times New Roman" w:hAnsi="Times New Roman" w:cs="Times New Roman"/>
          <w:sz w:val="24"/>
          <w:szCs w:val="24"/>
        </w:rPr>
        <w:t>жатса  оқушының</w:t>
      </w:r>
      <w:proofErr w:type="gramEnd"/>
      <w:r w:rsidRPr="00EE7F4D">
        <w:rPr>
          <w:rFonts w:ascii="Times New Roman" w:eastAsia="Times New Roman" w:hAnsi="Times New Roman" w:cs="Times New Roman"/>
          <w:sz w:val="24"/>
          <w:szCs w:val="24"/>
        </w:rPr>
        <w:t xml:space="preserve"> да, мұғалімнің де, мектептің де, тіпті мемлекеттің болашағы жарқын болмақ.</w:t>
      </w:r>
    </w:p>
    <w:p w:rsidR="00EE7F4D" w:rsidRPr="00EE7F4D" w:rsidRDefault="00EE7F4D" w:rsidP="00EE7F4D">
      <w:pPr>
        <w:spacing w:after="0" w:line="240" w:lineRule="auto"/>
        <w:jc w:val="both"/>
        <w:rPr>
          <w:rFonts w:ascii="Times New Roman" w:eastAsia="Times New Roman" w:hAnsi="Times New Roman" w:cs="Times New Roman"/>
          <w:sz w:val="24"/>
          <w:szCs w:val="24"/>
        </w:rPr>
      </w:pPr>
    </w:p>
    <w:p w:rsidR="00EE7F4D" w:rsidRPr="00EE7F4D" w:rsidRDefault="00EE7F4D" w:rsidP="00EE7F4D">
      <w:pPr>
        <w:spacing w:after="0" w:line="240" w:lineRule="auto"/>
        <w:jc w:val="both"/>
        <w:rPr>
          <w:rFonts w:ascii="Times New Roman" w:eastAsia="Times New Roman" w:hAnsi="Times New Roman" w:cs="Times New Roman"/>
          <w:sz w:val="24"/>
          <w:szCs w:val="24"/>
        </w:rPr>
      </w:pPr>
    </w:p>
    <w:p w:rsidR="00EE7F4D" w:rsidRPr="00EE7F4D" w:rsidRDefault="00EE7F4D" w:rsidP="00EE7F4D">
      <w:pPr>
        <w:spacing w:after="0" w:line="240" w:lineRule="auto"/>
        <w:jc w:val="both"/>
        <w:rPr>
          <w:rFonts w:ascii="Times New Roman" w:eastAsia="Times New Roman" w:hAnsi="Times New Roman" w:cs="Times New Roman"/>
          <w:sz w:val="24"/>
          <w:szCs w:val="24"/>
        </w:rPr>
      </w:pPr>
    </w:p>
    <w:p w:rsidR="00EE7F4D" w:rsidRPr="00EE7F4D" w:rsidRDefault="00EE7F4D" w:rsidP="00EE7F4D">
      <w:pPr>
        <w:spacing w:before="100" w:after="100" w:line="240" w:lineRule="auto"/>
        <w:jc w:val="both"/>
        <w:rPr>
          <w:rFonts w:ascii="Times New Roman" w:eastAsia="Times New Roman" w:hAnsi="Times New Roman" w:cs="Times New Roman"/>
          <w:sz w:val="24"/>
          <w:szCs w:val="24"/>
        </w:rPr>
      </w:pPr>
      <w:r w:rsidRPr="00EE7F4D">
        <w:rPr>
          <w:rFonts w:ascii="Times New Roman" w:hAnsi="Times New Roman" w:cs="Times New Roman"/>
          <w:sz w:val="24"/>
          <w:szCs w:val="24"/>
        </w:rPr>
        <w:object w:dxaOrig="8298" w:dyaOrig="4673">
          <v:rect id="rectole0000000005" o:spid="_x0000_i1030" style="width:282.75pt;height:171.75pt" o:ole="" o:preferrelative="t" stroked="f">
            <v:imagedata r:id="rId19" o:title=""/>
          </v:rect>
          <o:OLEObject Type="Embed" ProgID="StaticMetafile" ShapeID="rectole0000000005" DrawAspect="Content" ObjectID="_1675868845" r:id="rId20"/>
        </w:object>
      </w:r>
    </w:p>
    <w:p w:rsidR="00EE7F4D" w:rsidRPr="00EE7F4D" w:rsidRDefault="00EE7F4D" w:rsidP="00EE7F4D">
      <w:pPr>
        <w:spacing w:after="200" w:line="240" w:lineRule="auto"/>
        <w:ind w:right="-143" w:firstLine="360"/>
        <w:jc w:val="center"/>
        <w:rPr>
          <w:rFonts w:ascii="Times New Roman" w:eastAsia="Times New Roman" w:hAnsi="Times New Roman" w:cs="Times New Roman"/>
          <w:b/>
          <w:sz w:val="24"/>
          <w:szCs w:val="24"/>
        </w:rPr>
      </w:pPr>
    </w:p>
    <w:p w:rsidR="00EE7F4D" w:rsidRPr="00EE7F4D" w:rsidRDefault="00EE7F4D" w:rsidP="00EE7F4D">
      <w:pPr>
        <w:spacing w:after="200" w:line="240" w:lineRule="auto"/>
        <w:ind w:right="-143" w:firstLine="360"/>
        <w:jc w:val="center"/>
        <w:rPr>
          <w:rFonts w:ascii="Times New Roman" w:eastAsia="Times New Roman" w:hAnsi="Times New Roman" w:cs="Times New Roman"/>
          <w:b/>
          <w:sz w:val="24"/>
          <w:szCs w:val="24"/>
        </w:rPr>
      </w:pPr>
    </w:p>
    <w:p w:rsidR="00EE7F4D" w:rsidRPr="00EE7F4D" w:rsidRDefault="00EE7F4D" w:rsidP="00EE7F4D">
      <w:pPr>
        <w:spacing w:after="200" w:line="240" w:lineRule="auto"/>
        <w:ind w:right="-143" w:firstLine="360"/>
        <w:jc w:val="center"/>
        <w:rPr>
          <w:rFonts w:ascii="Times New Roman" w:eastAsia="Times New Roman" w:hAnsi="Times New Roman" w:cs="Times New Roman"/>
          <w:b/>
          <w:sz w:val="24"/>
          <w:szCs w:val="24"/>
        </w:rPr>
      </w:pPr>
    </w:p>
    <w:p w:rsidR="00EE7F4D" w:rsidRPr="00EE7F4D" w:rsidRDefault="00EE7F4D" w:rsidP="00EE7F4D">
      <w:pPr>
        <w:spacing w:after="200" w:line="240" w:lineRule="auto"/>
        <w:ind w:right="-143" w:firstLine="360"/>
        <w:jc w:val="center"/>
        <w:rPr>
          <w:rFonts w:ascii="Times New Roman" w:eastAsia="Times New Roman" w:hAnsi="Times New Roman" w:cs="Times New Roman"/>
          <w:b/>
          <w:sz w:val="24"/>
          <w:szCs w:val="24"/>
        </w:rPr>
      </w:pPr>
    </w:p>
    <w:p w:rsidR="00EE7F4D" w:rsidRPr="00EE7F4D" w:rsidRDefault="00EE7F4D" w:rsidP="00EE7F4D">
      <w:pPr>
        <w:spacing w:after="200" w:line="240" w:lineRule="auto"/>
        <w:ind w:right="-143" w:firstLine="360"/>
        <w:jc w:val="center"/>
        <w:rPr>
          <w:rFonts w:ascii="Times New Roman" w:eastAsia="Times New Roman" w:hAnsi="Times New Roman" w:cs="Times New Roman"/>
          <w:b/>
          <w:sz w:val="24"/>
          <w:szCs w:val="24"/>
        </w:rPr>
      </w:pPr>
    </w:p>
    <w:p w:rsidR="00EE7F4D" w:rsidRPr="00EE7F4D" w:rsidRDefault="00EE7F4D" w:rsidP="00EE7F4D">
      <w:pPr>
        <w:spacing w:after="200" w:line="240" w:lineRule="auto"/>
        <w:jc w:val="center"/>
        <w:rPr>
          <w:rFonts w:ascii="Times New Roman" w:eastAsia="Times New Roman" w:hAnsi="Times New Roman" w:cs="Times New Roman"/>
          <w:b/>
          <w:sz w:val="24"/>
          <w:szCs w:val="24"/>
        </w:rPr>
      </w:pPr>
      <w:r w:rsidRPr="00EE7F4D">
        <w:rPr>
          <w:rFonts w:ascii="Times New Roman" w:eastAsia="Times New Roman" w:hAnsi="Times New Roman" w:cs="Times New Roman"/>
          <w:b/>
          <w:sz w:val="24"/>
          <w:szCs w:val="24"/>
        </w:rPr>
        <w:lastRenderedPageBreak/>
        <w:t>Пайдаланылған әдебиеттер тізімі</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1.  Ы.Алтынсарин атындағы ұлттық білім академисы Кіріктілген пәндерді оқыту бойынша әдістемелік құрал Астана 2016</w:t>
      </w:r>
    </w:p>
    <w:p w:rsidR="00EE7F4D" w:rsidRPr="00EE7F4D" w:rsidRDefault="00EE7F4D" w:rsidP="00EE7F4D">
      <w:pPr>
        <w:spacing w:after="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2. А.А.Шукирова "Биология сабағында ағылшын тіліндегі терминологиясы"2016 ж ҚБББ</w:t>
      </w:r>
    </w:p>
    <w:p w:rsidR="00EE7F4D" w:rsidRPr="00EE7F4D" w:rsidRDefault="00EE7F4D" w:rsidP="00EE7F4D">
      <w:pPr>
        <w:spacing w:after="0" w:line="240" w:lineRule="auto"/>
        <w:jc w:val="both"/>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3. Keith Kelly &lt;Science&gt; MACMILLAN</w:t>
      </w:r>
    </w:p>
    <w:p w:rsidR="00EE7F4D" w:rsidRPr="00EE7F4D" w:rsidRDefault="00EE7F4D" w:rsidP="00EE7F4D">
      <w:pPr>
        <w:spacing w:after="0" w:line="240" w:lineRule="auto"/>
        <w:jc w:val="both"/>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 xml:space="preserve">4. Kenci </w:t>
      </w:r>
      <w:proofErr w:type="gramStart"/>
      <w:r w:rsidRPr="00EE7F4D">
        <w:rPr>
          <w:rFonts w:ascii="Times New Roman" w:eastAsia="Times New Roman" w:hAnsi="Times New Roman" w:cs="Times New Roman"/>
          <w:sz w:val="24"/>
          <w:szCs w:val="24"/>
          <w:lang w:val="en-US"/>
        </w:rPr>
        <w:t>Bayram ,Ermetov</w:t>
      </w:r>
      <w:proofErr w:type="gramEnd"/>
      <w:r w:rsidRPr="00EE7F4D">
        <w:rPr>
          <w:rFonts w:ascii="Times New Roman" w:eastAsia="Times New Roman" w:hAnsi="Times New Roman" w:cs="Times New Roman"/>
          <w:sz w:val="24"/>
          <w:szCs w:val="24"/>
          <w:lang w:val="en-US"/>
        </w:rPr>
        <w:t xml:space="preserve"> Bakhtiar ,Ospankylova  Elmira &lt;Biology 8&gt; </w:t>
      </w:r>
      <w:r w:rsidRPr="00EE7F4D">
        <w:rPr>
          <w:rFonts w:ascii="Times New Roman" w:eastAsia="Times New Roman" w:hAnsi="Times New Roman" w:cs="Times New Roman"/>
          <w:sz w:val="24"/>
          <w:szCs w:val="24"/>
        </w:rPr>
        <w:t>АСТАНА</w:t>
      </w:r>
      <w:r w:rsidRPr="00EE7F4D">
        <w:rPr>
          <w:rFonts w:ascii="Times New Roman" w:eastAsia="Times New Roman" w:hAnsi="Times New Roman" w:cs="Times New Roman"/>
          <w:sz w:val="24"/>
          <w:szCs w:val="24"/>
          <w:lang w:val="en-US"/>
        </w:rPr>
        <w:t xml:space="preserve"> </w:t>
      </w:r>
      <w:r w:rsidRPr="00EE7F4D">
        <w:rPr>
          <w:rFonts w:ascii="Times New Roman" w:eastAsia="Times New Roman" w:hAnsi="Times New Roman" w:cs="Times New Roman"/>
          <w:sz w:val="24"/>
          <w:szCs w:val="24"/>
        </w:rPr>
        <w:t>кітап</w:t>
      </w:r>
    </w:p>
    <w:p w:rsidR="00EE7F4D" w:rsidRPr="00EE7F4D" w:rsidRDefault="00EE7F4D" w:rsidP="00EE7F4D">
      <w:pPr>
        <w:spacing w:after="0" w:line="240" w:lineRule="auto"/>
        <w:jc w:val="both"/>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5. Lonqman Bioloqy 11-14</w:t>
      </w:r>
    </w:p>
    <w:p w:rsidR="00EE7F4D" w:rsidRPr="00EE7F4D" w:rsidRDefault="00EE7F4D" w:rsidP="00EE7F4D">
      <w:pPr>
        <w:spacing w:after="0" w:line="240" w:lineRule="auto"/>
        <w:jc w:val="both"/>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 xml:space="preserve">6. </w:t>
      </w:r>
      <w:proofErr w:type="gramStart"/>
      <w:r w:rsidRPr="00EE7F4D">
        <w:rPr>
          <w:rFonts w:ascii="Times New Roman" w:eastAsia="Times New Roman" w:hAnsi="Times New Roman" w:cs="Times New Roman"/>
          <w:sz w:val="24"/>
          <w:szCs w:val="24"/>
          <w:lang w:val="en-US"/>
        </w:rPr>
        <w:t>edexcel  Edexcel</w:t>
      </w:r>
      <w:proofErr w:type="gramEnd"/>
      <w:r w:rsidRPr="00EE7F4D">
        <w:rPr>
          <w:rFonts w:ascii="Times New Roman" w:eastAsia="Times New Roman" w:hAnsi="Times New Roman" w:cs="Times New Roman"/>
          <w:sz w:val="24"/>
          <w:szCs w:val="24"/>
          <w:lang w:val="en-US"/>
        </w:rPr>
        <w:t xml:space="preserve"> International GCSE Bioloqy  </w:t>
      </w:r>
    </w:p>
    <w:p w:rsidR="00EE7F4D" w:rsidRPr="00EE7F4D" w:rsidRDefault="00EE7F4D" w:rsidP="00EE7F4D">
      <w:pPr>
        <w:spacing w:after="0" w:line="240" w:lineRule="auto"/>
        <w:jc w:val="both"/>
        <w:rPr>
          <w:rFonts w:ascii="Times New Roman" w:eastAsia="Times New Roman" w:hAnsi="Times New Roman" w:cs="Times New Roman"/>
          <w:sz w:val="24"/>
          <w:szCs w:val="24"/>
          <w:lang w:val="en-US"/>
        </w:rPr>
      </w:pPr>
      <w:r w:rsidRPr="00EE7F4D">
        <w:rPr>
          <w:rFonts w:ascii="Times New Roman" w:eastAsia="Times New Roman" w:hAnsi="Times New Roman" w:cs="Times New Roman"/>
          <w:sz w:val="24"/>
          <w:szCs w:val="24"/>
          <w:lang w:val="en-US"/>
        </w:rPr>
        <w:t>7. Jean Martin &lt;Core Biology&gt; Cambridge</w:t>
      </w:r>
    </w:p>
    <w:p w:rsidR="00EE7F4D" w:rsidRPr="00EE7F4D" w:rsidRDefault="00EE7F4D" w:rsidP="00EE7F4D">
      <w:pPr>
        <w:tabs>
          <w:tab w:val="left" w:pos="1425"/>
        </w:tabs>
        <w:spacing w:after="20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8.</w:t>
      </w:r>
      <w:r w:rsidRPr="00EE7F4D">
        <w:rPr>
          <w:rFonts w:ascii="Times New Roman" w:eastAsia="Times New Roman" w:hAnsi="Times New Roman" w:cs="Times New Roman"/>
          <w:sz w:val="24"/>
          <w:szCs w:val="24"/>
          <w:shd w:val="clear" w:color="auto" w:fill="FFFFFF"/>
        </w:rPr>
        <w:t>Т.А.Акимова, Т.М.Копжасарова, З.Т.Кашкенова, Г.У.Дарменова «Разминки для тренингов» АОО НИШ ЦПМ, Астана, 2015</w:t>
      </w:r>
    </w:p>
    <w:p w:rsidR="00EE7F4D" w:rsidRPr="00EE7F4D" w:rsidRDefault="00EE7F4D" w:rsidP="00EE7F4D">
      <w:pPr>
        <w:tabs>
          <w:tab w:val="left" w:pos="1425"/>
        </w:tabs>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9.</w:t>
      </w:r>
      <w:r w:rsidRPr="00EE7F4D">
        <w:rPr>
          <w:rFonts w:ascii="Times New Roman" w:eastAsia="Times New Roman" w:hAnsi="Times New Roman" w:cs="Times New Roman"/>
          <w:sz w:val="24"/>
          <w:szCs w:val="24"/>
        </w:rPr>
        <w:t>Қ.Әбдезұлы, С.Ч.Тұрсынғалиева «Қазақ әдебиеті әдістемелік нұсқау» «Арман ПВ», 2012</w:t>
      </w:r>
    </w:p>
    <w:p w:rsidR="00EE7F4D" w:rsidRPr="00EE7F4D" w:rsidRDefault="00EE7F4D" w:rsidP="00EE7F4D">
      <w:pPr>
        <w:tabs>
          <w:tab w:val="left" w:pos="1425"/>
        </w:tabs>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10.</w:t>
      </w:r>
      <w:r w:rsidRPr="00EE7F4D">
        <w:rPr>
          <w:rFonts w:ascii="Times New Roman" w:eastAsia="Times New Roman" w:hAnsi="Times New Roman" w:cs="Times New Roman"/>
          <w:sz w:val="24"/>
          <w:szCs w:val="24"/>
        </w:rPr>
        <w:t>А.Х.Әлімов «Оқытудағы интербелсенді әдіс-тәсілдер» Астана «</w:t>
      </w:r>
      <w:proofErr w:type="gramStart"/>
      <w:r w:rsidRPr="00EE7F4D">
        <w:rPr>
          <w:rFonts w:ascii="Times New Roman" w:eastAsia="Times New Roman" w:hAnsi="Times New Roman" w:cs="Times New Roman"/>
          <w:sz w:val="24"/>
          <w:szCs w:val="24"/>
        </w:rPr>
        <w:t>НЗМ»ДББҰ</w:t>
      </w:r>
      <w:proofErr w:type="gramEnd"/>
      <w:r w:rsidRPr="00EE7F4D">
        <w:rPr>
          <w:rFonts w:ascii="Times New Roman" w:eastAsia="Times New Roman" w:hAnsi="Times New Roman" w:cs="Times New Roman"/>
          <w:sz w:val="24"/>
          <w:szCs w:val="24"/>
        </w:rPr>
        <w:t>, 2014</w:t>
      </w:r>
    </w:p>
    <w:p w:rsidR="00EE7F4D" w:rsidRPr="00EE7F4D" w:rsidRDefault="00EE7F4D" w:rsidP="00EE7F4D">
      <w:pPr>
        <w:tabs>
          <w:tab w:val="left" w:pos="1425"/>
        </w:tabs>
        <w:spacing w:after="20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11.</w:t>
      </w:r>
      <w:r w:rsidRPr="00EE7F4D">
        <w:rPr>
          <w:rFonts w:ascii="Times New Roman" w:eastAsia="Times New Roman" w:hAnsi="Times New Roman" w:cs="Times New Roman"/>
          <w:sz w:val="24"/>
          <w:szCs w:val="24"/>
          <w:shd w:val="clear" w:color="auto" w:fill="FFFFFF"/>
        </w:rPr>
        <w:t>Т.Н.Ермекова, А.А.Қасымбек, Н.О.Абдижаппапрова, А.Б.Бипажанова «Қазақ тілі мұғалім кітабы» «Арман ПВ», 2016</w:t>
      </w:r>
    </w:p>
    <w:p w:rsidR="00EE7F4D" w:rsidRPr="00EE7F4D" w:rsidRDefault="00EE7F4D" w:rsidP="00EE7F4D">
      <w:pPr>
        <w:spacing w:after="20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 xml:space="preserve">12. А.К.Исабекова «Деңгейлік курстарда қолданылатын психологиялық тренингтер </w:t>
      </w:r>
      <w:proofErr w:type="gramStart"/>
      <w:r w:rsidRPr="00EE7F4D">
        <w:rPr>
          <w:rFonts w:ascii="Times New Roman" w:eastAsia="Times New Roman" w:hAnsi="Times New Roman" w:cs="Times New Roman"/>
          <w:sz w:val="24"/>
          <w:szCs w:val="24"/>
          <w:shd w:val="clear" w:color="auto" w:fill="FFFFFF"/>
        </w:rPr>
        <w:t>жинағы»  Көкшетау</w:t>
      </w:r>
      <w:proofErr w:type="gramEnd"/>
      <w:r w:rsidRPr="00EE7F4D">
        <w:rPr>
          <w:rFonts w:ascii="Times New Roman" w:eastAsia="Times New Roman" w:hAnsi="Times New Roman" w:cs="Times New Roman"/>
          <w:sz w:val="24"/>
          <w:szCs w:val="24"/>
          <w:shd w:val="clear" w:color="auto" w:fill="FFFFFF"/>
        </w:rPr>
        <w:t>,2014</w:t>
      </w:r>
    </w:p>
    <w:p w:rsidR="00EE7F4D" w:rsidRPr="00EE7F4D" w:rsidRDefault="00EE7F4D" w:rsidP="00EE7F4D">
      <w:pPr>
        <w:spacing w:after="200" w:line="240" w:lineRule="auto"/>
        <w:jc w:val="both"/>
        <w:rPr>
          <w:rFonts w:ascii="Times New Roman" w:eastAsia="Times New Roman" w:hAnsi="Times New Roman" w:cs="Times New Roman"/>
          <w:sz w:val="24"/>
          <w:szCs w:val="24"/>
          <w:shd w:val="clear" w:color="auto" w:fill="FFFFFF"/>
        </w:rPr>
      </w:pPr>
      <w:r w:rsidRPr="00EE7F4D">
        <w:rPr>
          <w:rFonts w:ascii="Times New Roman" w:eastAsia="Times New Roman" w:hAnsi="Times New Roman" w:cs="Times New Roman"/>
          <w:sz w:val="24"/>
          <w:szCs w:val="24"/>
          <w:shd w:val="clear" w:color="auto" w:fill="FFFFFF"/>
        </w:rPr>
        <w:t>13.А.Т. Нұржанова «Формирование коммуникативных умений в контексте уровневых программ курсов повышения квалификации педагогов» АОО НИШ ЦПМ, Астана, 2015</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14.Г.Т.Тұрсынова, А.А.Қасымбек «Қазақ тілі әдістемелік нұсқау» «Арман ПВ», 2012</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15.С.Тұрсынғалиева, Р.Зайкенова «Қазақ әдебиеті мұғалім кітабы» «Арман ПВ», 2017</w:t>
      </w:r>
    </w:p>
    <w:p w:rsidR="00EE7F4D" w:rsidRPr="00EE7F4D" w:rsidRDefault="00EE7F4D" w:rsidP="00EE7F4D">
      <w:pPr>
        <w:spacing w:after="200" w:line="240" w:lineRule="auto"/>
        <w:jc w:val="both"/>
        <w:rPr>
          <w:rFonts w:ascii="Times New Roman" w:eastAsia="Times New Roman" w:hAnsi="Times New Roman" w:cs="Times New Roman"/>
          <w:sz w:val="24"/>
          <w:szCs w:val="24"/>
        </w:rPr>
      </w:pPr>
      <w:r w:rsidRPr="00EE7F4D">
        <w:rPr>
          <w:rFonts w:ascii="Times New Roman" w:eastAsia="Times New Roman" w:hAnsi="Times New Roman" w:cs="Times New Roman"/>
          <w:sz w:val="24"/>
          <w:szCs w:val="24"/>
        </w:rPr>
        <w:t xml:space="preserve"> </w:t>
      </w:r>
    </w:p>
    <w:p w:rsidR="006C7B2E" w:rsidRPr="00EE7F4D" w:rsidRDefault="00EE7F4D"/>
    <w:sectPr w:rsidR="006C7B2E" w:rsidRPr="00EE7F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4CF"/>
    <w:multiLevelType w:val="multilevel"/>
    <w:tmpl w:val="A35469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CC1EC7"/>
    <w:multiLevelType w:val="multilevel"/>
    <w:tmpl w:val="F32207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C03791"/>
    <w:multiLevelType w:val="multilevel"/>
    <w:tmpl w:val="F80A2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3B072EE"/>
    <w:multiLevelType w:val="multilevel"/>
    <w:tmpl w:val="E4A87D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8536981"/>
    <w:multiLevelType w:val="multilevel"/>
    <w:tmpl w:val="B504CD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F4D"/>
    <w:rsid w:val="009E1D55"/>
    <w:rsid w:val="00B428CE"/>
    <w:rsid w:val="00C01B13"/>
    <w:rsid w:val="00EE7F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A04ED1-6DF9-4224-9555-4E808B28C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F4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limde.com/dnietanu-sabafinda-oitudi-interbelsendi-edisterin-oldanu-arili.html" TargetMode="Externa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melimde.com/sabati-tairibi-arim-atinas-zirettilikke-jetkizetin-sabati-masa.html" TargetMode="Externa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hyperlink" Target="http://melimde.com/muletimediyali-sabatar-arili-oushilardi-tanimdi-biliktiligin-a.html" TargetMode="External"/><Relationship Id="rId11" Type="http://schemas.openxmlformats.org/officeDocument/2006/relationships/image" Target="media/image2.png"/><Relationship Id="rId5" Type="http://schemas.openxmlformats.org/officeDocument/2006/relationships/hyperlink" Target="http://melimde.com/orit-ata-atindafi-v3.html" TargetMode="Externa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3457</Words>
  <Characters>19708</Characters>
  <Application>Microsoft Office Word</Application>
  <DocSecurity>0</DocSecurity>
  <Lines>164</Lines>
  <Paragraphs>46</Paragraphs>
  <ScaleCrop>false</ScaleCrop>
  <Company>Microsoft</Company>
  <LinksUpToDate>false</LinksUpToDate>
  <CharactersWithSpaces>23119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2021-02-26T13:17:00Z</dcterms:created>
  <dcterms:modified xsi:type="dcterms:W3CDTF">2021-02-26T13:20:00Z</dcterms:modified>
</cp:coreProperties>
</file>