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6" w:rsidRPr="00B13418" w:rsidRDefault="000D1EF1" w:rsidP="00E85C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="00E85CE6" w:rsidRPr="00B1341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Табиғатпен үндескен сыбызғы</w:t>
      </w:r>
    </w:p>
    <w:p w:rsidR="00E85CE6" w:rsidRPr="00E85CE6" w:rsidRDefault="000D1EF1" w:rsidP="00E85CE6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Сабақтың тақырыб</w:t>
      </w:r>
      <w:r w:rsidR="00D847DC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ы: </w:t>
      </w:r>
      <w:r w:rsidR="00D847DC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Табиғатпен үндескен сыбызғы</w:t>
      </w:r>
      <w:r w:rsidR="00D847DC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Сабақтың мақсаты: 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Музыкалық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толықтыру.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Білім</w:t>
      </w:r>
      <w:proofErr w:type="spellEnd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беру </w:t>
      </w:r>
      <w:proofErr w:type="spellStart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міндеттері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Әр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жұмыс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істетуге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үйретіп,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бейімдеу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Тәрбиелік </w:t>
      </w:r>
      <w:proofErr w:type="spellStart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міндеттері</w:t>
      </w:r>
      <w:proofErr w:type="spellEnd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Оқушыларды халықтың музыкалық </w:t>
      </w:r>
      <w:proofErr w:type="spellStart"/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аспаптарын</w:t>
      </w:r>
      <w:proofErr w:type="spellEnd"/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құрметтеуге, қадірлеуге, </w:t>
      </w:r>
      <w:proofErr w:type="spellStart"/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адамгершілікке</w:t>
      </w:r>
      <w:proofErr w:type="spellEnd"/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еңбекқорлыққа тәрбиелеу.</w:t>
      </w:r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Дамытушылық </w:t>
      </w:r>
      <w:proofErr w:type="spellStart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міндеттері</w:t>
      </w:r>
      <w:proofErr w:type="spellEnd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аспаптардың </w:t>
      </w:r>
      <w:proofErr w:type="spellStart"/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тарихымен</w:t>
      </w:r>
      <w:proofErr w:type="spellEnd"/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таныстыру</w:t>
      </w:r>
      <w:proofErr w:type="spellEnd"/>
      <w:r w:rsidR="00E85CE6" w:rsidRP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музыкалық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сауаттылығын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ауызша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сипаттама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жасауға дағды қалыптастыру.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Сабақ түрі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сабақ..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Көрнекілігі: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Сазсырнай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аспабының көркем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суреттері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Пән аралық </w:t>
      </w:r>
      <w:proofErr w:type="spellStart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байланыс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Музыка әдебие</w:t>
      </w:r>
      <w:r w:rsid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ті, музыка </w:t>
      </w:r>
      <w:proofErr w:type="spellStart"/>
      <w:r w:rsid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теориясы</w:t>
      </w:r>
      <w:proofErr w:type="spellEnd"/>
      <w:r w:rsid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Қолданылатын әдебиеттер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B1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Б.Сарыбаев</w:t>
      </w:r>
      <w:proofErr w:type="spellEnd"/>
      <w:r w:rsidR="00B1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34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«Қазақтың музыкалық аспаптары»</w:t>
      </w:r>
      <w:r w:rsidR="00B1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 әлемінде» журналы.</w:t>
      </w:r>
      <w:r w:rsidR="00B13418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13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Үйге </w:t>
      </w:r>
      <w:proofErr w:type="spellStart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тапсырма</w:t>
      </w:r>
      <w:proofErr w:type="spellEnd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Табиғатпен үндескен сыбызғы.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Сабақтың </w:t>
      </w:r>
      <w:proofErr w:type="spellStart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барысы</w:t>
      </w:r>
      <w:proofErr w:type="spellEnd"/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 Ұйымдастыру бөлімі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85CE6" w:rsidRPr="00B13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Үй </w:t>
      </w:r>
      <w:proofErr w:type="spellStart"/>
      <w:r w:rsidR="00E85CE6" w:rsidRPr="00B13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тапсырмасы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Саз әлемін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тербетер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Ойыңды да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сергітер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домбыраға ұқсайтын,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қызық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шертер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үйге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сабақты сұраймын. </w:t>
      </w:r>
      <w:r w:rsidR="00D84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="00E85CE6" w:rsidRPr="00B13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Шертер</w:t>
      </w:r>
      <w:proofErr w:type="spellEnd"/>
      <w:r w:rsidR="00E85CE6" w:rsidRPr="00B13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қазақтың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ішекті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аспаптарының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Үш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төрт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ішегі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Құрылысы жағынан домбыраға ұқсас.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Шертер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тұрғандай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шертіп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Тембр (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бояуы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арқылы әр аспаптың дыбысының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алуан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түрлілігін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естіп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білеміз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Бояулардың әртүрлі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сияқты,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әртүрлі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бояуы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тембр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шертер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аспабының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орындауында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халық күйі «Салкүрең» күйін тыңдалған күйлердің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айырып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алайық..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бағалап, жұмбақ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шешкіземін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Сазымнан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жасалған,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Өрнектеп қашалған.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Сырнайдың үніндей,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Бұлбұлдың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біріндей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85CE6" w:rsidRPr="00B13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="00E85CE6" w:rsidRPr="00B13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Сазсырнай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Музыкада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ішекті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ұрмалы,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тілшікті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аспаптармен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қоса үріп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ойнайтын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үрмелі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Үрмелі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ағаштан,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саздан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темірден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суреттерде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үрмелі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D8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spellStart"/>
      <w:r w:rsidR="00E85CE6" w:rsidRPr="00B134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Сазсырнай</w:t>
      </w:r>
      <w:proofErr w:type="spellEnd"/>
      <w:r w:rsidR="00E85CE6" w:rsidRPr="00B134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E85CE6" w:rsidRPr="00B134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2. Үскірік.</w:t>
      </w:r>
      <w:r w:rsidR="00E85CE6" w:rsidRPr="00B134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3. Тастауық.</w:t>
      </w:r>
      <w:r w:rsidR="00E85CE6" w:rsidRPr="00B134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4 Сыбызғы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Осылардың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бүгін танысатындарың </w:t>
      </w:r>
      <w:proofErr w:type="spellStart"/>
      <w:r w:rsidR="00E85CE6" w:rsidRPr="008B39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сазсырнай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Саздан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Алдыңғы жағынан әдемілікке қазақша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өрнек салынған. 4 - 5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тесігі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тесіктерді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басу арқылы әдемі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музыкалар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шығарамыз.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CE6" w:rsidRPr="008B39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Сыбызғы 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үріп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ойнайтын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аспаптарға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Көбіне қамыстан, ағаштан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жасалады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3 - 4 ойығы бар. Қамыс, қурай. Ағаштан.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Түтікше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ысылған.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Үрмелі, ойықты,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нәзік сызылған.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Сыбызғы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аспабында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ойналатын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күйлер шығарған атақты күйші –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Сармалай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Орал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жерінде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туған. Сармалайдың күйлерінде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табиғат,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жануарлар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өте әсем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бейнеленген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Сармалайдың күйі «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Наридірген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Ботасынан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айрылғанда түйенің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дауысын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естиді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елестету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күйді тыңдату. Үскірік те сазсырнайға ұқсайды, ал тастауық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тұрғандай тауыққа ұқсайды. Оны да үріп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ойнаймыз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«Ақтайлақ» әнін қайталап, сабақты қорытындылап,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бекітіп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үйге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="00E85CE6" w:rsidRPr="00E8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919" w:rsidRPr="008B3919" w:rsidRDefault="00C81F9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</w:t>
      </w:r>
      <w:r w:rsidR="008B39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Қайнар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</w:t>
      </w:r>
      <w:r w:rsidR="008B39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.№1</w:t>
      </w:r>
      <w:r w:rsidR="008B3919">
        <w:rPr>
          <w:rFonts w:ascii="Times New Roman" w:hAnsi="Times New Roman" w:cs="Times New Roman"/>
          <w:b/>
          <w:sz w:val="28"/>
          <w:szCs w:val="28"/>
          <w:lang w:val="kk-KZ"/>
        </w:rPr>
        <w:t>балалар музыка мектебі</w:t>
      </w:r>
    </w:p>
    <w:p w:rsidR="008B3919" w:rsidRPr="008B3919" w:rsidRDefault="00ED255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</w:t>
      </w:r>
      <w:r w:rsidR="006B46F5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</w:t>
      </w:r>
      <w:r w:rsidR="008B391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6B46F5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8B3919" w:rsidRPr="008B3919" w:rsidRDefault="008B3919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8B3919" w:rsidRDefault="00ED255A" w:rsidP="008B3919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</w:t>
      </w:r>
      <w:r w:rsid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</w:t>
      </w:r>
      <w:r w:rsid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</w:t>
      </w:r>
      <w:r w:rsid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« </w:t>
      </w:r>
      <w:r w:rsidR="008B3919" w:rsidRPr="008B3919">
        <w:rPr>
          <w:rFonts w:ascii="Times New Roman" w:hAnsi="Times New Roman" w:cs="Times New Roman"/>
          <w:b/>
          <w:sz w:val="48"/>
          <w:szCs w:val="48"/>
          <w:lang w:val="kk-KZ"/>
        </w:rPr>
        <w:t>Флейта аспабы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ның</w:t>
      </w:r>
      <w:r w:rsidR="008B3919">
        <w:rPr>
          <w:rFonts w:ascii="Times New Roman" w:hAnsi="Times New Roman" w:cs="Times New Roman"/>
          <w:b/>
          <w:sz w:val="48"/>
          <w:szCs w:val="48"/>
          <w:lang w:val="kk-KZ"/>
        </w:rPr>
        <w:t>»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                      </w:t>
      </w:r>
      <w:r w:rsidR="008B3919" w:rsidRP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 </w:t>
      </w:r>
    </w:p>
    <w:p w:rsidR="008B3919" w:rsidRDefault="00ED255A" w:rsidP="008B3919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</w:t>
      </w:r>
      <w:r w:rsidR="008B3919" w:rsidRP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қазақтың халық аспаптарындағы </w:t>
      </w:r>
      <w:r w:rsidR="008B3919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</w:t>
      </w:r>
    </w:p>
    <w:p w:rsidR="00315E25" w:rsidRDefault="00ED255A">
      <w:pPr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музыкалық  </w:t>
      </w:r>
      <w:r w:rsidR="008B3919" w:rsidRPr="008B3919">
        <w:rPr>
          <w:rFonts w:ascii="Times New Roman" w:hAnsi="Times New Roman" w:cs="Times New Roman"/>
          <w:b/>
          <w:sz w:val="48"/>
          <w:szCs w:val="48"/>
          <w:lang w:val="kk-KZ"/>
        </w:rPr>
        <w:t>үндестігі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мен орны </w:t>
      </w:r>
    </w:p>
    <w:p w:rsidR="008B3919" w:rsidRDefault="00ED255A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 </w:t>
      </w:r>
      <w:r w:rsid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(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а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ш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ы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қ 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с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а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а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қ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8B3919" w:rsidRPr="008B3919">
        <w:rPr>
          <w:rFonts w:ascii="Times New Roman" w:hAnsi="Times New Roman" w:cs="Times New Roman"/>
          <w:b/>
          <w:i/>
          <w:sz w:val="40"/>
          <w:szCs w:val="40"/>
          <w:lang w:val="kk-KZ"/>
        </w:rPr>
        <w:t>)</w:t>
      </w:r>
    </w:p>
    <w:p w:rsidR="008B3919" w:rsidRDefault="008B391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8B3919" w:rsidRDefault="008B391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8B3919" w:rsidRPr="00ED255A" w:rsidRDefault="008B3919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ED255A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                                  </w:t>
      </w:r>
      <w:r w:rsidRPr="00ED255A">
        <w:rPr>
          <w:rFonts w:ascii="Times New Roman" w:hAnsi="Times New Roman" w:cs="Times New Roman"/>
          <w:b/>
          <w:i/>
          <w:sz w:val="36"/>
          <w:szCs w:val="36"/>
          <w:lang w:val="kk-KZ"/>
        </w:rPr>
        <w:t>Кенжебаева А.Т.</w:t>
      </w:r>
    </w:p>
    <w:sectPr w:rsidR="008B3919" w:rsidRPr="00ED255A" w:rsidSect="00EE1973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5CE6"/>
    <w:rsid w:val="000D1EF1"/>
    <w:rsid w:val="001A5B1F"/>
    <w:rsid w:val="001B4828"/>
    <w:rsid w:val="00315E25"/>
    <w:rsid w:val="003913E0"/>
    <w:rsid w:val="00542851"/>
    <w:rsid w:val="005E0416"/>
    <w:rsid w:val="005F594E"/>
    <w:rsid w:val="006B46F5"/>
    <w:rsid w:val="008A05B2"/>
    <w:rsid w:val="008B3919"/>
    <w:rsid w:val="008F6C00"/>
    <w:rsid w:val="009E1D9A"/>
    <w:rsid w:val="00B13418"/>
    <w:rsid w:val="00C81F9F"/>
    <w:rsid w:val="00CE26D4"/>
    <w:rsid w:val="00D847DC"/>
    <w:rsid w:val="00DB075D"/>
    <w:rsid w:val="00E85CE6"/>
    <w:rsid w:val="00E91F6A"/>
    <w:rsid w:val="00ED255A"/>
    <w:rsid w:val="00EE1973"/>
    <w:rsid w:val="00F5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25"/>
  </w:style>
  <w:style w:type="paragraph" w:styleId="1">
    <w:name w:val="heading 1"/>
    <w:basedOn w:val="a"/>
    <w:link w:val="10"/>
    <w:uiPriority w:val="9"/>
    <w:qFormat/>
    <w:rsid w:val="00E8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85CE6"/>
  </w:style>
  <w:style w:type="character" w:styleId="a3">
    <w:name w:val="Hyperlink"/>
    <w:basedOn w:val="a0"/>
    <w:uiPriority w:val="99"/>
    <w:semiHidden/>
    <w:unhideWhenUsed/>
    <w:rsid w:val="00E85C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Пользователь</cp:lastModifiedBy>
  <cp:revision>18</cp:revision>
  <cp:lastPrinted>2019-05-17T10:34:00Z</cp:lastPrinted>
  <dcterms:created xsi:type="dcterms:W3CDTF">2015-12-18T13:49:00Z</dcterms:created>
  <dcterms:modified xsi:type="dcterms:W3CDTF">2024-01-30T09:17:00Z</dcterms:modified>
</cp:coreProperties>
</file>