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0213" w:rsidRDefault="0080379E" w:rsidP="00316D61">
      <w:pPr>
        <w:jc w:val="center"/>
        <w:rPr>
          <w:rFonts w:ascii="Times New Roman" w:hAnsi="Times New Roman" w:cs="Times New Roman"/>
          <w:b/>
          <w:sz w:val="28"/>
          <w:szCs w:val="28"/>
          <w:lang w:val="kk-KZ"/>
        </w:rPr>
      </w:pPr>
      <w:proofErr w:type="gramStart"/>
      <w:r>
        <w:rPr>
          <w:rFonts w:ascii="Times New Roman" w:hAnsi="Times New Roman" w:cs="Times New Roman"/>
          <w:b/>
          <w:sz w:val="28"/>
          <w:szCs w:val="28"/>
        </w:rPr>
        <w:t xml:space="preserve">Робототехника  </w:t>
      </w:r>
      <w:r>
        <w:rPr>
          <w:rFonts w:ascii="Times New Roman" w:hAnsi="Times New Roman" w:cs="Times New Roman"/>
          <w:b/>
          <w:sz w:val="28"/>
          <w:szCs w:val="28"/>
          <w:lang w:val="kk-KZ"/>
        </w:rPr>
        <w:t>үйірмесінде</w:t>
      </w:r>
      <w:proofErr w:type="gramEnd"/>
      <w:r>
        <w:rPr>
          <w:rFonts w:ascii="Times New Roman" w:hAnsi="Times New Roman" w:cs="Times New Roman"/>
          <w:b/>
          <w:sz w:val="28"/>
          <w:szCs w:val="28"/>
          <w:lang w:val="kk-KZ"/>
        </w:rPr>
        <w:t xml:space="preserve">  </w:t>
      </w:r>
      <w:r w:rsidR="009F447E" w:rsidRPr="00F16CD8">
        <w:rPr>
          <w:rFonts w:ascii="Times New Roman" w:hAnsi="Times New Roman" w:cs="Times New Roman"/>
          <w:b/>
          <w:sz w:val="28"/>
          <w:szCs w:val="28"/>
          <w:lang w:val="kk-KZ"/>
        </w:rPr>
        <w:t>«Тісті беріліс» қ</w:t>
      </w:r>
      <w:proofErr w:type="spellStart"/>
      <w:r w:rsidR="00921E37" w:rsidRPr="00F16CD8">
        <w:rPr>
          <w:rFonts w:ascii="Times New Roman" w:hAnsi="Times New Roman" w:cs="Times New Roman"/>
          <w:b/>
          <w:sz w:val="28"/>
          <w:szCs w:val="28"/>
        </w:rPr>
        <w:t>арапайым</w:t>
      </w:r>
      <w:proofErr w:type="spellEnd"/>
      <w:r w:rsidR="00921E37" w:rsidRPr="00F16CD8">
        <w:rPr>
          <w:rFonts w:ascii="Times New Roman" w:hAnsi="Times New Roman" w:cs="Times New Roman"/>
          <w:b/>
          <w:sz w:val="28"/>
          <w:szCs w:val="28"/>
        </w:rPr>
        <w:t xml:space="preserve"> </w:t>
      </w:r>
      <w:r w:rsidR="00921E37" w:rsidRPr="00F16CD8">
        <w:rPr>
          <w:rFonts w:ascii="Times New Roman" w:hAnsi="Times New Roman" w:cs="Times New Roman"/>
          <w:b/>
          <w:sz w:val="28"/>
          <w:szCs w:val="28"/>
          <w:lang w:val="kk-KZ"/>
        </w:rPr>
        <w:t>механизмі</w:t>
      </w:r>
      <w:r w:rsidR="009F447E" w:rsidRPr="00F16CD8">
        <w:rPr>
          <w:rFonts w:ascii="Times New Roman" w:hAnsi="Times New Roman" w:cs="Times New Roman"/>
          <w:b/>
          <w:sz w:val="28"/>
          <w:szCs w:val="28"/>
          <w:lang w:val="kk-KZ"/>
        </w:rPr>
        <w:t>н</w:t>
      </w:r>
      <w:r w:rsidR="00921E37" w:rsidRPr="00F16CD8">
        <w:rPr>
          <w:rFonts w:ascii="Times New Roman" w:hAnsi="Times New Roman" w:cs="Times New Roman"/>
          <w:b/>
          <w:sz w:val="28"/>
          <w:szCs w:val="28"/>
          <w:lang w:val="kk-KZ"/>
        </w:rPr>
        <w:t xml:space="preserve"> қолдану</w:t>
      </w:r>
      <w:r>
        <w:rPr>
          <w:rFonts w:ascii="Times New Roman" w:hAnsi="Times New Roman" w:cs="Times New Roman"/>
          <w:b/>
          <w:sz w:val="28"/>
          <w:szCs w:val="28"/>
          <w:lang w:val="kk-KZ"/>
        </w:rPr>
        <w:t xml:space="preserve"> мысалы</w:t>
      </w:r>
      <w:bookmarkStart w:id="0" w:name="_GoBack"/>
      <w:bookmarkEnd w:id="0"/>
    </w:p>
    <w:p w:rsidR="00F16CD8" w:rsidRPr="00F16CD8" w:rsidRDefault="00F16CD8" w:rsidP="00316D61">
      <w:pPr>
        <w:jc w:val="center"/>
        <w:rPr>
          <w:rFonts w:ascii="Times New Roman" w:hAnsi="Times New Roman" w:cs="Times New Roman"/>
          <w:i/>
          <w:sz w:val="28"/>
          <w:szCs w:val="28"/>
          <w:lang w:val="kk-KZ"/>
        </w:rPr>
      </w:pPr>
      <w:r w:rsidRPr="00F16CD8">
        <w:rPr>
          <w:rFonts w:ascii="Times New Roman" w:hAnsi="Times New Roman" w:cs="Times New Roman"/>
          <w:i/>
          <w:sz w:val="28"/>
          <w:szCs w:val="28"/>
          <w:lang w:val="kk-KZ"/>
        </w:rPr>
        <w:t>Беккасимова Данар Талгатовна</w:t>
      </w:r>
    </w:p>
    <w:p w:rsidR="00F16CD8" w:rsidRPr="00F16CD8" w:rsidRDefault="00F16CD8" w:rsidP="00316D61">
      <w:pPr>
        <w:jc w:val="center"/>
        <w:rPr>
          <w:rFonts w:ascii="Times New Roman" w:hAnsi="Times New Roman" w:cs="Times New Roman"/>
          <w:i/>
          <w:sz w:val="28"/>
          <w:szCs w:val="28"/>
          <w:lang w:val="kk-KZ"/>
        </w:rPr>
      </w:pPr>
      <w:r w:rsidRPr="00F16CD8">
        <w:rPr>
          <w:rFonts w:ascii="Times New Roman" w:hAnsi="Times New Roman" w:cs="Times New Roman"/>
          <w:i/>
          <w:sz w:val="28"/>
          <w:szCs w:val="28"/>
          <w:lang w:val="kk-KZ"/>
        </w:rPr>
        <w:t>Абай облысы білім басқармасының Семей қаласы білім бөлімінің «Ғылыми-тәжірибелік білім беру және туризм орталығы» КММ, қосымша білім беру педагогі, директордың  орынбасары.</w:t>
      </w:r>
    </w:p>
    <w:p w:rsidR="00735FED" w:rsidRDefault="00921E37" w:rsidP="009F447E">
      <w:pPr>
        <w:spacing w:after="0" w:line="240" w:lineRule="auto"/>
        <w:ind w:firstLine="708"/>
        <w:jc w:val="both"/>
        <w:rPr>
          <w:rFonts w:ascii="Times New Roman" w:hAnsi="Times New Roman" w:cs="Times New Roman"/>
          <w:sz w:val="28"/>
          <w:szCs w:val="28"/>
          <w:lang w:val="kk-KZ"/>
        </w:rPr>
      </w:pPr>
      <w:r w:rsidRPr="009F447E">
        <w:rPr>
          <w:rFonts w:ascii="Times New Roman" w:hAnsi="Times New Roman" w:cs="Times New Roman"/>
          <w:sz w:val="28"/>
          <w:szCs w:val="28"/>
          <w:lang w:val="kk-KZ"/>
        </w:rPr>
        <w:t>Робототехника үйірмесінде модельдерді құр</w:t>
      </w:r>
      <w:r w:rsidR="00826FFE">
        <w:rPr>
          <w:rFonts w:ascii="Times New Roman" w:hAnsi="Times New Roman" w:cs="Times New Roman"/>
          <w:sz w:val="28"/>
          <w:szCs w:val="28"/>
          <w:lang w:val="kk-KZ"/>
        </w:rPr>
        <w:t>астыру барысында</w:t>
      </w:r>
      <w:r w:rsidR="007212D6">
        <w:rPr>
          <w:rFonts w:ascii="Times New Roman" w:hAnsi="Times New Roman" w:cs="Times New Roman"/>
          <w:sz w:val="28"/>
          <w:szCs w:val="28"/>
          <w:lang w:val="kk-KZ"/>
        </w:rPr>
        <w:t xml:space="preserve"> </w:t>
      </w:r>
      <w:r w:rsidR="00826FFE">
        <w:rPr>
          <w:rFonts w:ascii="Times New Roman" w:hAnsi="Times New Roman" w:cs="Times New Roman"/>
          <w:sz w:val="28"/>
          <w:szCs w:val="28"/>
          <w:lang w:val="kk-KZ"/>
        </w:rPr>
        <w:t>ескерілетін  маңызды жайттардың бірі</w:t>
      </w:r>
      <w:r w:rsidRPr="007212D6">
        <w:rPr>
          <w:rFonts w:ascii="Times New Roman" w:hAnsi="Times New Roman" w:cs="Times New Roman"/>
          <w:color w:val="FF0000"/>
          <w:sz w:val="28"/>
          <w:szCs w:val="28"/>
          <w:lang w:val="kk-KZ"/>
        </w:rPr>
        <w:t xml:space="preserve"> </w:t>
      </w:r>
      <w:r w:rsidRPr="009F447E">
        <w:rPr>
          <w:rFonts w:ascii="Times New Roman" w:hAnsi="Times New Roman" w:cs="Times New Roman"/>
          <w:sz w:val="28"/>
          <w:szCs w:val="28"/>
          <w:lang w:val="kk-KZ"/>
        </w:rPr>
        <w:t>– қарапайым мех</w:t>
      </w:r>
      <w:r w:rsidR="00826FFE">
        <w:rPr>
          <w:rFonts w:ascii="Times New Roman" w:hAnsi="Times New Roman" w:cs="Times New Roman"/>
          <w:sz w:val="28"/>
          <w:szCs w:val="28"/>
          <w:lang w:val="kk-KZ"/>
        </w:rPr>
        <w:t xml:space="preserve">анизмдерді ұтымды қолдана білу. </w:t>
      </w:r>
      <w:r w:rsidR="00AC5201" w:rsidRPr="009F447E">
        <w:rPr>
          <w:rFonts w:ascii="Times New Roman" w:hAnsi="Times New Roman" w:cs="Times New Roman"/>
          <w:sz w:val="28"/>
          <w:szCs w:val="28"/>
          <w:lang w:val="kk-KZ"/>
        </w:rPr>
        <w:t xml:space="preserve">Конструктор арқылы толыққанды модельдер  жасау үшін </w:t>
      </w:r>
      <w:r w:rsidRPr="009F447E">
        <w:rPr>
          <w:rFonts w:ascii="Times New Roman" w:hAnsi="Times New Roman" w:cs="Times New Roman"/>
          <w:sz w:val="28"/>
          <w:szCs w:val="28"/>
          <w:lang w:val="kk-KZ"/>
        </w:rPr>
        <w:t xml:space="preserve"> </w:t>
      </w:r>
      <w:r w:rsidR="00AC5201" w:rsidRPr="009F447E">
        <w:rPr>
          <w:rFonts w:ascii="Times New Roman" w:hAnsi="Times New Roman" w:cs="Times New Roman"/>
          <w:sz w:val="28"/>
          <w:szCs w:val="28"/>
          <w:lang w:val="kk-KZ"/>
        </w:rPr>
        <w:t xml:space="preserve">балалар </w:t>
      </w:r>
      <w:r w:rsidRPr="009F447E">
        <w:rPr>
          <w:rFonts w:ascii="Times New Roman" w:hAnsi="Times New Roman" w:cs="Times New Roman"/>
          <w:sz w:val="28"/>
          <w:szCs w:val="28"/>
          <w:lang w:val="kk-KZ"/>
        </w:rPr>
        <w:t>алдымен қарапайым механизмдердің не үшін, қандай мақсатта қолданы</w:t>
      </w:r>
      <w:r w:rsidR="00AC5201" w:rsidRPr="009F447E">
        <w:rPr>
          <w:rFonts w:ascii="Times New Roman" w:hAnsi="Times New Roman" w:cs="Times New Roman"/>
          <w:sz w:val="28"/>
          <w:szCs w:val="28"/>
          <w:lang w:val="kk-KZ"/>
        </w:rPr>
        <w:t>латынын білуі қажет</w:t>
      </w:r>
      <w:r w:rsidRPr="009F447E">
        <w:rPr>
          <w:rFonts w:ascii="Times New Roman" w:hAnsi="Times New Roman" w:cs="Times New Roman"/>
          <w:sz w:val="28"/>
          <w:szCs w:val="28"/>
          <w:lang w:val="kk-KZ"/>
        </w:rPr>
        <w:t xml:space="preserve">. </w:t>
      </w:r>
      <w:r w:rsidR="00316D61" w:rsidRPr="009F447E">
        <w:rPr>
          <w:rFonts w:ascii="Times New Roman" w:hAnsi="Times New Roman" w:cs="Times New Roman"/>
          <w:sz w:val="28"/>
          <w:szCs w:val="28"/>
          <w:lang w:val="kk-KZ"/>
        </w:rPr>
        <w:t xml:space="preserve">Бала қарапайым механизмдерді білгенде ойындағы моделін жылдам және дұрыс құрастырады.  </w:t>
      </w:r>
      <w:r w:rsidRPr="009F447E">
        <w:rPr>
          <w:rFonts w:ascii="Times New Roman" w:hAnsi="Times New Roman" w:cs="Times New Roman"/>
          <w:sz w:val="28"/>
          <w:szCs w:val="28"/>
          <w:lang w:val="kk-KZ"/>
        </w:rPr>
        <w:t xml:space="preserve">Сондай механизмдердің бірі </w:t>
      </w:r>
      <w:r w:rsidR="0091464D" w:rsidRPr="009F447E">
        <w:rPr>
          <w:rFonts w:ascii="Times New Roman" w:hAnsi="Times New Roman" w:cs="Times New Roman"/>
          <w:sz w:val="28"/>
          <w:szCs w:val="28"/>
          <w:lang w:val="kk-KZ"/>
        </w:rPr>
        <w:t>тісті беріліс</w:t>
      </w:r>
      <w:r w:rsidRPr="009F447E">
        <w:rPr>
          <w:rFonts w:ascii="Times New Roman" w:hAnsi="Times New Roman" w:cs="Times New Roman"/>
          <w:sz w:val="28"/>
          <w:szCs w:val="28"/>
          <w:lang w:val="kk-KZ"/>
        </w:rPr>
        <w:t xml:space="preserve">. </w:t>
      </w:r>
      <w:r w:rsidR="00AC5201" w:rsidRPr="009F447E">
        <w:rPr>
          <w:rFonts w:ascii="Times New Roman" w:hAnsi="Times New Roman" w:cs="Times New Roman"/>
          <w:sz w:val="28"/>
          <w:szCs w:val="28"/>
          <w:lang w:val="kk-KZ"/>
        </w:rPr>
        <w:t xml:space="preserve"> </w:t>
      </w:r>
      <w:r w:rsidR="00AC5201" w:rsidRPr="00826FFE">
        <w:rPr>
          <w:rFonts w:ascii="Times New Roman" w:hAnsi="Times New Roman" w:cs="Times New Roman"/>
          <w:sz w:val="28"/>
          <w:szCs w:val="28"/>
          <w:lang w:val="kk-KZ"/>
        </w:rPr>
        <w:t>Тісті беріліс</w:t>
      </w:r>
      <w:r w:rsidR="00AC5201" w:rsidRPr="009F447E">
        <w:rPr>
          <w:rFonts w:ascii="Times New Roman" w:hAnsi="Times New Roman" w:cs="Times New Roman"/>
          <w:sz w:val="28"/>
          <w:szCs w:val="28"/>
          <w:lang w:val="kk-KZ"/>
        </w:rPr>
        <w:t xml:space="preserve">  – </w:t>
      </w:r>
      <w:r w:rsidR="00377E75" w:rsidRPr="009F447E">
        <w:rPr>
          <w:rFonts w:ascii="Times New Roman" w:hAnsi="Times New Roman" w:cs="Times New Roman"/>
          <w:sz w:val="28"/>
          <w:szCs w:val="28"/>
          <w:lang w:val="kk-KZ"/>
        </w:rPr>
        <w:t xml:space="preserve">күш </w:t>
      </w:r>
      <w:r w:rsidR="00AC5201" w:rsidRPr="009F447E">
        <w:rPr>
          <w:rFonts w:ascii="Times New Roman" w:hAnsi="Times New Roman" w:cs="Times New Roman"/>
          <w:sz w:val="28"/>
          <w:szCs w:val="28"/>
          <w:lang w:val="kk-KZ"/>
        </w:rPr>
        <w:t>бір эл</w:t>
      </w:r>
      <w:r w:rsidR="00377E75" w:rsidRPr="009F447E">
        <w:rPr>
          <w:rFonts w:ascii="Times New Roman" w:hAnsi="Times New Roman" w:cs="Times New Roman"/>
          <w:sz w:val="28"/>
          <w:szCs w:val="28"/>
          <w:lang w:val="kk-KZ"/>
        </w:rPr>
        <w:t xml:space="preserve">ементтен екінші элементке </w:t>
      </w:r>
      <w:r w:rsidR="00AC5201" w:rsidRPr="009F447E">
        <w:rPr>
          <w:rFonts w:ascii="Times New Roman" w:hAnsi="Times New Roman" w:cs="Times New Roman"/>
          <w:sz w:val="28"/>
          <w:szCs w:val="28"/>
          <w:lang w:val="kk-KZ"/>
        </w:rPr>
        <w:t>тістердің көмегі арқылы берілетін қозғалысты беру механизмі (</w:t>
      </w:r>
      <w:r w:rsidR="00316D61" w:rsidRPr="009F447E">
        <w:rPr>
          <w:rFonts w:ascii="Times New Roman" w:hAnsi="Times New Roman" w:cs="Times New Roman"/>
          <w:sz w:val="28"/>
          <w:szCs w:val="28"/>
          <w:lang w:val="kk-KZ"/>
        </w:rPr>
        <w:t>1</w:t>
      </w:r>
      <w:r w:rsidR="00AC5201" w:rsidRPr="009F447E">
        <w:rPr>
          <w:rFonts w:ascii="Times New Roman" w:hAnsi="Times New Roman" w:cs="Times New Roman"/>
          <w:sz w:val="28"/>
          <w:szCs w:val="28"/>
          <w:lang w:val="kk-KZ"/>
        </w:rPr>
        <w:t xml:space="preserve">-сурет).  </w:t>
      </w:r>
    </w:p>
    <w:p w:rsidR="00826FFE" w:rsidRPr="00826FFE" w:rsidRDefault="00826FFE" w:rsidP="009F447E">
      <w:pPr>
        <w:spacing w:after="0" w:line="240" w:lineRule="auto"/>
        <w:ind w:firstLine="708"/>
        <w:jc w:val="both"/>
        <w:rPr>
          <w:rFonts w:ascii="Times New Roman" w:hAnsi="Times New Roman" w:cs="Times New Roman"/>
          <w:sz w:val="20"/>
          <w:szCs w:val="20"/>
          <w:lang w:val="kk-KZ"/>
        </w:rPr>
      </w:pPr>
    </w:p>
    <w:p w:rsidR="003E0090" w:rsidRDefault="003E0090" w:rsidP="003E0090">
      <w:pPr>
        <w:spacing w:after="0" w:line="240" w:lineRule="auto"/>
        <w:ind w:firstLine="708"/>
        <w:jc w:val="center"/>
        <w:rPr>
          <w:rFonts w:ascii="Times New Roman" w:hAnsi="Times New Roman" w:cs="Times New Roman"/>
          <w:sz w:val="28"/>
          <w:szCs w:val="28"/>
          <w:lang w:val="kk-KZ"/>
        </w:rPr>
      </w:pPr>
      <w:r>
        <w:rPr>
          <w:noProof/>
          <w:lang w:eastAsia="ru-RU"/>
        </w:rPr>
        <w:drawing>
          <wp:inline distT="0" distB="0" distL="0" distR="0">
            <wp:extent cx="2201545" cy="1623602"/>
            <wp:effectExtent l="0" t="0" r="8255" b="0"/>
            <wp:docPr id="20" name="Рисунок 20" descr="Зубчатая перед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убчатая передача"/>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15329" cy="1633767"/>
                    </a:xfrm>
                    <a:prstGeom prst="rect">
                      <a:avLst/>
                    </a:prstGeom>
                    <a:noFill/>
                    <a:ln>
                      <a:noFill/>
                    </a:ln>
                  </pic:spPr>
                </pic:pic>
              </a:graphicData>
            </a:graphic>
          </wp:inline>
        </w:drawing>
      </w:r>
    </w:p>
    <w:p w:rsidR="003E0090" w:rsidRPr="00826FFE" w:rsidRDefault="0085092E" w:rsidP="003E0090">
      <w:pPr>
        <w:spacing w:after="0" w:line="240" w:lineRule="auto"/>
        <w:ind w:firstLine="708"/>
        <w:jc w:val="center"/>
        <w:rPr>
          <w:rFonts w:ascii="Times New Roman" w:hAnsi="Times New Roman" w:cs="Times New Roman"/>
          <w:i/>
          <w:sz w:val="24"/>
          <w:szCs w:val="28"/>
          <w:lang w:val="kk-KZ"/>
        </w:rPr>
      </w:pPr>
      <w:r w:rsidRPr="00826FFE">
        <w:rPr>
          <w:rFonts w:ascii="Times New Roman" w:hAnsi="Times New Roman" w:cs="Times New Roman"/>
          <w:i/>
          <w:sz w:val="24"/>
          <w:szCs w:val="28"/>
          <w:lang w:val="kk-KZ"/>
        </w:rPr>
        <w:t>Сур1.</w:t>
      </w:r>
      <w:r w:rsidR="003E0090" w:rsidRPr="00826FFE">
        <w:rPr>
          <w:rFonts w:ascii="Times New Roman" w:hAnsi="Times New Roman" w:cs="Times New Roman"/>
          <w:i/>
          <w:sz w:val="24"/>
          <w:szCs w:val="28"/>
          <w:lang w:val="kk-KZ"/>
        </w:rPr>
        <w:t xml:space="preserve"> Тісті беріліс мысалы</w:t>
      </w:r>
      <w:r w:rsidR="00826FFE" w:rsidRPr="00826FFE">
        <w:rPr>
          <w:rFonts w:ascii="Times New Roman" w:hAnsi="Times New Roman" w:cs="Times New Roman"/>
          <w:i/>
          <w:sz w:val="24"/>
          <w:szCs w:val="28"/>
          <w:lang w:val="kk-KZ"/>
        </w:rPr>
        <w:t>.</w:t>
      </w:r>
    </w:p>
    <w:p w:rsidR="0085092E" w:rsidRPr="00826FFE" w:rsidRDefault="0085092E" w:rsidP="009F447E">
      <w:pPr>
        <w:spacing w:after="0" w:line="240" w:lineRule="auto"/>
        <w:ind w:firstLine="708"/>
        <w:jc w:val="both"/>
        <w:rPr>
          <w:rFonts w:ascii="Times New Roman" w:hAnsi="Times New Roman" w:cs="Times New Roman"/>
          <w:sz w:val="20"/>
          <w:szCs w:val="20"/>
          <w:lang w:val="kk-KZ"/>
        </w:rPr>
      </w:pPr>
    </w:p>
    <w:p w:rsidR="00AC5201" w:rsidRPr="009F447E" w:rsidRDefault="00AC5201" w:rsidP="009F447E">
      <w:pPr>
        <w:spacing w:after="0" w:line="240" w:lineRule="auto"/>
        <w:ind w:firstLine="708"/>
        <w:jc w:val="both"/>
        <w:rPr>
          <w:rFonts w:ascii="Times New Roman" w:hAnsi="Times New Roman" w:cs="Times New Roman"/>
          <w:sz w:val="28"/>
          <w:szCs w:val="28"/>
          <w:lang w:val="kk-KZ"/>
        </w:rPr>
      </w:pPr>
      <w:r w:rsidRPr="009F447E">
        <w:rPr>
          <w:rFonts w:ascii="Times New Roman" w:hAnsi="Times New Roman" w:cs="Times New Roman"/>
          <w:sz w:val="28"/>
          <w:szCs w:val="28"/>
          <w:lang w:val="kk-KZ"/>
        </w:rPr>
        <w:t xml:space="preserve">Тісті берілістің қызметтері:  </w:t>
      </w:r>
    </w:p>
    <w:p w:rsidR="00AC5201" w:rsidRPr="009F447E" w:rsidRDefault="00AC5201" w:rsidP="009F447E">
      <w:pPr>
        <w:pStyle w:val="a3"/>
        <w:numPr>
          <w:ilvl w:val="1"/>
          <w:numId w:val="1"/>
        </w:numPr>
        <w:spacing w:after="0" w:line="240" w:lineRule="auto"/>
        <w:ind w:left="1134" w:hanging="425"/>
        <w:jc w:val="both"/>
        <w:rPr>
          <w:rFonts w:ascii="Times New Roman" w:hAnsi="Times New Roman"/>
          <w:sz w:val="28"/>
          <w:szCs w:val="28"/>
          <w:lang w:val="kk-KZ"/>
        </w:rPr>
      </w:pPr>
      <w:r w:rsidRPr="009F447E">
        <w:rPr>
          <w:rFonts w:ascii="Times New Roman" w:hAnsi="Times New Roman"/>
          <w:sz w:val="28"/>
          <w:szCs w:val="28"/>
          <w:lang w:val="kk-KZ"/>
        </w:rPr>
        <w:t>біліктер арасында айналу қозғалыстарын беру. Олар параллельді, қиылысатын және айқасқан осьтерд</w:t>
      </w:r>
      <w:r w:rsidR="00316D61" w:rsidRPr="009F447E">
        <w:rPr>
          <w:rFonts w:ascii="Times New Roman" w:hAnsi="Times New Roman"/>
          <w:sz w:val="28"/>
          <w:szCs w:val="28"/>
          <w:lang w:val="kk-KZ"/>
        </w:rPr>
        <w:t>е</w:t>
      </w:r>
      <w:r w:rsidRPr="009F447E">
        <w:rPr>
          <w:rFonts w:ascii="Times New Roman" w:hAnsi="Times New Roman"/>
          <w:sz w:val="28"/>
          <w:szCs w:val="28"/>
          <w:lang w:val="kk-KZ"/>
        </w:rPr>
        <w:t xml:space="preserve"> болуы  мүмкін.</w:t>
      </w:r>
    </w:p>
    <w:p w:rsidR="00AC5201" w:rsidRPr="009F447E" w:rsidRDefault="00AC5201" w:rsidP="009F447E">
      <w:pPr>
        <w:pStyle w:val="a3"/>
        <w:numPr>
          <w:ilvl w:val="1"/>
          <w:numId w:val="1"/>
        </w:numPr>
        <w:spacing w:after="0" w:line="240" w:lineRule="auto"/>
        <w:ind w:left="1134" w:hanging="425"/>
        <w:jc w:val="both"/>
        <w:rPr>
          <w:rFonts w:ascii="Times New Roman" w:hAnsi="Times New Roman"/>
          <w:sz w:val="28"/>
          <w:szCs w:val="28"/>
          <w:lang w:val="kk-KZ"/>
        </w:rPr>
      </w:pPr>
      <w:r w:rsidRPr="009F447E">
        <w:rPr>
          <w:rFonts w:ascii="Times New Roman" w:hAnsi="Times New Roman"/>
          <w:sz w:val="28"/>
          <w:szCs w:val="28"/>
          <w:lang w:val="kk-KZ"/>
        </w:rPr>
        <w:t>айналу қозғалысын ілгерілмеліге түрлендіруі мүмкін және керісінше.</w:t>
      </w:r>
    </w:p>
    <w:p w:rsidR="003E0090" w:rsidRDefault="0085092E" w:rsidP="003E009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Тісті берілістерде ж</w:t>
      </w:r>
      <w:r w:rsidR="003E0090" w:rsidRPr="009F447E">
        <w:rPr>
          <w:rFonts w:ascii="Times New Roman" w:hAnsi="Times New Roman" w:cs="Times New Roman"/>
          <w:sz w:val="28"/>
          <w:szCs w:val="28"/>
          <w:lang w:val="kk-KZ"/>
        </w:rPr>
        <w:t>етекші  тісті доңғалақ болып сыртқы күштің әсерінен айналатыны саналады</w:t>
      </w:r>
      <w:r w:rsidR="007212D6">
        <w:rPr>
          <w:rFonts w:ascii="Times New Roman" w:hAnsi="Times New Roman" w:cs="Times New Roman"/>
          <w:sz w:val="28"/>
          <w:szCs w:val="28"/>
          <w:lang w:val="kk-KZ"/>
        </w:rPr>
        <w:t xml:space="preserve">. </w:t>
      </w:r>
      <w:r w:rsidR="003E0090" w:rsidRPr="009F447E">
        <w:rPr>
          <w:rFonts w:ascii="Times New Roman" w:hAnsi="Times New Roman" w:cs="Times New Roman"/>
          <w:sz w:val="28"/>
          <w:szCs w:val="28"/>
          <w:lang w:val="kk-KZ"/>
        </w:rPr>
        <w:t xml:space="preserve">Жетекші доңғалақ жетектегі доңғалаққа сыртқы күшті береді, содан кейін ол да айналады.  </w:t>
      </w:r>
    </w:p>
    <w:p w:rsidR="0085092E" w:rsidRPr="00D817C9" w:rsidRDefault="0085092E" w:rsidP="0085092E">
      <w:pPr>
        <w:pStyle w:val="a3"/>
        <w:spacing w:after="0"/>
        <w:ind w:left="0" w:firstLine="709"/>
        <w:jc w:val="both"/>
        <w:rPr>
          <w:rFonts w:ascii="Times New Roman" w:hAnsi="Times New Roman"/>
          <w:sz w:val="28"/>
          <w:szCs w:val="28"/>
          <w:lang w:val="kk-KZ"/>
        </w:rPr>
      </w:pPr>
      <w:r w:rsidRPr="00D817C9">
        <w:rPr>
          <w:rFonts w:ascii="Times New Roman" w:hAnsi="Times New Roman"/>
          <w:sz w:val="28"/>
          <w:szCs w:val="28"/>
          <w:lang w:val="kk-KZ"/>
        </w:rPr>
        <w:t>Арттырғыш беріліс  (мультипликатор) айналым жиілігін арттыру  үшін қызмет етеді. Бұл жағдайда жетектегі</w:t>
      </w:r>
      <w:r>
        <w:rPr>
          <w:rFonts w:ascii="Times New Roman" w:hAnsi="Times New Roman"/>
          <w:sz w:val="28"/>
          <w:szCs w:val="28"/>
          <w:lang w:val="kk-KZ"/>
        </w:rPr>
        <w:t xml:space="preserve"> тісті доңғалақта күш азаяды (2</w:t>
      </w:r>
      <w:r w:rsidRPr="00D817C9">
        <w:rPr>
          <w:rFonts w:ascii="Times New Roman" w:hAnsi="Times New Roman"/>
          <w:sz w:val="28"/>
          <w:szCs w:val="28"/>
          <w:lang w:val="kk-KZ"/>
        </w:rPr>
        <w:t>-сурет).</w:t>
      </w:r>
    </w:p>
    <w:tbl>
      <w:tblPr>
        <w:tblW w:w="0" w:type="auto"/>
        <w:tblLook w:val="04A0" w:firstRow="1" w:lastRow="0" w:firstColumn="1" w:lastColumn="0" w:noHBand="0" w:noVBand="1"/>
      </w:tblPr>
      <w:tblGrid>
        <w:gridCol w:w="9570"/>
      </w:tblGrid>
      <w:tr w:rsidR="0085092E" w:rsidRPr="00D817C9" w:rsidTr="0085092E">
        <w:trPr>
          <w:trHeight w:val="2350"/>
        </w:trPr>
        <w:tc>
          <w:tcPr>
            <w:tcW w:w="9570" w:type="dxa"/>
          </w:tcPr>
          <w:p w:rsidR="0085092E" w:rsidRDefault="0085092E" w:rsidP="008B1F73">
            <w:pPr>
              <w:spacing w:after="0" w:line="240" w:lineRule="auto"/>
              <w:jc w:val="center"/>
              <w:rPr>
                <w:rFonts w:ascii="Times New Roman" w:hAnsi="Times New Roman"/>
                <w:sz w:val="28"/>
                <w:szCs w:val="28"/>
                <w:lang w:val="kk-KZ"/>
              </w:rPr>
            </w:pPr>
          </w:p>
          <w:p w:rsidR="0085092E" w:rsidRDefault="0085092E" w:rsidP="008B1F73">
            <w:pPr>
              <w:spacing w:after="0" w:line="240" w:lineRule="auto"/>
              <w:jc w:val="center"/>
              <w:rPr>
                <w:rFonts w:ascii="Times New Roman" w:hAnsi="Times New Roman"/>
                <w:sz w:val="28"/>
                <w:szCs w:val="28"/>
                <w:lang w:val="kk-KZ"/>
              </w:rPr>
            </w:pPr>
            <w:r w:rsidRPr="00D817C9">
              <w:rPr>
                <w:rFonts w:ascii="Times New Roman" w:hAnsi="Times New Roman"/>
                <w:noProof/>
                <w:sz w:val="28"/>
                <w:szCs w:val="28"/>
                <w:lang w:eastAsia="ru-RU"/>
              </w:rPr>
              <w:drawing>
                <wp:inline distT="0" distB="0" distL="0" distR="0">
                  <wp:extent cx="2467957" cy="1269365"/>
                  <wp:effectExtent l="0" t="0" r="889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
                            <a:extLst>
                              <a:ext uri="{28A0092B-C50C-407E-A947-70E740481C1C}">
                                <a14:useLocalDpi xmlns:a14="http://schemas.microsoft.com/office/drawing/2010/main" val="0"/>
                              </a:ext>
                            </a:extLst>
                          </a:blip>
                          <a:srcRect l="27899" t="46436" r="30412" b="12537"/>
                          <a:stretch>
                            <a:fillRect/>
                          </a:stretch>
                        </pic:blipFill>
                        <pic:spPr bwMode="auto">
                          <a:xfrm>
                            <a:off x="0" y="0"/>
                            <a:ext cx="2511006" cy="1291507"/>
                          </a:xfrm>
                          <a:prstGeom prst="rect">
                            <a:avLst/>
                          </a:prstGeom>
                          <a:noFill/>
                          <a:ln>
                            <a:noFill/>
                          </a:ln>
                        </pic:spPr>
                      </pic:pic>
                    </a:graphicData>
                  </a:graphic>
                </wp:inline>
              </w:drawing>
            </w:r>
          </w:p>
          <w:p w:rsidR="0085092E" w:rsidRPr="00D817C9" w:rsidRDefault="0085092E" w:rsidP="008B1F73">
            <w:pPr>
              <w:spacing w:after="0" w:line="240" w:lineRule="auto"/>
              <w:jc w:val="center"/>
              <w:rPr>
                <w:rFonts w:ascii="Times New Roman" w:hAnsi="Times New Roman"/>
                <w:sz w:val="28"/>
                <w:szCs w:val="28"/>
                <w:lang w:val="kk-KZ"/>
              </w:rPr>
            </w:pPr>
          </w:p>
        </w:tc>
      </w:tr>
      <w:tr w:rsidR="0085092E" w:rsidRPr="00D817C9" w:rsidTr="008B1F73">
        <w:tc>
          <w:tcPr>
            <w:tcW w:w="9570" w:type="dxa"/>
          </w:tcPr>
          <w:p w:rsidR="0085092E" w:rsidRPr="0085092E" w:rsidRDefault="0085092E" w:rsidP="0085092E">
            <w:pPr>
              <w:spacing w:after="0" w:line="240" w:lineRule="auto"/>
              <w:jc w:val="center"/>
              <w:rPr>
                <w:rFonts w:ascii="Times New Roman" w:hAnsi="Times New Roman"/>
                <w:i/>
                <w:sz w:val="24"/>
                <w:szCs w:val="24"/>
                <w:lang w:val="kk-KZ"/>
              </w:rPr>
            </w:pPr>
            <w:r>
              <w:rPr>
                <w:rFonts w:ascii="Times New Roman" w:hAnsi="Times New Roman"/>
                <w:i/>
                <w:sz w:val="24"/>
                <w:szCs w:val="24"/>
                <w:lang w:val="kk-KZ"/>
              </w:rPr>
              <w:t>Сур 2. Арттырғыш беріліс мысалы.</w:t>
            </w:r>
          </w:p>
        </w:tc>
      </w:tr>
    </w:tbl>
    <w:p w:rsidR="0085092E" w:rsidRPr="00826FFE" w:rsidRDefault="0085092E" w:rsidP="0085092E">
      <w:pPr>
        <w:spacing w:after="0"/>
        <w:ind w:firstLine="708"/>
        <w:rPr>
          <w:rFonts w:ascii="Times New Roman" w:hAnsi="Times New Roman"/>
          <w:sz w:val="20"/>
          <w:szCs w:val="20"/>
          <w:lang w:val="kk-KZ"/>
        </w:rPr>
      </w:pPr>
    </w:p>
    <w:p w:rsidR="0085092E" w:rsidRDefault="0085092E" w:rsidP="0085092E">
      <w:pPr>
        <w:spacing w:after="0"/>
        <w:ind w:firstLine="708"/>
        <w:rPr>
          <w:rFonts w:ascii="Times New Roman" w:hAnsi="Times New Roman"/>
          <w:sz w:val="28"/>
          <w:szCs w:val="28"/>
          <w:lang w:val="kk-KZ"/>
        </w:rPr>
      </w:pPr>
      <w:r w:rsidRPr="00D817C9">
        <w:rPr>
          <w:rFonts w:ascii="Times New Roman" w:hAnsi="Times New Roman"/>
          <w:sz w:val="28"/>
          <w:szCs w:val="28"/>
          <w:lang w:val="kk-KZ"/>
        </w:rPr>
        <w:t>Кеміткіш беріліс (редуктор) айналым жиілігін азайту үшін қызмет етеді. Бұл жағдайда жетектегі тісті доңғалақта күш артады</w:t>
      </w:r>
      <w:r>
        <w:rPr>
          <w:rFonts w:ascii="Times New Roman" w:hAnsi="Times New Roman"/>
          <w:sz w:val="28"/>
          <w:szCs w:val="28"/>
          <w:lang w:val="kk-KZ"/>
        </w:rPr>
        <w:t xml:space="preserve"> (3</w:t>
      </w:r>
      <w:r w:rsidRPr="00D817C9">
        <w:rPr>
          <w:rFonts w:ascii="Times New Roman" w:hAnsi="Times New Roman"/>
          <w:sz w:val="28"/>
          <w:szCs w:val="28"/>
          <w:lang w:val="kk-KZ"/>
        </w:rPr>
        <w:t>-сурет).</w:t>
      </w:r>
    </w:p>
    <w:p w:rsidR="00A40EA2" w:rsidRPr="00A40EA2" w:rsidRDefault="00A40EA2" w:rsidP="0085092E">
      <w:pPr>
        <w:spacing w:after="0"/>
        <w:ind w:firstLine="708"/>
        <w:rPr>
          <w:rFonts w:ascii="Times New Roman" w:hAnsi="Times New Roman"/>
          <w:sz w:val="20"/>
          <w:szCs w:val="20"/>
          <w:lang w:val="kk-KZ"/>
        </w:rPr>
      </w:pPr>
    </w:p>
    <w:tbl>
      <w:tblPr>
        <w:tblW w:w="0" w:type="auto"/>
        <w:tblLook w:val="04A0" w:firstRow="1" w:lastRow="0" w:firstColumn="1" w:lastColumn="0" w:noHBand="0" w:noVBand="1"/>
      </w:tblPr>
      <w:tblGrid>
        <w:gridCol w:w="9570"/>
      </w:tblGrid>
      <w:tr w:rsidR="0085092E" w:rsidRPr="00D817C9" w:rsidTr="008B1F73">
        <w:tc>
          <w:tcPr>
            <w:tcW w:w="9570" w:type="dxa"/>
          </w:tcPr>
          <w:p w:rsidR="00A40EA2" w:rsidRDefault="00A40EA2" w:rsidP="008B1F73">
            <w:pPr>
              <w:spacing w:after="0" w:line="240" w:lineRule="auto"/>
              <w:jc w:val="center"/>
              <w:rPr>
                <w:rFonts w:ascii="Times New Roman" w:hAnsi="Times New Roman"/>
                <w:sz w:val="28"/>
                <w:szCs w:val="28"/>
                <w:lang w:val="kk-KZ"/>
              </w:rPr>
            </w:pPr>
          </w:p>
          <w:p w:rsidR="0085092E" w:rsidRPr="00D817C9" w:rsidRDefault="0085092E" w:rsidP="008B1F73">
            <w:pPr>
              <w:spacing w:after="0" w:line="240" w:lineRule="auto"/>
              <w:jc w:val="center"/>
              <w:rPr>
                <w:rFonts w:ascii="Times New Roman" w:hAnsi="Times New Roman"/>
                <w:sz w:val="28"/>
                <w:szCs w:val="28"/>
                <w:lang w:val="kk-KZ"/>
              </w:rPr>
            </w:pPr>
            <w:r w:rsidRPr="00D817C9">
              <w:rPr>
                <w:rFonts w:ascii="Times New Roman" w:hAnsi="Times New Roman"/>
                <w:noProof/>
                <w:sz w:val="28"/>
                <w:szCs w:val="28"/>
                <w:lang w:eastAsia="ru-RU"/>
              </w:rPr>
              <w:drawing>
                <wp:inline distT="0" distB="0" distL="0" distR="0">
                  <wp:extent cx="3190240" cy="106948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a:extLst>
                              <a:ext uri="{28A0092B-C50C-407E-A947-70E740481C1C}">
                                <a14:useLocalDpi xmlns:a14="http://schemas.microsoft.com/office/drawing/2010/main" val="0"/>
                              </a:ext>
                            </a:extLst>
                          </a:blip>
                          <a:srcRect l="29022" t="40508" r="30412" b="32698"/>
                          <a:stretch>
                            <a:fillRect/>
                          </a:stretch>
                        </pic:blipFill>
                        <pic:spPr bwMode="auto">
                          <a:xfrm>
                            <a:off x="0" y="0"/>
                            <a:ext cx="3286087" cy="1101611"/>
                          </a:xfrm>
                          <a:prstGeom prst="rect">
                            <a:avLst/>
                          </a:prstGeom>
                          <a:noFill/>
                          <a:ln>
                            <a:noFill/>
                          </a:ln>
                        </pic:spPr>
                      </pic:pic>
                    </a:graphicData>
                  </a:graphic>
                </wp:inline>
              </w:drawing>
            </w:r>
          </w:p>
        </w:tc>
      </w:tr>
      <w:tr w:rsidR="0085092E" w:rsidRPr="00D817C9" w:rsidTr="008B1F73">
        <w:tc>
          <w:tcPr>
            <w:tcW w:w="9570" w:type="dxa"/>
          </w:tcPr>
          <w:p w:rsidR="0085092E" w:rsidRPr="00D817C9" w:rsidRDefault="0085092E" w:rsidP="007212D6">
            <w:pPr>
              <w:spacing w:after="0" w:line="240" w:lineRule="auto"/>
              <w:jc w:val="center"/>
              <w:rPr>
                <w:rFonts w:ascii="Times New Roman" w:hAnsi="Times New Roman"/>
                <w:i/>
                <w:sz w:val="28"/>
                <w:szCs w:val="28"/>
                <w:lang w:val="kk-KZ"/>
              </w:rPr>
            </w:pPr>
            <w:r>
              <w:rPr>
                <w:rFonts w:ascii="Times New Roman" w:hAnsi="Times New Roman"/>
                <w:i/>
                <w:sz w:val="24"/>
                <w:szCs w:val="24"/>
                <w:lang w:val="kk-KZ"/>
              </w:rPr>
              <w:t>Сур 3</w:t>
            </w:r>
            <w:r w:rsidRPr="00D817C9">
              <w:rPr>
                <w:rFonts w:ascii="Times New Roman" w:hAnsi="Times New Roman"/>
                <w:i/>
                <w:sz w:val="24"/>
                <w:szCs w:val="24"/>
                <w:lang w:val="kk-KZ"/>
              </w:rPr>
              <w:t>. Кеміткіш беріліс мысалы.</w:t>
            </w:r>
          </w:p>
        </w:tc>
      </w:tr>
    </w:tbl>
    <w:p w:rsidR="00826FFE" w:rsidRPr="00826FFE" w:rsidRDefault="00826FFE" w:rsidP="0085092E">
      <w:pPr>
        <w:spacing w:after="0"/>
        <w:ind w:firstLine="708"/>
        <w:jc w:val="both"/>
        <w:rPr>
          <w:rFonts w:ascii="Times New Roman" w:hAnsi="Times New Roman"/>
          <w:sz w:val="20"/>
          <w:szCs w:val="20"/>
          <w:lang w:val="kk-KZ"/>
        </w:rPr>
      </w:pPr>
    </w:p>
    <w:p w:rsidR="0085092E" w:rsidRDefault="0085092E" w:rsidP="0085092E">
      <w:pPr>
        <w:spacing w:after="0"/>
        <w:ind w:firstLine="708"/>
        <w:jc w:val="both"/>
        <w:rPr>
          <w:rFonts w:ascii="Times New Roman" w:hAnsi="Times New Roman"/>
          <w:sz w:val="28"/>
          <w:szCs w:val="28"/>
          <w:lang w:val="kk-KZ"/>
        </w:rPr>
      </w:pPr>
      <w:r w:rsidRPr="00D817C9">
        <w:rPr>
          <w:rFonts w:ascii="Times New Roman" w:hAnsi="Times New Roman"/>
          <w:sz w:val="28"/>
          <w:szCs w:val="28"/>
          <w:lang w:val="kk-KZ"/>
        </w:rPr>
        <w:t>Конустық тісті доңғалақтар айналу кезеңін бұрышпен беру жағдайында қолданылады</w:t>
      </w:r>
      <w:r>
        <w:rPr>
          <w:rFonts w:ascii="Times New Roman" w:hAnsi="Times New Roman"/>
          <w:sz w:val="28"/>
          <w:szCs w:val="28"/>
          <w:lang w:val="kk-KZ"/>
        </w:rPr>
        <w:t xml:space="preserve"> (4</w:t>
      </w:r>
      <w:r w:rsidRPr="00D817C9">
        <w:rPr>
          <w:rFonts w:ascii="Times New Roman" w:hAnsi="Times New Roman"/>
          <w:sz w:val="28"/>
          <w:szCs w:val="28"/>
          <w:lang w:val="kk-KZ"/>
        </w:rPr>
        <w:t>-сурет). Мұндай дөңгелек тісті конустық доңғалақтар, мысалы үшін автомобильдерде қолданылады, қозғалтқыштан дөңгелектерге айналу кезеңін беру үшін.</w:t>
      </w:r>
    </w:p>
    <w:p w:rsidR="009A67B9" w:rsidRPr="00826FFE" w:rsidRDefault="009A67B9" w:rsidP="0085092E">
      <w:pPr>
        <w:spacing w:after="0"/>
        <w:ind w:firstLine="708"/>
        <w:jc w:val="both"/>
        <w:rPr>
          <w:rFonts w:ascii="Times New Roman" w:hAnsi="Times New Roman"/>
          <w:sz w:val="20"/>
          <w:szCs w:val="20"/>
          <w:lang w:val="kk-KZ"/>
        </w:rPr>
      </w:pPr>
    </w:p>
    <w:tbl>
      <w:tblPr>
        <w:tblW w:w="0" w:type="auto"/>
        <w:tblLook w:val="04A0" w:firstRow="1" w:lastRow="0" w:firstColumn="1" w:lastColumn="0" w:noHBand="0" w:noVBand="1"/>
      </w:tblPr>
      <w:tblGrid>
        <w:gridCol w:w="4785"/>
        <w:gridCol w:w="4785"/>
      </w:tblGrid>
      <w:tr w:rsidR="0085092E" w:rsidRPr="00D817C9" w:rsidTr="008B1F73">
        <w:tc>
          <w:tcPr>
            <w:tcW w:w="4785" w:type="dxa"/>
          </w:tcPr>
          <w:p w:rsidR="007212D6" w:rsidRDefault="007212D6" w:rsidP="008B1F73">
            <w:pPr>
              <w:spacing w:after="0" w:line="240" w:lineRule="auto"/>
              <w:jc w:val="center"/>
              <w:rPr>
                <w:rFonts w:ascii="Times New Roman" w:hAnsi="Times New Roman"/>
                <w:sz w:val="28"/>
                <w:szCs w:val="28"/>
                <w:lang w:val="kk-KZ"/>
              </w:rPr>
            </w:pPr>
          </w:p>
          <w:p w:rsidR="0085092E" w:rsidRPr="00D817C9" w:rsidRDefault="0085092E" w:rsidP="009A67B9">
            <w:pPr>
              <w:spacing w:after="0" w:line="240" w:lineRule="auto"/>
              <w:jc w:val="center"/>
              <w:rPr>
                <w:rFonts w:ascii="Times New Roman" w:hAnsi="Times New Roman"/>
                <w:sz w:val="28"/>
                <w:szCs w:val="28"/>
                <w:lang w:val="kk-KZ"/>
              </w:rPr>
            </w:pPr>
            <w:r w:rsidRPr="00D817C9">
              <w:rPr>
                <w:rFonts w:ascii="Times New Roman" w:hAnsi="Times New Roman"/>
                <w:noProof/>
                <w:lang w:eastAsia="ru-RU"/>
              </w:rPr>
              <w:drawing>
                <wp:inline distT="0" distB="0" distL="0" distR="0">
                  <wp:extent cx="1667045" cy="1229914"/>
                  <wp:effectExtent l="0" t="0" r="0" b="8890"/>
                  <wp:docPr id="22" name="Рисунок 22" descr="ÐÐ°ÑÑÐ¸Ð½ÐºÐ¸ Ð¿Ð¾ Ð·Ð°Ð¿ÑÐ¾ÑÑ ÐºÐ¾Ð½Ð¸ÑÐµÑÐºÐ¸Ðµ ÑÐµÑÑÐµ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ÐÐ°ÑÑÐ¸Ð½ÐºÐ¸ Ð¿Ð¾ Ð·Ð°Ð¿ÑÐ¾ÑÑ ÐºÐ¾Ð½Ð¸ÑÐµÑÐºÐ¸Ðµ ÑÐµÑÑÐµÑÐ½Ð¸"/>
                          <pic:cNvPicPr>
                            <a:picLocks noChangeAspect="1" noChangeArrowheads="1"/>
                          </pic:cNvPicPr>
                        </pic:nvPicPr>
                        <pic:blipFill>
                          <a:blip r:embed="rId8">
                            <a:extLst>
                              <a:ext uri="{28A0092B-C50C-407E-A947-70E740481C1C}">
                                <a14:useLocalDpi xmlns:a14="http://schemas.microsoft.com/office/drawing/2010/main" val="0"/>
                              </a:ext>
                            </a:extLst>
                          </a:blip>
                          <a:srcRect t="13599" b="12723"/>
                          <a:stretch>
                            <a:fillRect/>
                          </a:stretch>
                        </pic:blipFill>
                        <pic:spPr bwMode="auto">
                          <a:xfrm>
                            <a:off x="0" y="0"/>
                            <a:ext cx="1678148" cy="1238106"/>
                          </a:xfrm>
                          <a:prstGeom prst="rect">
                            <a:avLst/>
                          </a:prstGeom>
                          <a:noFill/>
                          <a:ln>
                            <a:noFill/>
                          </a:ln>
                        </pic:spPr>
                      </pic:pic>
                    </a:graphicData>
                  </a:graphic>
                </wp:inline>
              </w:drawing>
            </w:r>
          </w:p>
          <w:p w:rsidR="0085092E" w:rsidRPr="00D817C9" w:rsidRDefault="0085092E" w:rsidP="008B1F73">
            <w:pPr>
              <w:spacing w:after="0" w:line="240" w:lineRule="auto"/>
              <w:jc w:val="center"/>
              <w:rPr>
                <w:rFonts w:ascii="Times New Roman" w:hAnsi="Times New Roman"/>
                <w:sz w:val="28"/>
                <w:szCs w:val="28"/>
                <w:lang w:val="kk-KZ"/>
              </w:rPr>
            </w:pPr>
          </w:p>
        </w:tc>
        <w:tc>
          <w:tcPr>
            <w:tcW w:w="4785" w:type="dxa"/>
          </w:tcPr>
          <w:p w:rsidR="0085092E" w:rsidRPr="00D817C9" w:rsidRDefault="0085092E" w:rsidP="009A67B9">
            <w:pPr>
              <w:spacing w:after="0" w:line="240" w:lineRule="auto"/>
              <w:jc w:val="center"/>
              <w:rPr>
                <w:rFonts w:ascii="Times New Roman" w:hAnsi="Times New Roman"/>
                <w:sz w:val="28"/>
                <w:szCs w:val="28"/>
                <w:lang w:val="kk-KZ"/>
              </w:rPr>
            </w:pPr>
            <w:r w:rsidRPr="00D817C9">
              <w:rPr>
                <w:rFonts w:ascii="Times New Roman" w:hAnsi="Times New Roman"/>
                <w:noProof/>
                <w:lang w:eastAsia="ru-RU"/>
              </w:rPr>
              <w:drawing>
                <wp:inline distT="0" distB="0" distL="0" distR="0">
                  <wp:extent cx="2107858" cy="1401886"/>
                  <wp:effectExtent l="0" t="0" r="6985" b="8255"/>
                  <wp:docPr id="21" name="Рисунок 2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ÐÐ¾ÑÐ¾Ð¶ÐµÐµ Ð¸Ð·Ð¾Ð±ÑÐ°Ð¶ÐµÐ½Ð¸Ð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5971" cy="1413933"/>
                          </a:xfrm>
                          <a:prstGeom prst="rect">
                            <a:avLst/>
                          </a:prstGeom>
                          <a:noFill/>
                          <a:ln>
                            <a:noFill/>
                          </a:ln>
                        </pic:spPr>
                      </pic:pic>
                    </a:graphicData>
                  </a:graphic>
                </wp:inline>
              </w:drawing>
            </w:r>
          </w:p>
        </w:tc>
      </w:tr>
      <w:tr w:rsidR="0085092E" w:rsidRPr="00D817C9" w:rsidTr="008B1F73">
        <w:tc>
          <w:tcPr>
            <w:tcW w:w="9570" w:type="dxa"/>
            <w:gridSpan w:val="2"/>
          </w:tcPr>
          <w:p w:rsidR="0085092E" w:rsidRPr="00D817C9" w:rsidRDefault="0085092E" w:rsidP="008B1F73">
            <w:pPr>
              <w:spacing w:after="0" w:line="240" w:lineRule="auto"/>
              <w:jc w:val="center"/>
              <w:rPr>
                <w:rFonts w:ascii="Times New Roman" w:hAnsi="Times New Roman"/>
                <w:i/>
                <w:sz w:val="28"/>
                <w:szCs w:val="28"/>
                <w:lang w:val="kk-KZ"/>
              </w:rPr>
            </w:pPr>
            <w:r>
              <w:rPr>
                <w:rFonts w:ascii="Times New Roman" w:hAnsi="Times New Roman"/>
                <w:i/>
                <w:sz w:val="24"/>
                <w:szCs w:val="24"/>
                <w:lang w:val="kk-KZ"/>
              </w:rPr>
              <w:t>Сур 4</w:t>
            </w:r>
            <w:r w:rsidRPr="00D817C9">
              <w:rPr>
                <w:rFonts w:ascii="Times New Roman" w:hAnsi="Times New Roman"/>
                <w:i/>
                <w:sz w:val="24"/>
                <w:szCs w:val="24"/>
                <w:lang w:val="kk-KZ"/>
              </w:rPr>
              <w:t>. Конустық тісті доңғалақтар мысалы.</w:t>
            </w:r>
          </w:p>
        </w:tc>
      </w:tr>
    </w:tbl>
    <w:p w:rsidR="009A67B9" w:rsidRPr="00826FFE" w:rsidRDefault="009A67B9" w:rsidP="009A67B9">
      <w:pPr>
        <w:spacing w:after="0" w:line="240" w:lineRule="auto"/>
        <w:ind w:firstLine="709"/>
        <w:jc w:val="both"/>
        <w:rPr>
          <w:rFonts w:ascii="Times New Roman" w:hAnsi="Times New Roman" w:cs="Times New Roman"/>
          <w:sz w:val="20"/>
          <w:szCs w:val="20"/>
          <w:lang w:val="kk-KZ"/>
        </w:rPr>
      </w:pPr>
    </w:p>
    <w:p w:rsidR="0085092E" w:rsidRPr="009F447E" w:rsidRDefault="00B216B1" w:rsidP="009A67B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B216B1">
        <w:rPr>
          <w:rFonts w:ascii="Times New Roman" w:hAnsi="Times New Roman" w:cs="Times New Roman"/>
          <w:sz w:val="28"/>
          <w:szCs w:val="28"/>
          <w:lang w:val="kk-KZ"/>
        </w:rPr>
        <w:t>Т</w:t>
      </w:r>
      <w:r>
        <w:rPr>
          <w:rFonts w:ascii="Times New Roman" w:hAnsi="Times New Roman" w:cs="Times New Roman"/>
          <w:sz w:val="28"/>
          <w:szCs w:val="28"/>
          <w:lang w:val="kk-KZ"/>
        </w:rPr>
        <w:t xml:space="preserve">істі беріліс» тақырыбын берілістер қорабымен  </w:t>
      </w:r>
      <w:r w:rsidR="007212D6">
        <w:rPr>
          <w:rFonts w:ascii="Times New Roman" w:hAnsi="Times New Roman" w:cs="Times New Roman"/>
          <w:sz w:val="28"/>
          <w:szCs w:val="28"/>
          <w:lang w:val="kk-KZ"/>
        </w:rPr>
        <w:t>байланыстыр</w:t>
      </w:r>
      <w:r w:rsidR="00826FFE">
        <w:rPr>
          <w:rFonts w:ascii="Times New Roman" w:hAnsi="Times New Roman" w:cs="Times New Roman"/>
          <w:sz w:val="28"/>
          <w:szCs w:val="28"/>
          <w:lang w:val="kk-KZ"/>
        </w:rPr>
        <w:t>у</w:t>
      </w:r>
      <w:r w:rsidR="007212D6">
        <w:rPr>
          <w:rFonts w:ascii="Times New Roman" w:hAnsi="Times New Roman" w:cs="Times New Roman"/>
          <w:sz w:val="28"/>
          <w:szCs w:val="28"/>
          <w:lang w:val="kk-KZ"/>
        </w:rPr>
        <w:t xml:space="preserve"> педагог үшін ұтымды</w:t>
      </w:r>
      <w:r>
        <w:rPr>
          <w:rFonts w:ascii="Times New Roman" w:hAnsi="Times New Roman" w:cs="Times New Roman"/>
          <w:sz w:val="28"/>
          <w:szCs w:val="28"/>
          <w:lang w:val="kk-KZ"/>
        </w:rPr>
        <w:t xml:space="preserve">, бала үшін </w:t>
      </w:r>
      <w:r w:rsidR="007212D6">
        <w:rPr>
          <w:rFonts w:ascii="Times New Roman" w:hAnsi="Times New Roman" w:cs="Times New Roman"/>
          <w:sz w:val="28"/>
          <w:szCs w:val="28"/>
          <w:lang w:val="kk-KZ"/>
        </w:rPr>
        <w:t>қызықты</w:t>
      </w:r>
      <w:r w:rsidR="0085092E" w:rsidRPr="009F447E">
        <w:rPr>
          <w:rFonts w:ascii="Times New Roman" w:hAnsi="Times New Roman" w:cs="Times New Roman"/>
          <w:sz w:val="28"/>
          <w:szCs w:val="28"/>
          <w:lang w:val="kk-KZ"/>
        </w:rPr>
        <w:t>, себебі  ер балалар да, қыздар да бер</w:t>
      </w:r>
      <w:r w:rsidR="007212D6">
        <w:rPr>
          <w:rFonts w:ascii="Times New Roman" w:hAnsi="Times New Roman" w:cs="Times New Roman"/>
          <w:sz w:val="28"/>
          <w:szCs w:val="28"/>
          <w:lang w:val="kk-KZ"/>
        </w:rPr>
        <w:t>іліс қорабын жақсы түсіне алады. Е</w:t>
      </w:r>
      <w:r w:rsidR="0085092E" w:rsidRPr="009F447E">
        <w:rPr>
          <w:rFonts w:ascii="Times New Roman" w:hAnsi="Times New Roman" w:cs="Times New Roman"/>
          <w:sz w:val="28"/>
          <w:szCs w:val="28"/>
          <w:lang w:val="kk-KZ"/>
        </w:rPr>
        <w:t>р бала</w:t>
      </w:r>
      <w:r w:rsidR="007212D6">
        <w:rPr>
          <w:rFonts w:ascii="Times New Roman" w:hAnsi="Times New Roman" w:cs="Times New Roman"/>
          <w:sz w:val="28"/>
          <w:szCs w:val="28"/>
          <w:lang w:val="kk-KZ"/>
        </w:rPr>
        <w:t>лар</w:t>
      </w:r>
      <w:r w:rsidR="0085092E" w:rsidRPr="009F447E">
        <w:rPr>
          <w:rFonts w:ascii="Times New Roman" w:hAnsi="Times New Roman" w:cs="Times New Roman"/>
          <w:sz w:val="28"/>
          <w:szCs w:val="28"/>
          <w:lang w:val="kk-KZ"/>
        </w:rPr>
        <w:t xml:space="preserve"> автомобильдің жылдамдығының өзгерісін, ал қыздар тәтті пісіргенде қолданылатын миксердің жұмыс істеу принциптерін </w:t>
      </w:r>
      <w:r>
        <w:rPr>
          <w:rFonts w:ascii="Times New Roman" w:hAnsi="Times New Roman" w:cs="Times New Roman"/>
          <w:sz w:val="28"/>
          <w:szCs w:val="28"/>
          <w:lang w:val="kk-KZ"/>
        </w:rPr>
        <w:t xml:space="preserve">біледі және </w:t>
      </w:r>
      <w:r w:rsidR="0085092E" w:rsidRPr="009F447E">
        <w:rPr>
          <w:rFonts w:ascii="Times New Roman" w:hAnsi="Times New Roman" w:cs="Times New Roman"/>
          <w:sz w:val="28"/>
          <w:szCs w:val="28"/>
          <w:lang w:val="kk-KZ"/>
        </w:rPr>
        <w:t xml:space="preserve">түсінеді. Тек олардың көпшілігі бірнеше деңгейдегі жылдамдықтардың механизмдерін білмеуі мүмкін. </w:t>
      </w:r>
      <w:r w:rsidR="007212D6">
        <w:rPr>
          <w:rFonts w:ascii="Times New Roman" w:hAnsi="Times New Roman" w:cs="Times New Roman"/>
          <w:sz w:val="28"/>
          <w:szCs w:val="28"/>
          <w:lang w:val="kk-KZ"/>
        </w:rPr>
        <w:t xml:space="preserve">Осы сұраққа беріліс қорабының жұмыс істеу механизмі жауап береді. </w:t>
      </w:r>
      <w:r w:rsidR="0085092E" w:rsidRPr="009F447E">
        <w:rPr>
          <w:rFonts w:ascii="Times New Roman" w:hAnsi="Times New Roman" w:cs="Times New Roman"/>
          <w:sz w:val="28"/>
          <w:szCs w:val="28"/>
          <w:lang w:val="kk-KZ"/>
        </w:rPr>
        <w:t>Берілістер қорабы (қорап) — беріліс қатынасын өзгерту үшін негізінен автокөліктерде қолданылатын механизм.  Беріліс қорабының мақсаты автомобиль жүйелер</w:t>
      </w:r>
      <w:r w:rsidR="007212D6">
        <w:rPr>
          <w:rFonts w:ascii="Times New Roman" w:hAnsi="Times New Roman" w:cs="Times New Roman"/>
          <w:sz w:val="28"/>
          <w:szCs w:val="28"/>
          <w:lang w:val="kk-KZ"/>
        </w:rPr>
        <w:t>ін басқару функцияларын орындау.</w:t>
      </w:r>
    </w:p>
    <w:p w:rsidR="0085092E" w:rsidRDefault="0076096E" w:rsidP="009A67B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Мен өз тәжірибемда т</w:t>
      </w:r>
      <w:r w:rsidR="0085092E" w:rsidRPr="009F447E">
        <w:rPr>
          <w:rFonts w:ascii="Times New Roman" w:hAnsi="Times New Roman"/>
          <w:sz w:val="28"/>
          <w:szCs w:val="28"/>
          <w:lang w:val="kk-KZ"/>
        </w:rPr>
        <w:t xml:space="preserve">істі беріліс тақырыбын түсіндіруде беріліс қорабын </w:t>
      </w:r>
      <w:r w:rsidR="009A67B9" w:rsidRPr="009A67B9">
        <w:rPr>
          <w:rFonts w:ascii="Times New Roman" w:hAnsi="Times New Roman" w:cs="Times New Roman"/>
          <w:color w:val="1F1F1F"/>
          <w:sz w:val="28"/>
          <w:szCs w:val="28"/>
          <w:shd w:val="clear" w:color="auto" w:fill="FFFFFF"/>
          <w:lang w:val="kk-KZ"/>
        </w:rPr>
        <w:t> </w:t>
      </w:r>
      <w:hyperlink r:id="rId10" w:history="1">
        <w:r w:rsidR="009A67B9" w:rsidRPr="009A67B9">
          <w:rPr>
            <w:rStyle w:val="a4"/>
            <w:rFonts w:ascii="Times New Roman" w:hAnsi="Times New Roman" w:cs="Times New Roman"/>
            <w:color w:val="000000" w:themeColor="text1"/>
            <w:sz w:val="28"/>
            <w:szCs w:val="28"/>
            <w:u w:val="none"/>
            <w:shd w:val="clear" w:color="auto" w:fill="FFFFFF"/>
            <w:lang w:val="kk-KZ"/>
          </w:rPr>
          <w:t>Lego </w:t>
        </w:r>
        <w:r w:rsidR="009A67B9" w:rsidRPr="009A67B9">
          <w:rPr>
            <w:rStyle w:val="a4"/>
            <w:rFonts w:ascii="Times New Roman" w:hAnsi="Times New Roman" w:cs="Times New Roman"/>
            <w:bCs/>
            <w:iCs/>
            <w:color w:val="000000" w:themeColor="text1"/>
            <w:sz w:val="28"/>
            <w:szCs w:val="28"/>
            <w:u w:val="none"/>
            <w:shd w:val="clear" w:color="auto" w:fill="FFFFFF"/>
            <w:lang w:val="kk-KZ"/>
          </w:rPr>
          <w:t>Mindstorms</w:t>
        </w:r>
        <w:r w:rsidR="009A67B9" w:rsidRPr="009A67B9">
          <w:rPr>
            <w:rStyle w:val="a4"/>
            <w:rFonts w:ascii="Times New Roman" w:hAnsi="Times New Roman" w:cs="Times New Roman"/>
            <w:color w:val="000000" w:themeColor="text1"/>
            <w:sz w:val="28"/>
            <w:szCs w:val="28"/>
            <w:u w:val="none"/>
            <w:shd w:val="clear" w:color="auto" w:fill="FFFFFF"/>
            <w:lang w:val="kk-KZ"/>
          </w:rPr>
          <w:t> Education EV3</w:t>
        </w:r>
      </w:hyperlink>
      <w:r w:rsidR="009A67B9" w:rsidRPr="009A67B9">
        <w:rPr>
          <w:rFonts w:ascii="Times New Roman" w:hAnsi="Times New Roman"/>
          <w:color w:val="000000" w:themeColor="text1"/>
          <w:sz w:val="28"/>
          <w:szCs w:val="28"/>
          <w:lang w:val="kk-KZ"/>
        </w:rPr>
        <w:t xml:space="preserve"> </w:t>
      </w:r>
      <w:r w:rsidR="0085092E" w:rsidRPr="009F447E">
        <w:rPr>
          <w:rFonts w:ascii="Times New Roman" w:hAnsi="Times New Roman"/>
          <w:sz w:val="28"/>
          <w:szCs w:val="28"/>
          <w:lang w:val="kk-KZ"/>
        </w:rPr>
        <w:t>конструкторы бөлшектерімен жинатып көрсет</w:t>
      </w:r>
      <w:r>
        <w:rPr>
          <w:rFonts w:ascii="Times New Roman" w:hAnsi="Times New Roman"/>
          <w:sz w:val="28"/>
          <w:szCs w:val="28"/>
          <w:lang w:val="kk-KZ"/>
        </w:rPr>
        <w:t xml:space="preserve">емін. </w:t>
      </w:r>
      <w:r w:rsidR="0085092E" w:rsidRPr="009F447E">
        <w:rPr>
          <w:rFonts w:ascii="Times New Roman" w:hAnsi="Times New Roman"/>
          <w:sz w:val="28"/>
          <w:szCs w:val="28"/>
          <w:lang w:val="kk-KZ"/>
        </w:rPr>
        <w:t xml:space="preserve"> </w:t>
      </w:r>
      <w:r w:rsidR="0085092E">
        <w:rPr>
          <w:rFonts w:ascii="Times New Roman" w:hAnsi="Times New Roman"/>
          <w:sz w:val="28"/>
          <w:szCs w:val="28"/>
          <w:lang w:val="kk-KZ"/>
        </w:rPr>
        <w:t>Жиналған қораптың мысалы 5</w:t>
      </w:r>
      <w:r w:rsidR="004F7C9E">
        <w:rPr>
          <w:rFonts w:ascii="Times New Roman" w:hAnsi="Times New Roman"/>
          <w:sz w:val="28"/>
          <w:szCs w:val="28"/>
          <w:lang w:val="kk-KZ"/>
        </w:rPr>
        <w:t xml:space="preserve">-суретте көрсетілген. </w:t>
      </w:r>
    </w:p>
    <w:p w:rsidR="009A67B9" w:rsidRDefault="009A67B9" w:rsidP="009A67B9">
      <w:pPr>
        <w:spacing w:after="0" w:line="240" w:lineRule="auto"/>
        <w:ind w:firstLine="709"/>
        <w:jc w:val="both"/>
        <w:rPr>
          <w:rFonts w:ascii="Times New Roman" w:hAnsi="Times New Roman"/>
          <w:sz w:val="28"/>
          <w:szCs w:val="28"/>
          <w:lang w:val="kk-KZ"/>
        </w:rPr>
      </w:pPr>
    </w:p>
    <w:p w:rsidR="009A67B9" w:rsidRDefault="009A67B9" w:rsidP="00826FFE">
      <w:pPr>
        <w:spacing w:after="0" w:line="240" w:lineRule="auto"/>
        <w:jc w:val="center"/>
        <w:rPr>
          <w:rFonts w:ascii="Times New Roman" w:hAnsi="Times New Roman"/>
          <w:sz w:val="28"/>
          <w:szCs w:val="28"/>
          <w:lang w:val="kk-KZ"/>
        </w:rPr>
      </w:pPr>
      <w:r w:rsidRPr="009A67B9">
        <w:rPr>
          <w:rFonts w:ascii="Times New Roman" w:hAnsi="Times New Roman"/>
          <w:noProof/>
          <w:sz w:val="28"/>
          <w:szCs w:val="28"/>
          <w:lang w:eastAsia="ru-RU"/>
        </w:rPr>
        <w:lastRenderedPageBreak/>
        <w:drawing>
          <wp:inline distT="0" distB="0" distL="0" distR="0" wp14:anchorId="16B47F96" wp14:editId="258F66C6">
            <wp:extent cx="1823720" cy="1397000"/>
            <wp:effectExtent l="0" t="0" r="5080" b="0"/>
            <wp:docPr id="2" name="Рисунок 2" descr="C:\Users\user\Desktop\КОРОБКА ПЕРЕДАЧ\короб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ОРОБКА ПЕРЕДАЧ\коробка.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075" t="1937" b="9282"/>
                    <a:stretch/>
                  </pic:blipFill>
                  <pic:spPr bwMode="auto">
                    <a:xfrm>
                      <a:off x="0" y="0"/>
                      <a:ext cx="1832426" cy="1403669"/>
                    </a:xfrm>
                    <a:prstGeom prst="rect">
                      <a:avLst/>
                    </a:prstGeom>
                    <a:noFill/>
                    <a:ln>
                      <a:noFill/>
                    </a:ln>
                    <a:extLst>
                      <a:ext uri="{53640926-AAD7-44D8-BBD7-CCE9431645EC}">
                        <a14:shadowObscured xmlns:a14="http://schemas.microsoft.com/office/drawing/2010/main"/>
                      </a:ext>
                    </a:extLst>
                  </pic:spPr>
                </pic:pic>
              </a:graphicData>
            </a:graphic>
          </wp:inline>
        </w:drawing>
      </w:r>
    </w:p>
    <w:p w:rsidR="004F7C9E" w:rsidRPr="009A67B9" w:rsidRDefault="004F7C9E" w:rsidP="009A67B9">
      <w:pPr>
        <w:pStyle w:val="a3"/>
        <w:spacing w:line="240" w:lineRule="auto"/>
        <w:ind w:left="993" w:right="1700" w:firstLine="708"/>
        <w:jc w:val="center"/>
        <w:rPr>
          <w:rFonts w:ascii="Times New Roman" w:hAnsi="Times New Roman"/>
          <w:i/>
          <w:sz w:val="24"/>
          <w:szCs w:val="28"/>
          <w:lang w:val="kk-KZ"/>
        </w:rPr>
      </w:pPr>
      <w:r w:rsidRPr="009A67B9">
        <w:rPr>
          <w:rFonts w:ascii="Times New Roman" w:hAnsi="Times New Roman"/>
          <w:i/>
          <w:sz w:val="24"/>
          <w:szCs w:val="28"/>
          <w:lang w:val="kk-KZ"/>
        </w:rPr>
        <w:t xml:space="preserve">5-сур. </w:t>
      </w:r>
      <w:hyperlink r:id="rId12" w:history="1">
        <w:r w:rsidR="009A67B9" w:rsidRPr="009A67B9">
          <w:rPr>
            <w:rStyle w:val="a4"/>
            <w:rFonts w:ascii="Times New Roman" w:hAnsi="Times New Roman"/>
            <w:i/>
            <w:color w:val="000000" w:themeColor="text1"/>
            <w:sz w:val="24"/>
            <w:szCs w:val="28"/>
            <w:u w:val="none"/>
            <w:shd w:val="clear" w:color="auto" w:fill="FFFFFF"/>
            <w:lang w:val="kk-KZ"/>
          </w:rPr>
          <w:t>Lego </w:t>
        </w:r>
        <w:r w:rsidR="009A67B9" w:rsidRPr="009A67B9">
          <w:rPr>
            <w:rStyle w:val="a4"/>
            <w:rFonts w:ascii="Times New Roman" w:hAnsi="Times New Roman"/>
            <w:bCs/>
            <w:i/>
            <w:iCs/>
            <w:color w:val="000000" w:themeColor="text1"/>
            <w:sz w:val="24"/>
            <w:szCs w:val="28"/>
            <w:u w:val="none"/>
            <w:shd w:val="clear" w:color="auto" w:fill="FFFFFF"/>
            <w:lang w:val="kk-KZ"/>
          </w:rPr>
          <w:t>Mindstorms</w:t>
        </w:r>
        <w:r w:rsidR="009A67B9" w:rsidRPr="009A67B9">
          <w:rPr>
            <w:rStyle w:val="a4"/>
            <w:rFonts w:ascii="Times New Roman" w:hAnsi="Times New Roman"/>
            <w:i/>
            <w:color w:val="000000" w:themeColor="text1"/>
            <w:sz w:val="24"/>
            <w:szCs w:val="28"/>
            <w:u w:val="none"/>
            <w:shd w:val="clear" w:color="auto" w:fill="FFFFFF"/>
            <w:lang w:val="kk-KZ"/>
          </w:rPr>
          <w:t> Education EV3</w:t>
        </w:r>
      </w:hyperlink>
      <w:r w:rsidR="009A67B9" w:rsidRPr="009A67B9">
        <w:rPr>
          <w:rFonts w:ascii="Times New Roman" w:hAnsi="Times New Roman"/>
          <w:i/>
          <w:color w:val="000000" w:themeColor="text1"/>
          <w:sz w:val="24"/>
          <w:szCs w:val="28"/>
          <w:lang w:val="kk-KZ"/>
        </w:rPr>
        <w:t xml:space="preserve"> конструкторымен жиналған беріліс қорабының моделі</w:t>
      </w:r>
      <w:r w:rsidR="009A67B9">
        <w:rPr>
          <w:rFonts w:ascii="Times New Roman" w:hAnsi="Times New Roman"/>
          <w:i/>
          <w:color w:val="000000" w:themeColor="text1"/>
          <w:sz w:val="24"/>
          <w:szCs w:val="28"/>
          <w:lang w:val="kk-KZ"/>
        </w:rPr>
        <w:t>.</w:t>
      </w:r>
    </w:p>
    <w:p w:rsidR="00C7638F" w:rsidRDefault="0085092E" w:rsidP="0085092E">
      <w:pPr>
        <w:spacing w:line="240" w:lineRule="auto"/>
        <w:ind w:firstLine="708"/>
        <w:jc w:val="both"/>
        <w:rPr>
          <w:rFonts w:ascii="Times New Roman" w:hAnsi="Times New Roman"/>
          <w:sz w:val="28"/>
          <w:szCs w:val="28"/>
          <w:lang w:val="kk-KZ"/>
        </w:rPr>
      </w:pPr>
      <w:r w:rsidRPr="009F447E">
        <w:rPr>
          <w:rFonts w:ascii="Times New Roman" w:hAnsi="Times New Roman"/>
          <w:sz w:val="28"/>
          <w:szCs w:val="28"/>
          <w:lang w:val="kk-KZ"/>
        </w:rPr>
        <w:t xml:space="preserve">Қарапайым  механизмді үйірмедегі балалар </w:t>
      </w:r>
      <w:r w:rsidRPr="009F447E">
        <w:rPr>
          <w:rFonts w:ascii="Times New Roman" w:eastAsia="Times New Roman" w:hAnsi="Times New Roman" w:cs="Times New Roman"/>
          <w:sz w:val="28"/>
          <w:szCs w:val="28"/>
          <w:lang w:eastAsia="ru-RU"/>
        </w:rPr>
        <w:fldChar w:fldCharType="begin"/>
      </w:r>
      <w:r w:rsidRPr="009F447E">
        <w:rPr>
          <w:rFonts w:ascii="Times New Roman" w:eastAsia="Times New Roman" w:hAnsi="Times New Roman" w:cs="Times New Roman"/>
          <w:sz w:val="28"/>
          <w:szCs w:val="28"/>
          <w:lang w:val="kk-KZ" w:eastAsia="ru-RU"/>
        </w:rPr>
        <w:instrText xml:space="preserve"> HYPERLINK "https://lego-digital-designer.softonic.ru/" </w:instrText>
      </w:r>
      <w:r w:rsidRPr="009F447E">
        <w:rPr>
          <w:rFonts w:ascii="Times New Roman" w:eastAsia="Times New Roman" w:hAnsi="Times New Roman" w:cs="Times New Roman"/>
          <w:sz w:val="28"/>
          <w:szCs w:val="28"/>
          <w:lang w:eastAsia="ru-RU"/>
        </w:rPr>
        <w:fldChar w:fldCharType="separate"/>
      </w:r>
      <w:r w:rsidRPr="00BB4BC5">
        <w:rPr>
          <w:rFonts w:ascii="Times New Roman" w:hAnsi="Times New Roman"/>
          <w:sz w:val="28"/>
          <w:szCs w:val="28"/>
          <w:lang w:val="kk-KZ"/>
        </w:rPr>
        <w:t>LEGO</w:t>
      </w:r>
      <w:r w:rsidRPr="009F447E">
        <w:rPr>
          <w:rFonts w:ascii="Times New Roman" w:hAnsi="Times New Roman"/>
          <w:sz w:val="28"/>
          <w:szCs w:val="28"/>
          <w:lang w:val="kk-KZ"/>
        </w:rPr>
        <w:t xml:space="preserve"> виртуалды конструкторы </w:t>
      </w:r>
      <w:r w:rsidRPr="00BB4BC5">
        <w:rPr>
          <w:rFonts w:ascii="Times New Roman" w:hAnsi="Times New Roman"/>
          <w:sz w:val="28"/>
          <w:szCs w:val="28"/>
          <w:lang w:val="kk-KZ"/>
        </w:rPr>
        <w:t xml:space="preserve"> </w:t>
      </w:r>
      <w:r w:rsidRPr="009F447E">
        <w:rPr>
          <w:rFonts w:ascii="Times New Roman" w:hAnsi="Times New Roman"/>
          <w:sz w:val="28"/>
          <w:szCs w:val="28"/>
          <w:lang w:val="kk-KZ"/>
        </w:rPr>
        <w:t xml:space="preserve">болып табылатын LEGO </w:t>
      </w:r>
      <w:r w:rsidRPr="00BB4BC5">
        <w:rPr>
          <w:rFonts w:ascii="Times New Roman" w:hAnsi="Times New Roman"/>
          <w:sz w:val="28"/>
          <w:szCs w:val="28"/>
          <w:lang w:val="kk-KZ"/>
        </w:rPr>
        <w:t>Digital Designer</w:t>
      </w:r>
      <w:r w:rsidRPr="009F447E">
        <w:rPr>
          <w:rFonts w:ascii="Times New Roman" w:hAnsi="Times New Roman"/>
          <w:sz w:val="28"/>
          <w:szCs w:val="28"/>
          <w:lang w:val="kk-KZ"/>
        </w:rPr>
        <w:t xml:space="preserve"> программасы арқылы да жинақтайды. Виртуалды модель жасату арқылы  балалардың конструкторлық қабілетін арттырамын, кеңістікте объектілерді елестетулерін дамытамын және оларды төзімділікке, ұқыптылыққа тәрбиелеймін. Виртуалды конструкторды қолданып үйренген бала өзіне қолайлы уақытта және қай жерде болса да (үйде, мектепте, үйірмелерде)  модельдеу жұмыстарымен айналыса алады </w:t>
      </w:r>
      <w:r w:rsidRPr="003E0090">
        <w:rPr>
          <w:rFonts w:ascii="Times New Roman" w:hAnsi="Times New Roman"/>
          <w:sz w:val="28"/>
          <w:szCs w:val="28"/>
          <w:lang w:val="kk-KZ"/>
        </w:rPr>
        <w:t>және де басқа да күрделі конструкторлық программаларды жылдам игереді. LEGO Digital Designer программасы арқылы жинақталған беріліс қорабының үлгісі</w:t>
      </w:r>
      <w:r>
        <w:rPr>
          <w:rFonts w:ascii="Times New Roman" w:hAnsi="Times New Roman"/>
          <w:sz w:val="28"/>
          <w:szCs w:val="28"/>
          <w:lang w:val="kk-KZ"/>
        </w:rPr>
        <w:t xml:space="preserve"> 6</w:t>
      </w:r>
      <w:r w:rsidRPr="003E0090">
        <w:rPr>
          <w:rFonts w:ascii="Times New Roman" w:hAnsi="Times New Roman"/>
          <w:sz w:val="28"/>
          <w:szCs w:val="28"/>
          <w:lang w:val="kk-KZ"/>
        </w:rPr>
        <w:t>-суретте көрсетілген.</w:t>
      </w:r>
      <w:r w:rsidR="00C7638F">
        <w:rPr>
          <w:rFonts w:ascii="Times New Roman" w:hAnsi="Times New Roman"/>
          <w:sz w:val="28"/>
          <w:szCs w:val="28"/>
          <w:lang w:val="kk-KZ"/>
        </w:rPr>
        <w:t xml:space="preserve"> </w:t>
      </w:r>
    </w:p>
    <w:p w:rsidR="0085092E" w:rsidRPr="00BB4BC5" w:rsidRDefault="004F7C9E" w:rsidP="009A67B9">
      <w:pPr>
        <w:spacing w:line="240" w:lineRule="auto"/>
        <w:ind w:firstLine="708"/>
        <w:jc w:val="center"/>
        <w:rPr>
          <w:rFonts w:ascii="Arial" w:eastAsia="Times New Roman" w:hAnsi="Arial" w:cs="Arial"/>
          <w:sz w:val="28"/>
          <w:szCs w:val="28"/>
          <w:u w:val="single"/>
          <w:shd w:val="clear" w:color="auto" w:fill="FFFFFF"/>
          <w:lang w:val="kk-KZ" w:eastAsia="ru-RU"/>
        </w:rPr>
      </w:pPr>
      <w:r w:rsidRPr="00AC775D">
        <w:rPr>
          <w:noProof/>
          <w:lang w:eastAsia="ru-RU"/>
        </w:rPr>
        <w:drawing>
          <wp:inline distT="0" distB="0" distL="0" distR="0" wp14:anchorId="7F7ED521" wp14:editId="3FC35E6E">
            <wp:extent cx="2115115" cy="165991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884" t="26727" r="14872" b="4563"/>
                    <a:stretch/>
                  </pic:blipFill>
                  <pic:spPr bwMode="auto">
                    <a:xfrm>
                      <a:off x="0" y="0"/>
                      <a:ext cx="2119908" cy="1663675"/>
                    </a:xfrm>
                    <a:prstGeom prst="rect">
                      <a:avLst/>
                    </a:prstGeom>
                    <a:ln>
                      <a:noFill/>
                    </a:ln>
                    <a:extLst>
                      <a:ext uri="{53640926-AAD7-44D8-BBD7-CCE9431645EC}">
                        <a14:shadowObscured xmlns:a14="http://schemas.microsoft.com/office/drawing/2010/main"/>
                      </a:ext>
                    </a:extLst>
                  </pic:spPr>
                </pic:pic>
              </a:graphicData>
            </a:graphic>
          </wp:inline>
        </w:drawing>
      </w:r>
      <w:bookmarkStart w:id="1" w:name="_Hlt164505981"/>
      <w:bookmarkStart w:id="2" w:name="_Hlt164505982"/>
      <w:bookmarkStart w:id="3" w:name="_Hlt164505989"/>
      <w:bookmarkStart w:id="4" w:name="_Hlt164506002"/>
      <w:bookmarkEnd w:id="1"/>
      <w:bookmarkEnd w:id="2"/>
      <w:bookmarkEnd w:id="3"/>
      <w:bookmarkEnd w:id="4"/>
    </w:p>
    <w:p w:rsidR="009A67B9" w:rsidRPr="009A67B9" w:rsidRDefault="0085092E" w:rsidP="009A67B9">
      <w:pPr>
        <w:spacing w:line="240" w:lineRule="auto"/>
        <w:ind w:firstLine="708"/>
        <w:jc w:val="center"/>
        <w:rPr>
          <w:rFonts w:ascii="Times New Roman" w:hAnsi="Times New Roman"/>
          <w:i/>
          <w:sz w:val="28"/>
          <w:szCs w:val="28"/>
          <w:lang w:val="kk-KZ"/>
        </w:rPr>
      </w:pPr>
      <w:r w:rsidRPr="009F447E">
        <w:rPr>
          <w:rFonts w:ascii="Times New Roman" w:eastAsia="Times New Roman" w:hAnsi="Times New Roman" w:cs="Times New Roman"/>
          <w:sz w:val="28"/>
          <w:szCs w:val="28"/>
          <w:lang w:eastAsia="ru-RU"/>
        </w:rPr>
        <w:fldChar w:fldCharType="end"/>
      </w:r>
      <w:r w:rsidR="009A67B9" w:rsidRPr="009A67B9">
        <w:rPr>
          <w:rFonts w:ascii="Times New Roman" w:hAnsi="Times New Roman"/>
          <w:i/>
          <w:sz w:val="28"/>
          <w:szCs w:val="28"/>
          <w:lang w:val="kk-KZ"/>
        </w:rPr>
        <w:t>Сур 6. LEGO Digital Designer программасы арқылы</w:t>
      </w:r>
      <w:r w:rsidR="009A67B9" w:rsidRPr="009A67B9">
        <w:rPr>
          <w:i/>
          <w:lang w:val="kk-KZ"/>
        </w:rPr>
        <w:t xml:space="preserve"> </w:t>
      </w:r>
      <w:r w:rsidR="009A67B9" w:rsidRPr="009A67B9">
        <w:rPr>
          <w:rFonts w:ascii="Times New Roman" w:hAnsi="Times New Roman"/>
          <w:i/>
          <w:sz w:val="28"/>
          <w:szCs w:val="28"/>
          <w:lang w:val="kk-KZ"/>
        </w:rPr>
        <w:t xml:space="preserve">жинақталған беріліс қорабының </w:t>
      </w:r>
      <w:r w:rsidR="009A67B9">
        <w:rPr>
          <w:rFonts w:ascii="Times New Roman" w:hAnsi="Times New Roman"/>
          <w:i/>
          <w:sz w:val="28"/>
          <w:szCs w:val="28"/>
          <w:lang w:val="kk-KZ"/>
        </w:rPr>
        <w:t>моделі.</w:t>
      </w:r>
    </w:p>
    <w:p w:rsidR="009A67B9" w:rsidRDefault="009A67B9" w:rsidP="0085092E">
      <w:pPr>
        <w:pStyle w:val="a3"/>
        <w:spacing w:line="240" w:lineRule="auto"/>
        <w:ind w:left="0"/>
        <w:jc w:val="both"/>
        <w:rPr>
          <w:rFonts w:ascii="Times New Roman" w:hAnsi="Times New Roman"/>
          <w:sz w:val="28"/>
          <w:szCs w:val="28"/>
          <w:lang w:val="kk-KZ"/>
        </w:rPr>
      </w:pPr>
    </w:p>
    <w:p w:rsidR="0085092E" w:rsidRPr="00C2005B" w:rsidRDefault="0085092E" w:rsidP="0085092E">
      <w:pPr>
        <w:pStyle w:val="a3"/>
        <w:spacing w:line="240" w:lineRule="auto"/>
        <w:ind w:left="0"/>
        <w:jc w:val="both"/>
        <w:rPr>
          <w:rFonts w:ascii="Times New Roman" w:hAnsi="Times New Roman"/>
          <w:sz w:val="28"/>
          <w:szCs w:val="28"/>
          <w:lang w:val="kk-KZ"/>
        </w:rPr>
      </w:pPr>
      <w:r w:rsidRPr="00C2005B">
        <w:rPr>
          <w:rFonts w:ascii="Times New Roman" w:hAnsi="Times New Roman"/>
          <w:sz w:val="28"/>
          <w:szCs w:val="28"/>
          <w:lang w:val="kk-KZ"/>
        </w:rPr>
        <w:t>LEGO Digital Designer программасы арқылы жинақталған беріліс қорабының қадамдарын келесі сілтеме арқылы көруге болады.</w:t>
      </w:r>
    </w:p>
    <w:p w:rsidR="0085092E" w:rsidRDefault="0085092E" w:rsidP="0085092E">
      <w:pPr>
        <w:pStyle w:val="a3"/>
        <w:spacing w:line="240" w:lineRule="auto"/>
        <w:ind w:left="0"/>
        <w:jc w:val="center"/>
        <w:rPr>
          <w:rFonts w:ascii="Times New Roman" w:hAnsi="Times New Roman"/>
          <w:sz w:val="24"/>
          <w:lang w:val="kk-KZ"/>
        </w:rPr>
      </w:pPr>
    </w:p>
    <w:p w:rsidR="00670756" w:rsidRDefault="00C2005B" w:rsidP="00B75DA1">
      <w:pPr>
        <w:pStyle w:val="a3"/>
        <w:spacing w:line="240" w:lineRule="auto"/>
        <w:ind w:left="0"/>
        <w:jc w:val="both"/>
        <w:rPr>
          <w:rFonts w:ascii="Times New Roman" w:hAnsi="Times New Roman"/>
          <w:sz w:val="28"/>
          <w:szCs w:val="28"/>
          <w:lang w:val="kk-KZ"/>
        </w:rPr>
      </w:pPr>
      <w:r w:rsidRPr="00C2005B">
        <w:rPr>
          <w:rFonts w:ascii="Times New Roman" w:hAnsi="Times New Roman"/>
          <w:sz w:val="28"/>
          <w:szCs w:val="28"/>
          <w:lang w:val="kk-KZ"/>
        </w:rPr>
        <w:t xml:space="preserve">Осы тапсырмаларды орындап болғаннан кейін балалар ортаңғы мотордың үздіксіз </w:t>
      </w:r>
      <w:r w:rsidR="00826FFE">
        <w:rPr>
          <w:rFonts w:ascii="Times New Roman" w:hAnsi="Times New Roman"/>
          <w:sz w:val="28"/>
          <w:szCs w:val="28"/>
          <w:lang w:val="kk-KZ"/>
        </w:rPr>
        <w:t>қосылып</w:t>
      </w:r>
      <w:r w:rsidRPr="00C2005B">
        <w:rPr>
          <w:rFonts w:ascii="Times New Roman" w:hAnsi="Times New Roman"/>
          <w:sz w:val="28"/>
          <w:szCs w:val="28"/>
          <w:lang w:val="kk-KZ"/>
        </w:rPr>
        <w:t xml:space="preserve"> тұру программасын құр</w:t>
      </w:r>
      <w:r w:rsidR="0088117C">
        <w:rPr>
          <w:rFonts w:ascii="Times New Roman" w:hAnsi="Times New Roman"/>
          <w:sz w:val="28"/>
          <w:szCs w:val="28"/>
          <w:lang w:val="kk-KZ"/>
        </w:rPr>
        <w:t>ып</w:t>
      </w:r>
      <w:r w:rsidR="00670756">
        <w:rPr>
          <w:rFonts w:ascii="Times New Roman" w:hAnsi="Times New Roman"/>
          <w:sz w:val="28"/>
          <w:szCs w:val="28"/>
          <w:lang w:val="kk-KZ"/>
        </w:rPr>
        <w:t xml:space="preserve"> (7-сурет)</w:t>
      </w:r>
      <w:r w:rsidR="0088117C">
        <w:rPr>
          <w:rFonts w:ascii="Times New Roman" w:hAnsi="Times New Roman"/>
          <w:sz w:val="28"/>
          <w:szCs w:val="28"/>
          <w:lang w:val="kk-KZ"/>
        </w:rPr>
        <w:t xml:space="preserve">, дайын болған модельге </w:t>
      </w:r>
      <w:r w:rsidRPr="00C2005B">
        <w:rPr>
          <w:rFonts w:ascii="Times New Roman" w:hAnsi="Times New Roman"/>
          <w:sz w:val="28"/>
          <w:szCs w:val="28"/>
          <w:lang w:val="kk-KZ"/>
        </w:rPr>
        <w:t xml:space="preserve"> </w:t>
      </w:r>
      <w:r w:rsidR="0088117C">
        <w:rPr>
          <w:rFonts w:ascii="Times New Roman" w:hAnsi="Times New Roman"/>
          <w:sz w:val="28"/>
          <w:szCs w:val="28"/>
          <w:lang w:val="kk-KZ"/>
        </w:rPr>
        <w:t xml:space="preserve">жүктейді. </w:t>
      </w:r>
    </w:p>
    <w:p w:rsidR="007F594E" w:rsidRDefault="00826FFE" w:rsidP="00826FFE">
      <w:pPr>
        <w:pStyle w:val="a3"/>
        <w:spacing w:line="240" w:lineRule="auto"/>
        <w:ind w:left="0"/>
        <w:jc w:val="center"/>
        <w:rPr>
          <w:rFonts w:ascii="Times New Roman" w:hAnsi="Times New Roman"/>
          <w:sz w:val="28"/>
          <w:szCs w:val="28"/>
          <w:lang w:val="kk-KZ"/>
        </w:rPr>
      </w:pPr>
      <w:r w:rsidRPr="00826FFE">
        <w:rPr>
          <w:rFonts w:ascii="Times New Roman" w:hAnsi="Times New Roman"/>
          <w:noProof/>
          <w:sz w:val="28"/>
          <w:szCs w:val="28"/>
          <w:lang w:eastAsia="ru-RU"/>
        </w:rPr>
        <w:drawing>
          <wp:inline distT="0" distB="0" distL="0" distR="0">
            <wp:extent cx="2000885" cy="1041135"/>
            <wp:effectExtent l="0" t="0" r="0" b="6985"/>
            <wp:docPr id="6" name="Рисунок 6" descr="C:\Users\user\Desktop\КОРОБКА ПЕРЕДАЧ\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КОРОБКА ПЕРЕДАЧ\image (1).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8054" t="16041" r="59244" b="52034"/>
                    <a:stretch/>
                  </pic:blipFill>
                  <pic:spPr bwMode="auto">
                    <a:xfrm>
                      <a:off x="0" y="0"/>
                      <a:ext cx="2001396" cy="1041401"/>
                    </a:xfrm>
                    <a:prstGeom prst="rect">
                      <a:avLst/>
                    </a:prstGeom>
                    <a:noFill/>
                    <a:ln>
                      <a:noFill/>
                    </a:ln>
                    <a:extLst>
                      <a:ext uri="{53640926-AAD7-44D8-BBD7-CCE9431645EC}">
                        <a14:shadowObscured xmlns:a14="http://schemas.microsoft.com/office/drawing/2010/main"/>
                      </a:ext>
                    </a:extLst>
                  </pic:spPr>
                </pic:pic>
              </a:graphicData>
            </a:graphic>
          </wp:inline>
        </w:drawing>
      </w:r>
    </w:p>
    <w:p w:rsidR="00826FFE" w:rsidRDefault="00826FFE" w:rsidP="00826FFE">
      <w:pPr>
        <w:pStyle w:val="a3"/>
        <w:spacing w:line="240" w:lineRule="auto"/>
        <w:ind w:left="0"/>
        <w:jc w:val="center"/>
        <w:rPr>
          <w:rFonts w:ascii="Times New Roman" w:hAnsi="Times New Roman"/>
          <w:i/>
          <w:sz w:val="24"/>
          <w:szCs w:val="28"/>
          <w:lang w:val="kk-KZ"/>
        </w:rPr>
      </w:pPr>
      <w:r w:rsidRPr="00826FFE">
        <w:rPr>
          <w:rFonts w:ascii="Times New Roman" w:hAnsi="Times New Roman"/>
          <w:i/>
          <w:sz w:val="24"/>
          <w:szCs w:val="28"/>
          <w:lang w:val="kk-KZ"/>
        </w:rPr>
        <w:t xml:space="preserve">Сур 7. Ортаңғы мотордың қосылып тұру программасы. </w:t>
      </w:r>
    </w:p>
    <w:p w:rsidR="00826FFE" w:rsidRPr="00826FFE" w:rsidRDefault="00826FFE" w:rsidP="00826FFE">
      <w:pPr>
        <w:pStyle w:val="a3"/>
        <w:spacing w:line="240" w:lineRule="auto"/>
        <w:ind w:left="0"/>
        <w:jc w:val="center"/>
        <w:rPr>
          <w:rFonts w:ascii="Times New Roman" w:hAnsi="Times New Roman"/>
          <w:i/>
          <w:sz w:val="24"/>
          <w:szCs w:val="28"/>
          <w:lang w:val="kk-KZ"/>
        </w:rPr>
      </w:pPr>
    </w:p>
    <w:p w:rsidR="0076096E" w:rsidRDefault="0088117C" w:rsidP="007F594E">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lastRenderedPageBreak/>
        <w:t>Модель жұмыс істеп тұрғанда жылдамдықтың қалай өзгеретінін өз көздерімен көріп, тамашалайды. «Жылдамдықтар неге байланысты өзгеріп тұр?»-деген сұраққа жауап іздей бастайды. «Тісті доңғалықтардағы</w:t>
      </w:r>
      <w:r w:rsidR="0076096E">
        <w:rPr>
          <w:rFonts w:ascii="Times New Roman" w:hAnsi="Times New Roman"/>
          <w:sz w:val="28"/>
          <w:szCs w:val="28"/>
          <w:lang w:val="kk-KZ"/>
        </w:rPr>
        <w:t xml:space="preserve"> тістер санына байланысты» деген</w:t>
      </w:r>
      <w:r>
        <w:rPr>
          <w:rFonts w:ascii="Times New Roman" w:hAnsi="Times New Roman"/>
          <w:sz w:val="28"/>
          <w:szCs w:val="28"/>
          <w:lang w:val="kk-KZ"/>
        </w:rPr>
        <w:t xml:space="preserve"> жауа</w:t>
      </w:r>
      <w:r w:rsidR="0076096E">
        <w:rPr>
          <w:rFonts w:ascii="Times New Roman" w:hAnsi="Times New Roman"/>
          <w:sz w:val="28"/>
          <w:szCs w:val="28"/>
          <w:lang w:val="kk-KZ"/>
        </w:rPr>
        <w:t>пты</w:t>
      </w:r>
      <w:r>
        <w:rPr>
          <w:rFonts w:ascii="Times New Roman" w:hAnsi="Times New Roman"/>
          <w:sz w:val="28"/>
          <w:szCs w:val="28"/>
          <w:lang w:val="kk-KZ"/>
        </w:rPr>
        <w:t xml:space="preserve"> өздері табатын да білім алушылар кездесіп жатады. Дегенмен де, математикалық тұрғыдан дәлелдеу балаларға қиындау болды. Осы уақытта балаларға </w:t>
      </w:r>
      <w:r w:rsidR="0076096E" w:rsidRPr="0076096E">
        <w:rPr>
          <w:rFonts w:ascii="Times New Roman" w:hAnsi="Times New Roman"/>
          <w:sz w:val="28"/>
          <w:szCs w:val="28"/>
          <w:lang w:val="kk-KZ"/>
        </w:rPr>
        <w:t>«Беріліс қатынасы және екі тістегершіктермен тістік жылжу» тақырыбын түсіндіремін</w:t>
      </w:r>
    </w:p>
    <w:p w:rsidR="00B75DA1" w:rsidRPr="00D817C9" w:rsidRDefault="0076096E" w:rsidP="0076096E">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r>
      <w:r w:rsidRPr="0076096E">
        <w:rPr>
          <w:rFonts w:ascii="Times New Roman" w:hAnsi="Times New Roman"/>
          <w:i/>
          <w:sz w:val="28"/>
          <w:szCs w:val="28"/>
          <w:lang w:val="kk-KZ"/>
        </w:rPr>
        <w:t>Беріліс қатынасын және екі тістегершіктермен тістік жылжу</w:t>
      </w:r>
      <w:r>
        <w:rPr>
          <w:rFonts w:ascii="Times New Roman" w:hAnsi="Times New Roman"/>
          <w:i/>
          <w:sz w:val="28"/>
          <w:szCs w:val="28"/>
          <w:lang w:val="kk-KZ"/>
        </w:rPr>
        <w:t xml:space="preserve">. </w:t>
      </w:r>
      <w:r w:rsidR="00B75DA1" w:rsidRPr="00D817C9">
        <w:rPr>
          <w:rFonts w:ascii="Times New Roman" w:hAnsi="Times New Roman"/>
          <w:sz w:val="28"/>
          <w:szCs w:val="28"/>
          <w:lang w:val="kk-KZ"/>
        </w:rPr>
        <w:t>Машинажасауда бер</w:t>
      </w:r>
      <w:r w:rsidR="00B75DA1">
        <w:rPr>
          <w:rFonts w:ascii="Times New Roman" w:hAnsi="Times New Roman"/>
          <w:sz w:val="28"/>
          <w:szCs w:val="28"/>
          <w:lang w:val="kk-KZ"/>
        </w:rPr>
        <w:t>іліс</w:t>
      </w:r>
      <w:r w:rsidR="00B75DA1" w:rsidRPr="00D817C9">
        <w:rPr>
          <w:rFonts w:ascii="Times New Roman" w:hAnsi="Times New Roman"/>
          <w:sz w:val="28"/>
          <w:szCs w:val="28"/>
          <w:lang w:val="kk-KZ"/>
        </w:rPr>
        <w:t xml:space="preserve"> қатынастары  екі немесе одан да көп  тістегершіктердің  айналысының жиілік көрсеткіші болып табылады.  Біз екі тісті доңғалақпен жұмыс істегенде  жетекші тістегершік  (қозғалтқыштан бұрылғыш күшті  тікелей қабылдайтын) жетектегі тістегершіктен үлкен,  онда соңғысы жылдамырақ айналады (және керіс</w:t>
      </w:r>
      <w:r w:rsidR="007212D6">
        <w:rPr>
          <w:rFonts w:ascii="Times New Roman" w:hAnsi="Times New Roman"/>
          <w:sz w:val="28"/>
          <w:szCs w:val="28"/>
          <w:lang w:val="kk-KZ"/>
        </w:rPr>
        <w:t xml:space="preserve">інше). Есептеу формуласы: </w:t>
      </w:r>
      <w:r w:rsidR="007212D6" w:rsidRPr="00B94E2E">
        <w:rPr>
          <w:rFonts w:ascii="Times New Roman" w:hAnsi="Times New Roman"/>
          <w:sz w:val="28"/>
          <w:szCs w:val="28"/>
          <w:lang w:val="kk-KZ"/>
        </w:rPr>
        <w:t>Беріліс</w:t>
      </w:r>
      <w:r w:rsidR="00B75DA1" w:rsidRPr="00B94E2E">
        <w:rPr>
          <w:rFonts w:ascii="Times New Roman" w:hAnsi="Times New Roman"/>
          <w:sz w:val="28"/>
          <w:szCs w:val="28"/>
          <w:lang w:val="kk-KZ"/>
        </w:rPr>
        <w:t xml:space="preserve"> қатынасы = T2/ T1,</w:t>
      </w:r>
      <w:r w:rsidR="00B75DA1" w:rsidRPr="00D817C9">
        <w:rPr>
          <w:rFonts w:ascii="Times New Roman" w:hAnsi="Times New Roman"/>
          <w:sz w:val="28"/>
          <w:szCs w:val="28"/>
          <w:lang w:val="kk-KZ"/>
        </w:rPr>
        <w:t xml:space="preserve"> мұндағы T1 – бірінші тістегершіктің тістер саны,  Т2 – екінші тістегершіктің тістер саны . </w:t>
      </w:r>
      <w:r>
        <w:rPr>
          <w:rFonts w:ascii="Times New Roman" w:hAnsi="Times New Roman"/>
          <w:sz w:val="28"/>
          <w:szCs w:val="28"/>
          <w:lang w:val="kk-KZ"/>
        </w:rPr>
        <w:t xml:space="preserve"> </w:t>
      </w:r>
      <w:r w:rsidR="00B75DA1" w:rsidRPr="00D817C9">
        <w:rPr>
          <w:rFonts w:ascii="Times New Roman" w:hAnsi="Times New Roman"/>
          <w:sz w:val="28"/>
          <w:szCs w:val="28"/>
          <w:lang w:val="kk-KZ"/>
        </w:rPr>
        <w:t>Беру қатынасын  анықтау үшін бір-біріне тіркестірілген  кем дегенде екі тістегершік  болу керек</w:t>
      </w:r>
      <w:r w:rsidR="00670756">
        <w:rPr>
          <w:rFonts w:ascii="Times New Roman" w:hAnsi="Times New Roman"/>
          <w:sz w:val="28"/>
          <w:szCs w:val="28"/>
          <w:lang w:val="kk-KZ"/>
        </w:rPr>
        <w:t xml:space="preserve"> (8</w:t>
      </w:r>
      <w:r w:rsidR="00B75DA1">
        <w:rPr>
          <w:rFonts w:ascii="Times New Roman" w:hAnsi="Times New Roman"/>
          <w:sz w:val="28"/>
          <w:szCs w:val="28"/>
          <w:lang w:val="kk-KZ"/>
        </w:rPr>
        <w:t>-сурет)</w:t>
      </w:r>
      <w:r w:rsidR="00B75DA1" w:rsidRPr="00D817C9">
        <w:rPr>
          <w:rFonts w:ascii="Times New Roman" w:hAnsi="Times New Roman"/>
          <w:sz w:val="28"/>
          <w:szCs w:val="28"/>
          <w:lang w:val="kk-KZ"/>
        </w:rPr>
        <w:t>.  Мұндай  тіркестік тісті жылжу деп аталады.  Ереже бойынша мұнда бірінші тістегершік  жетекші тістегершік  болып саналады (қозғалтқыштың  білігіне  бекітіледі),</w:t>
      </w:r>
      <w:r w:rsidR="00B75DA1" w:rsidRPr="00D817C9">
        <w:rPr>
          <w:rFonts w:ascii="Times New Roman" w:hAnsi="Times New Roman"/>
          <w:color w:val="FF0000"/>
          <w:sz w:val="28"/>
          <w:szCs w:val="28"/>
          <w:lang w:val="kk-KZ"/>
        </w:rPr>
        <w:t xml:space="preserve">  </w:t>
      </w:r>
      <w:r w:rsidR="00B75DA1" w:rsidRPr="00D817C9">
        <w:rPr>
          <w:rFonts w:ascii="Times New Roman" w:hAnsi="Times New Roman"/>
          <w:sz w:val="28"/>
          <w:szCs w:val="28"/>
          <w:lang w:val="kk-KZ"/>
        </w:rPr>
        <w:t xml:space="preserve">ал екінші  - жетектегі тістегершік (күштің білігіне бекітіледі). </w:t>
      </w:r>
    </w:p>
    <w:p w:rsidR="00B75DA1" w:rsidRDefault="00B75DA1" w:rsidP="00933CBC">
      <w:pPr>
        <w:pStyle w:val="a3"/>
        <w:spacing w:line="240" w:lineRule="auto"/>
        <w:ind w:left="0"/>
        <w:jc w:val="both"/>
        <w:rPr>
          <w:rFonts w:ascii="Times New Roman" w:hAnsi="Times New Roman"/>
          <w:sz w:val="28"/>
          <w:szCs w:val="28"/>
          <w:lang w:val="kk-KZ"/>
        </w:rPr>
      </w:pPr>
    </w:p>
    <w:p w:rsidR="00B75DA1" w:rsidRDefault="00B75DA1" w:rsidP="00B75DA1">
      <w:pPr>
        <w:pStyle w:val="a3"/>
        <w:spacing w:line="240" w:lineRule="auto"/>
        <w:ind w:left="0"/>
        <w:jc w:val="center"/>
        <w:rPr>
          <w:rFonts w:ascii="Times New Roman" w:hAnsi="Times New Roman"/>
          <w:sz w:val="28"/>
          <w:szCs w:val="28"/>
          <w:lang w:val="kk-KZ"/>
        </w:rPr>
      </w:pPr>
      <w:r w:rsidRPr="009F0C02">
        <w:rPr>
          <w:rFonts w:ascii="Times New Roman" w:hAnsi="Times New Roman"/>
          <w:noProof/>
          <w:sz w:val="28"/>
          <w:szCs w:val="28"/>
          <w:lang w:eastAsia="ru-RU"/>
        </w:rPr>
        <w:drawing>
          <wp:inline distT="0" distB="0" distL="0" distR="0" wp14:anchorId="5E10B0EC" wp14:editId="4160489E">
            <wp:extent cx="2388030" cy="1837690"/>
            <wp:effectExtent l="0" t="0" r="0" b="0"/>
            <wp:docPr id="205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Рисунок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2984" cy="1872284"/>
                    </a:xfrm>
                    <a:prstGeom prst="rect">
                      <a:avLst/>
                    </a:prstGeom>
                    <a:noFill/>
                    <a:ln>
                      <a:noFill/>
                    </a:ln>
                    <a:extLst/>
                  </pic:spPr>
                </pic:pic>
              </a:graphicData>
            </a:graphic>
          </wp:inline>
        </w:drawing>
      </w:r>
    </w:p>
    <w:p w:rsidR="00B75DA1" w:rsidRDefault="00B75DA1" w:rsidP="00B75DA1">
      <w:pPr>
        <w:pStyle w:val="a3"/>
        <w:spacing w:line="240" w:lineRule="auto"/>
        <w:ind w:left="0"/>
        <w:jc w:val="center"/>
        <w:rPr>
          <w:rFonts w:ascii="Times New Roman" w:hAnsi="Times New Roman"/>
          <w:sz w:val="28"/>
          <w:szCs w:val="28"/>
          <w:lang w:val="kk-KZ"/>
        </w:rPr>
      </w:pPr>
      <w:r>
        <w:rPr>
          <w:rFonts w:ascii="Times New Roman" w:hAnsi="Times New Roman"/>
          <w:i/>
          <w:sz w:val="24"/>
          <w:szCs w:val="24"/>
          <w:lang w:val="kk-KZ"/>
        </w:rPr>
        <w:t xml:space="preserve">Сур </w:t>
      </w:r>
      <w:r w:rsidR="00670756">
        <w:rPr>
          <w:rFonts w:ascii="Times New Roman" w:hAnsi="Times New Roman"/>
          <w:i/>
          <w:sz w:val="24"/>
          <w:szCs w:val="24"/>
          <w:lang w:val="kk-KZ"/>
        </w:rPr>
        <w:t>8</w:t>
      </w:r>
      <w:r>
        <w:rPr>
          <w:rFonts w:ascii="Times New Roman" w:hAnsi="Times New Roman"/>
          <w:i/>
          <w:sz w:val="24"/>
          <w:szCs w:val="24"/>
          <w:lang w:val="kk-KZ"/>
        </w:rPr>
        <w:t xml:space="preserve">. </w:t>
      </w:r>
      <w:r w:rsidRPr="00D817C9">
        <w:rPr>
          <w:rFonts w:ascii="Times New Roman" w:hAnsi="Times New Roman"/>
          <w:i/>
          <w:sz w:val="24"/>
          <w:szCs w:val="24"/>
          <w:lang w:val="kk-KZ"/>
        </w:rPr>
        <w:t>Жетекші және жетектегі тісті доңғалақтардың мысалы.</w:t>
      </w:r>
    </w:p>
    <w:p w:rsidR="00B75DA1" w:rsidRDefault="00B75DA1" w:rsidP="00452969">
      <w:pPr>
        <w:spacing w:after="0"/>
        <w:ind w:firstLine="708"/>
        <w:jc w:val="both"/>
        <w:rPr>
          <w:rFonts w:ascii="Times New Roman" w:hAnsi="Times New Roman"/>
          <w:sz w:val="28"/>
          <w:szCs w:val="28"/>
          <w:lang w:val="kk-KZ"/>
        </w:rPr>
      </w:pPr>
      <w:r w:rsidRPr="00D817C9">
        <w:rPr>
          <w:rFonts w:ascii="Times New Roman" w:hAnsi="Times New Roman"/>
          <w:sz w:val="28"/>
          <w:szCs w:val="28"/>
          <w:lang w:val="kk-KZ"/>
        </w:rPr>
        <w:t>Беру қатынастарын анықтау үшін бұл тісті доңғалақтар бір біріне тіркестірілген болу керек (яғни тістері кіріктіріліп, бірі екіншісін айналдыру керек).  Мысалы  кішірек жетекші тісті доңғалақ (тістегершік1) және үлкен  жетектегі тісті доңғалақ  (тістегершік2)  берілсін. Жетекші тісті доңғалақтағы тістер санын санайық.  Екі тісті доңғалақтардың  беру қатынастарын  табудың  ең  қарапайым әдісі – әрқайсысының тістер санын  салыстыру.  Жетекші  тістегершіктің    тістер санын анықтаудан бастайық. Біз оны қолымен санауымызға болады немесе тістегеуріштің маркасынан көре аламыз. Біздің мысалда кішкене тісті доңғалақ жетекші болып саналады және оның 20 тісі бар.</w:t>
      </w:r>
      <w:r w:rsidRPr="00D817C9">
        <w:rPr>
          <w:rFonts w:ascii="Times New Roman" w:hAnsi="Times New Roman"/>
          <w:noProof/>
          <w:color w:val="545454"/>
          <w:sz w:val="28"/>
          <w:szCs w:val="28"/>
          <w:lang w:val="kk-KZ" w:eastAsia="ru-RU"/>
        </w:rPr>
        <w:t xml:space="preserve">  </w:t>
      </w:r>
      <w:r w:rsidRPr="00D817C9">
        <w:rPr>
          <w:rFonts w:ascii="Times New Roman" w:hAnsi="Times New Roman"/>
          <w:sz w:val="28"/>
          <w:szCs w:val="28"/>
          <w:lang w:val="kk-KZ"/>
        </w:rPr>
        <w:t xml:space="preserve">Жетектегі тісті доңғалақтың санын санайық.  </w:t>
      </w:r>
      <w:r w:rsidR="00452969">
        <w:rPr>
          <w:rFonts w:ascii="Times New Roman" w:hAnsi="Times New Roman"/>
          <w:sz w:val="28"/>
          <w:szCs w:val="28"/>
          <w:lang w:val="kk-KZ"/>
        </w:rPr>
        <w:t>Көрсетілген</w:t>
      </w:r>
      <w:r w:rsidRPr="00D817C9">
        <w:rPr>
          <w:rFonts w:ascii="Times New Roman" w:hAnsi="Times New Roman"/>
          <w:sz w:val="28"/>
          <w:szCs w:val="28"/>
          <w:lang w:val="kk-KZ"/>
        </w:rPr>
        <w:t xml:space="preserve"> мысалда жетектегі тістегергіш үлкені болып саналады және оның 30 тісі бар. </w:t>
      </w:r>
    </w:p>
    <w:p w:rsidR="00853D7D" w:rsidRPr="00826FFE" w:rsidRDefault="00853D7D" w:rsidP="00853D7D">
      <w:pPr>
        <w:spacing w:after="0"/>
        <w:jc w:val="center"/>
        <w:rPr>
          <w:rFonts w:ascii="Times New Roman" w:hAnsi="Times New Roman"/>
          <w:sz w:val="20"/>
          <w:szCs w:val="20"/>
          <w:lang w:val="kk-KZ"/>
        </w:rPr>
      </w:pPr>
    </w:p>
    <w:tbl>
      <w:tblPr>
        <w:tblW w:w="0" w:type="auto"/>
        <w:tblLook w:val="04A0" w:firstRow="1" w:lastRow="0" w:firstColumn="1" w:lastColumn="0" w:noHBand="0" w:noVBand="1"/>
      </w:tblPr>
      <w:tblGrid>
        <w:gridCol w:w="4785"/>
        <w:gridCol w:w="4785"/>
      </w:tblGrid>
      <w:tr w:rsidR="00B75DA1" w:rsidRPr="00D817C9" w:rsidTr="007B1D8D">
        <w:tc>
          <w:tcPr>
            <w:tcW w:w="4785" w:type="dxa"/>
          </w:tcPr>
          <w:p w:rsidR="00B75DA1" w:rsidRPr="00D817C9" w:rsidRDefault="00B75DA1" w:rsidP="007B1D8D">
            <w:pPr>
              <w:spacing w:after="0" w:line="240" w:lineRule="auto"/>
              <w:rPr>
                <w:rFonts w:ascii="Times New Roman" w:hAnsi="Times New Roman"/>
                <w:sz w:val="28"/>
                <w:szCs w:val="28"/>
                <w:lang w:val="kk-KZ"/>
              </w:rPr>
            </w:pPr>
            <w:r w:rsidRPr="00D817C9">
              <w:rPr>
                <w:rFonts w:ascii="Times New Roman" w:hAnsi="Times New Roman"/>
              </w:rPr>
              <w:object w:dxaOrig="6180" w:dyaOrig="4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65pt;height:160pt" o:ole="">
                  <v:imagedata r:id="rId16" o:title=""/>
                </v:shape>
                <o:OLEObject Type="Embed" ProgID="PBrush" ShapeID="_x0000_i1025" DrawAspect="Content" ObjectID="_1775125961" r:id="rId17"/>
              </w:object>
            </w:r>
          </w:p>
        </w:tc>
        <w:tc>
          <w:tcPr>
            <w:tcW w:w="4785" w:type="dxa"/>
          </w:tcPr>
          <w:p w:rsidR="00B75DA1" w:rsidRPr="00D817C9" w:rsidRDefault="00B75DA1" w:rsidP="007B1D8D">
            <w:pPr>
              <w:spacing w:after="0" w:line="240" w:lineRule="auto"/>
              <w:rPr>
                <w:rFonts w:ascii="Times New Roman" w:hAnsi="Times New Roman"/>
                <w:sz w:val="28"/>
                <w:szCs w:val="28"/>
                <w:lang w:val="kk-KZ"/>
              </w:rPr>
            </w:pPr>
            <w:r w:rsidRPr="00D817C9">
              <w:rPr>
                <w:rFonts w:ascii="Times New Roman" w:hAnsi="Times New Roman"/>
              </w:rPr>
              <w:object w:dxaOrig="7455" w:dyaOrig="5925">
                <v:shape id="_x0000_i1026" type="#_x0000_t75" style="width:201.35pt;height:160pt" o:ole="">
                  <v:imagedata r:id="rId18" o:title=""/>
                </v:shape>
                <o:OLEObject Type="Embed" ProgID="PBrush" ShapeID="_x0000_i1026" DrawAspect="Content" ObjectID="_1775125962" r:id="rId19"/>
              </w:object>
            </w:r>
          </w:p>
        </w:tc>
      </w:tr>
      <w:tr w:rsidR="00B75DA1" w:rsidRPr="009A67B9" w:rsidTr="007B1D8D">
        <w:tc>
          <w:tcPr>
            <w:tcW w:w="9570" w:type="dxa"/>
            <w:gridSpan w:val="2"/>
          </w:tcPr>
          <w:p w:rsidR="00B75DA1" w:rsidRPr="00D817C9" w:rsidRDefault="00670756" w:rsidP="007B1D8D">
            <w:pPr>
              <w:spacing w:after="0" w:line="240" w:lineRule="auto"/>
              <w:jc w:val="center"/>
              <w:rPr>
                <w:rFonts w:ascii="Times New Roman" w:hAnsi="Times New Roman"/>
                <w:i/>
                <w:sz w:val="24"/>
                <w:szCs w:val="24"/>
                <w:lang w:val="kk-KZ"/>
              </w:rPr>
            </w:pPr>
            <w:r>
              <w:rPr>
                <w:rFonts w:ascii="Times New Roman" w:hAnsi="Times New Roman"/>
                <w:i/>
                <w:sz w:val="24"/>
                <w:szCs w:val="24"/>
                <w:lang w:val="kk-KZ"/>
              </w:rPr>
              <w:t>Сур 9</w:t>
            </w:r>
            <w:r w:rsidR="00B75DA1" w:rsidRPr="00D817C9">
              <w:rPr>
                <w:rFonts w:ascii="Times New Roman" w:hAnsi="Times New Roman"/>
                <w:i/>
                <w:sz w:val="24"/>
                <w:szCs w:val="24"/>
                <w:lang w:val="kk-KZ"/>
              </w:rPr>
              <w:t>. Жетекші және жетектегі тісті доңғалақтардың тістерінің саны.</w:t>
            </w:r>
          </w:p>
        </w:tc>
      </w:tr>
    </w:tbl>
    <w:p w:rsidR="00B75DA1" w:rsidRDefault="00B75DA1" w:rsidP="00826FFE">
      <w:pPr>
        <w:spacing w:after="0"/>
        <w:ind w:firstLine="708"/>
        <w:jc w:val="both"/>
        <w:rPr>
          <w:rFonts w:ascii="Times New Roman" w:hAnsi="Times New Roman"/>
          <w:sz w:val="28"/>
          <w:szCs w:val="28"/>
          <w:lang w:val="kk-KZ"/>
        </w:rPr>
      </w:pPr>
      <w:r w:rsidRPr="00D817C9">
        <w:rPr>
          <w:rFonts w:ascii="Times New Roman" w:hAnsi="Times New Roman"/>
          <w:sz w:val="28"/>
          <w:szCs w:val="28"/>
          <w:lang w:val="kk-KZ"/>
        </w:rPr>
        <w:t xml:space="preserve">Жетектегі тісті доңғалақтың тістер санын жетекші тісті доңғалақтың тістер санына бөлеміз, сонда беру қатынасын есептейміз. Есептің шартына байланысты жауапты ондық бөлшек түрінде немесе жай бөлшек түрінде немесе қатынас  түрінде (х:у) жазуға болады.  </w:t>
      </w:r>
      <w:r w:rsidR="00452969">
        <w:rPr>
          <w:rFonts w:ascii="Times New Roman" w:hAnsi="Times New Roman"/>
          <w:sz w:val="28"/>
          <w:szCs w:val="28"/>
          <w:lang w:val="kk-KZ"/>
        </w:rPr>
        <w:t>Төмендегі</w:t>
      </w:r>
      <w:r w:rsidRPr="00D817C9">
        <w:rPr>
          <w:rFonts w:ascii="Times New Roman" w:hAnsi="Times New Roman"/>
          <w:sz w:val="28"/>
          <w:szCs w:val="28"/>
          <w:lang w:val="kk-KZ"/>
        </w:rPr>
        <w:t xml:space="preserve"> мысалда: 30/20 = 1,5.  Сонымен қатар жауапты  3/2 немесе  1,5:1 түрінде жаза аласыздар. </w:t>
      </w:r>
    </w:p>
    <w:p w:rsidR="00826FFE" w:rsidRPr="00826FFE" w:rsidRDefault="00826FFE" w:rsidP="00826FFE">
      <w:pPr>
        <w:spacing w:after="0"/>
        <w:ind w:firstLine="708"/>
        <w:jc w:val="both"/>
        <w:rPr>
          <w:rFonts w:ascii="Times New Roman" w:hAnsi="Times New Roman"/>
          <w:sz w:val="20"/>
          <w:szCs w:val="20"/>
          <w:lang w:val="kk-KZ"/>
        </w:rPr>
      </w:pPr>
    </w:p>
    <w:p w:rsidR="00B75DA1" w:rsidRPr="00D817C9" w:rsidRDefault="00B75DA1" w:rsidP="00B75DA1">
      <w:pPr>
        <w:spacing w:after="0"/>
        <w:jc w:val="center"/>
        <w:rPr>
          <w:rFonts w:ascii="Times New Roman" w:hAnsi="Times New Roman"/>
          <w:sz w:val="28"/>
          <w:szCs w:val="28"/>
          <w:lang w:val="kk-KZ"/>
        </w:rPr>
      </w:pPr>
      <w:r w:rsidRPr="00D817C9">
        <w:rPr>
          <w:rFonts w:ascii="Times New Roman" w:hAnsi="Times New Roman"/>
          <w:noProof/>
          <w:sz w:val="28"/>
          <w:szCs w:val="28"/>
          <w:lang w:eastAsia="ru-RU"/>
        </w:rPr>
        <w:drawing>
          <wp:inline distT="0" distB="0" distL="0" distR="0">
            <wp:extent cx="2560320" cy="1940177"/>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0">
                      <a:extLst>
                        <a:ext uri="{28A0092B-C50C-407E-A947-70E740481C1C}">
                          <a14:useLocalDpi xmlns:a14="http://schemas.microsoft.com/office/drawing/2010/main" val="0"/>
                        </a:ext>
                      </a:extLst>
                    </a:blip>
                    <a:srcRect t="1099" b="784"/>
                    <a:stretch>
                      <a:fillRect/>
                    </a:stretch>
                  </pic:blipFill>
                  <pic:spPr bwMode="auto">
                    <a:xfrm>
                      <a:off x="0" y="0"/>
                      <a:ext cx="2568173" cy="1946128"/>
                    </a:xfrm>
                    <a:prstGeom prst="rect">
                      <a:avLst/>
                    </a:prstGeom>
                    <a:noFill/>
                    <a:ln>
                      <a:noFill/>
                    </a:ln>
                  </pic:spPr>
                </pic:pic>
              </a:graphicData>
            </a:graphic>
          </wp:inline>
        </w:drawing>
      </w:r>
    </w:p>
    <w:p w:rsidR="00B75DA1" w:rsidRPr="00D817C9" w:rsidRDefault="00670756" w:rsidP="00B75DA1">
      <w:pPr>
        <w:spacing w:after="0" w:line="240" w:lineRule="auto"/>
        <w:jc w:val="center"/>
        <w:rPr>
          <w:rFonts w:ascii="Times New Roman" w:hAnsi="Times New Roman"/>
          <w:i/>
          <w:sz w:val="28"/>
          <w:szCs w:val="28"/>
          <w:lang w:val="kk-KZ"/>
        </w:rPr>
      </w:pPr>
      <w:r>
        <w:rPr>
          <w:rFonts w:ascii="Times New Roman" w:hAnsi="Times New Roman"/>
          <w:i/>
          <w:sz w:val="24"/>
          <w:szCs w:val="24"/>
          <w:lang w:val="kk-KZ"/>
        </w:rPr>
        <w:t>Сур 10</w:t>
      </w:r>
      <w:r w:rsidR="00B75DA1" w:rsidRPr="00D817C9">
        <w:rPr>
          <w:rFonts w:ascii="Times New Roman" w:hAnsi="Times New Roman"/>
          <w:i/>
          <w:sz w:val="24"/>
          <w:szCs w:val="24"/>
          <w:lang w:val="kk-KZ"/>
        </w:rPr>
        <w:t>. Екі тістегершік жағдайында беру қатынасын есептеу мысалы.</w:t>
      </w:r>
    </w:p>
    <w:p w:rsidR="007F594E" w:rsidRPr="00826FFE" w:rsidRDefault="007F594E" w:rsidP="00933CBC">
      <w:pPr>
        <w:pStyle w:val="a3"/>
        <w:spacing w:line="240" w:lineRule="auto"/>
        <w:ind w:left="0"/>
        <w:jc w:val="both"/>
        <w:rPr>
          <w:rFonts w:ascii="Times New Roman" w:hAnsi="Times New Roman"/>
          <w:sz w:val="20"/>
          <w:szCs w:val="20"/>
          <w:lang w:val="kk-KZ"/>
        </w:rPr>
      </w:pPr>
    </w:p>
    <w:p w:rsidR="007212D6" w:rsidRDefault="00452969" w:rsidP="00452969">
      <w:pPr>
        <w:pStyle w:val="a3"/>
        <w:spacing w:line="240" w:lineRule="auto"/>
        <w:ind w:left="0" w:firstLine="708"/>
        <w:jc w:val="both"/>
        <w:rPr>
          <w:rFonts w:ascii="Times New Roman" w:hAnsi="Times New Roman"/>
          <w:sz w:val="28"/>
          <w:szCs w:val="28"/>
          <w:lang w:val="kk-KZ"/>
        </w:rPr>
      </w:pPr>
      <w:r>
        <w:rPr>
          <w:rFonts w:ascii="Times New Roman" w:hAnsi="Times New Roman"/>
          <w:sz w:val="28"/>
          <w:szCs w:val="28"/>
          <w:lang w:val="kk-KZ"/>
        </w:rPr>
        <w:t>Жоғарыдағы</w:t>
      </w:r>
      <w:r w:rsidR="00B75DA1">
        <w:rPr>
          <w:rFonts w:ascii="Times New Roman" w:hAnsi="Times New Roman"/>
          <w:sz w:val="28"/>
          <w:szCs w:val="28"/>
          <w:lang w:val="kk-KZ"/>
        </w:rPr>
        <w:t xml:space="preserve"> мысалды түсіндіргеннен кейін балалар өздері</w:t>
      </w:r>
      <w:r w:rsidR="007212D6">
        <w:rPr>
          <w:rFonts w:ascii="Times New Roman" w:hAnsi="Times New Roman"/>
          <w:sz w:val="28"/>
          <w:szCs w:val="28"/>
          <w:lang w:val="kk-KZ"/>
        </w:rPr>
        <w:t xml:space="preserve"> құрастырған беріліс қорабының позицияларына байланысты беріліс қатынастарын </w:t>
      </w:r>
      <w:r w:rsidR="00C91467">
        <w:rPr>
          <w:rFonts w:ascii="Times New Roman" w:hAnsi="Times New Roman"/>
          <w:sz w:val="28"/>
          <w:szCs w:val="28"/>
          <w:lang w:val="kk-KZ"/>
        </w:rPr>
        <w:t xml:space="preserve">есептеп шығады, </w:t>
      </w:r>
      <w:r w:rsidR="007212D6">
        <w:rPr>
          <w:rFonts w:ascii="Times New Roman" w:hAnsi="Times New Roman"/>
          <w:sz w:val="28"/>
          <w:szCs w:val="28"/>
          <w:lang w:val="kk-KZ"/>
        </w:rPr>
        <w:t xml:space="preserve"> </w:t>
      </w:r>
      <w:r w:rsidR="00C91467">
        <w:rPr>
          <w:rFonts w:ascii="Times New Roman" w:hAnsi="Times New Roman"/>
          <w:sz w:val="28"/>
          <w:szCs w:val="28"/>
          <w:lang w:val="kk-KZ"/>
        </w:rPr>
        <w:t>н</w:t>
      </w:r>
      <w:r w:rsidR="007212D6">
        <w:rPr>
          <w:rFonts w:ascii="Times New Roman" w:hAnsi="Times New Roman"/>
          <w:sz w:val="28"/>
          <w:szCs w:val="28"/>
          <w:lang w:val="kk-KZ"/>
        </w:rPr>
        <w:t xml:space="preserve">әтижесі 1-кестедегідей болады. </w:t>
      </w:r>
    </w:p>
    <w:p w:rsidR="00C91467" w:rsidRPr="00826FFE" w:rsidRDefault="007212D6" w:rsidP="00C91467">
      <w:pPr>
        <w:pStyle w:val="a3"/>
        <w:spacing w:line="240" w:lineRule="auto"/>
        <w:ind w:left="0"/>
        <w:jc w:val="both"/>
        <w:rPr>
          <w:rFonts w:ascii="Times New Roman" w:hAnsi="Times New Roman"/>
          <w:sz w:val="20"/>
          <w:szCs w:val="20"/>
          <w:lang w:val="kk-KZ"/>
        </w:rPr>
      </w:pPr>
      <w:r>
        <w:rPr>
          <w:rFonts w:ascii="Times New Roman" w:hAnsi="Times New Roman"/>
          <w:sz w:val="28"/>
          <w:szCs w:val="28"/>
          <w:lang w:val="kk-KZ"/>
        </w:rPr>
        <w:t xml:space="preserve"> </w:t>
      </w:r>
    </w:p>
    <w:p w:rsidR="009F0C02" w:rsidRPr="007F594E" w:rsidRDefault="007212D6" w:rsidP="007F594E">
      <w:pPr>
        <w:pStyle w:val="a3"/>
        <w:spacing w:line="240" w:lineRule="auto"/>
        <w:ind w:left="0" w:right="566"/>
        <w:jc w:val="right"/>
        <w:rPr>
          <w:rFonts w:ascii="Times New Roman" w:hAnsi="Times New Roman"/>
          <w:i/>
          <w:sz w:val="24"/>
          <w:szCs w:val="28"/>
          <w:lang w:val="kk-KZ"/>
        </w:rPr>
      </w:pPr>
      <w:r w:rsidRPr="007F594E">
        <w:rPr>
          <w:rFonts w:ascii="Times New Roman" w:hAnsi="Times New Roman"/>
          <w:i/>
          <w:sz w:val="24"/>
          <w:szCs w:val="28"/>
          <w:lang w:val="kk-KZ"/>
        </w:rPr>
        <w:t>1-кесте. «Беріліс қорабы» мысалындағы беріліс қатынасын есептеу.</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0"/>
        <w:gridCol w:w="2186"/>
        <w:gridCol w:w="2309"/>
        <w:gridCol w:w="2742"/>
      </w:tblGrid>
      <w:tr w:rsidR="00933CBC" w:rsidRPr="007212D6" w:rsidTr="007F594E">
        <w:trPr>
          <w:trHeight w:val="1145"/>
          <w:jc w:val="center"/>
        </w:trPr>
        <w:tc>
          <w:tcPr>
            <w:tcW w:w="996" w:type="dxa"/>
            <w:shd w:val="clear" w:color="auto" w:fill="E7E6E6" w:themeFill="background2"/>
            <w:tcMar>
              <w:top w:w="15" w:type="dxa"/>
              <w:left w:w="108" w:type="dxa"/>
              <w:bottom w:w="0" w:type="dxa"/>
              <w:right w:w="108" w:type="dxa"/>
            </w:tcMar>
            <w:vAlign w:val="center"/>
            <w:hideMark/>
          </w:tcPr>
          <w:p w:rsidR="00933CBC" w:rsidRPr="00826FFE" w:rsidRDefault="007F594E" w:rsidP="007F594E">
            <w:pPr>
              <w:pStyle w:val="a3"/>
              <w:spacing w:line="240" w:lineRule="auto"/>
              <w:ind w:left="310"/>
              <w:jc w:val="center"/>
              <w:rPr>
                <w:rFonts w:ascii="Times New Roman" w:hAnsi="Times New Roman"/>
                <w:sz w:val="24"/>
                <w:szCs w:val="24"/>
                <w:lang w:val="kk-KZ"/>
              </w:rPr>
            </w:pPr>
            <w:r w:rsidRPr="00826FFE">
              <w:rPr>
                <w:rFonts w:ascii="Times New Roman" w:hAnsi="Times New Roman"/>
                <w:sz w:val="24"/>
                <w:szCs w:val="24"/>
                <w:lang w:val="kk-KZ"/>
              </w:rPr>
              <w:t>Позиция реті</w:t>
            </w:r>
          </w:p>
        </w:tc>
        <w:tc>
          <w:tcPr>
            <w:tcW w:w="2265" w:type="dxa"/>
            <w:shd w:val="clear" w:color="auto" w:fill="E7E6E6" w:themeFill="background2"/>
            <w:tcMar>
              <w:top w:w="15" w:type="dxa"/>
              <w:left w:w="108" w:type="dxa"/>
              <w:bottom w:w="0" w:type="dxa"/>
              <w:right w:w="108" w:type="dxa"/>
            </w:tcMar>
            <w:hideMark/>
          </w:tcPr>
          <w:p w:rsidR="00933CBC" w:rsidRPr="00826FFE" w:rsidRDefault="00933CBC" w:rsidP="007F594E">
            <w:pPr>
              <w:pStyle w:val="a3"/>
              <w:spacing w:line="240" w:lineRule="auto"/>
              <w:ind w:left="92"/>
              <w:jc w:val="center"/>
              <w:rPr>
                <w:rFonts w:ascii="Times New Roman" w:hAnsi="Times New Roman"/>
                <w:sz w:val="24"/>
                <w:szCs w:val="24"/>
                <w:lang w:val="kk-KZ"/>
              </w:rPr>
            </w:pPr>
            <w:r w:rsidRPr="00826FFE">
              <w:rPr>
                <w:rFonts w:ascii="Times New Roman" w:hAnsi="Times New Roman"/>
                <w:bCs/>
                <w:sz w:val="24"/>
                <w:szCs w:val="24"/>
                <w:lang w:val="kk-KZ"/>
              </w:rPr>
              <w:t>Жетекші тісті доңғалақтағы тістер саны (Т1)</w:t>
            </w:r>
          </w:p>
        </w:tc>
        <w:tc>
          <w:tcPr>
            <w:tcW w:w="2409" w:type="dxa"/>
            <w:shd w:val="clear" w:color="auto" w:fill="E7E6E6" w:themeFill="background2"/>
            <w:tcMar>
              <w:top w:w="15" w:type="dxa"/>
              <w:left w:w="108" w:type="dxa"/>
              <w:bottom w:w="0" w:type="dxa"/>
              <w:right w:w="108" w:type="dxa"/>
            </w:tcMar>
            <w:hideMark/>
          </w:tcPr>
          <w:p w:rsidR="00933CBC" w:rsidRPr="00826FFE" w:rsidRDefault="00933CBC" w:rsidP="007F594E">
            <w:pPr>
              <w:pStyle w:val="a3"/>
              <w:spacing w:line="240" w:lineRule="auto"/>
              <w:ind w:left="92"/>
              <w:jc w:val="center"/>
              <w:rPr>
                <w:rFonts w:ascii="Times New Roman" w:hAnsi="Times New Roman"/>
                <w:sz w:val="24"/>
                <w:szCs w:val="24"/>
                <w:lang w:val="kk-KZ"/>
              </w:rPr>
            </w:pPr>
            <w:r w:rsidRPr="00826FFE">
              <w:rPr>
                <w:rFonts w:ascii="Times New Roman" w:hAnsi="Times New Roman"/>
                <w:bCs/>
                <w:sz w:val="24"/>
                <w:szCs w:val="24"/>
                <w:lang w:val="kk-KZ"/>
              </w:rPr>
              <w:t>Жетекші тісті доңғалақтағы тістер саны (Т2)</w:t>
            </w:r>
          </w:p>
        </w:tc>
        <w:tc>
          <w:tcPr>
            <w:tcW w:w="2977" w:type="dxa"/>
            <w:shd w:val="clear" w:color="auto" w:fill="E7E6E6" w:themeFill="background2"/>
            <w:tcMar>
              <w:top w:w="15" w:type="dxa"/>
              <w:left w:w="108" w:type="dxa"/>
              <w:bottom w:w="0" w:type="dxa"/>
              <w:right w:w="108" w:type="dxa"/>
            </w:tcMar>
            <w:vAlign w:val="center"/>
            <w:hideMark/>
          </w:tcPr>
          <w:p w:rsidR="007F594E" w:rsidRPr="00826FFE" w:rsidRDefault="00933CBC" w:rsidP="007F594E">
            <w:pPr>
              <w:pStyle w:val="a3"/>
              <w:spacing w:line="240" w:lineRule="auto"/>
              <w:ind w:left="92"/>
              <w:jc w:val="center"/>
              <w:rPr>
                <w:rFonts w:ascii="Times New Roman" w:hAnsi="Times New Roman"/>
                <w:bCs/>
                <w:sz w:val="24"/>
                <w:szCs w:val="24"/>
                <w:lang w:val="kk-KZ"/>
              </w:rPr>
            </w:pPr>
            <w:r w:rsidRPr="00826FFE">
              <w:rPr>
                <w:rFonts w:ascii="Times New Roman" w:hAnsi="Times New Roman"/>
                <w:bCs/>
                <w:sz w:val="24"/>
                <w:szCs w:val="24"/>
                <w:lang w:val="kk-KZ"/>
              </w:rPr>
              <w:t>Беру қатынасы</w:t>
            </w:r>
          </w:p>
          <w:p w:rsidR="00933CBC" w:rsidRPr="00826FFE" w:rsidRDefault="00933CBC" w:rsidP="007F594E">
            <w:pPr>
              <w:pStyle w:val="a3"/>
              <w:spacing w:line="240" w:lineRule="auto"/>
              <w:ind w:left="92"/>
              <w:jc w:val="center"/>
              <w:rPr>
                <w:rFonts w:ascii="Times New Roman" w:hAnsi="Times New Roman"/>
                <w:sz w:val="24"/>
                <w:szCs w:val="24"/>
                <w:lang w:val="kk-KZ"/>
              </w:rPr>
            </w:pPr>
            <w:r w:rsidRPr="00826FFE">
              <w:rPr>
                <w:rFonts w:ascii="Times New Roman" w:hAnsi="Times New Roman"/>
                <w:bCs/>
                <w:sz w:val="24"/>
                <w:szCs w:val="24"/>
                <w:lang w:val="kk-KZ"/>
              </w:rPr>
              <w:t>(Т2/Т1)</w:t>
            </w:r>
          </w:p>
        </w:tc>
      </w:tr>
      <w:tr w:rsidR="00933CBC" w:rsidRPr="00933CBC" w:rsidTr="007F594E">
        <w:trPr>
          <w:trHeight w:val="939"/>
          <w:jc w:val="center"/>
        </w:trPr>
        <w:tc>
          <w:tcPr>
            <w:tcW w:w="996" w:type="dxa"/>
            <w:shd w:val="clear" w:color="auto" w:fill="auto"/>
            <w:tcMar>
              <w:top w:w="15" w:type="dxa"/>
              <w:left w:w="108" w:type="dxa"/>
              <w:bottom w:w="0" w:type="dxa"/>
              <w:right w:w="108" w:type="dxa"/>
            </w:tcMar>
            <w:vAlign w:val="center"/>
            <w:hideMark/>
          </w:tcPr>
          <w:p w:rsidR="00933CBC" w:rsidRPr="00826FFE" w:rsidRDefault="00933CBC" w:rsidP="007F594E">
            <w:pPr>
              <w:pStyle w:val="a3"/>
              <w:spacing w:after="0" w:line="240" w:lineRule="auto"/>
              <w:ind w:left="310"/>
              <w:jc w:val="center"/>
              <w:rPr>
                <w:rFonts w:ascii="Times New Roman" w:hAnsi="Times New Roman"/>
                <w:sz w:val="24"/>
                <w:szCs w:val="24"/>
              </w:rPr>
            </w:pPr>
            <w:r w:rsidRPr="00826FFE">
              <w:rPr>
                <w:rFonts w:ascii="Times New Roman" w:hAnsi="Times New Roman"/>
                <w:bCs/>
                <w:sz w:val="24"/>
                <w:szCs w:val="24"/>
                <w:lang w:val="kk-KZ"/>
              </w:rPr>
              <w:t>1</w:t>
            </w:r>
            <w:r w:rsidR="00853D7D" w:rsidRPr="00826FFE">
              <w:rPr>
                <w:rFonts w:ascii="Times New Roman" w:hAnsi="Times New Roman"/>
                <w:bCs/>
                <w:sz w:val="24"/>
                <w:szCs w:val="24"/>
                <w:lang w:val="kk-KZ"/>
              </w:rPr>
              <w:t xml:space="preserve">  </w:t>
            </w:r>
          </w:p>
        </w:tc>
        <w:tc>
          <w:tcPr>
            <w:tcW w:w="2265" w:type="dxa"/>
            <w:shd w:val="clear" w:color="auto" w:fill="auto"/>
            <w:tcMar>
              <w:top w:w="15" w:type="dxa"/>
              <w:left w:w="108" w:type="dxa"/>
              <w:bottom w:w="0" w:type="dxa"/>
              <w:right w:w="108" w:type="dxa"/>
            </w:tcMar>
            <w:vAlign w:val="center"/>
            <w:hideMark/>
          </w:tcPr>
          <w:p w:rsidR="00933CBC" w:rsidRPr="00826FFE" w:rsidRDefault="00933CBC" w:rsidP="007F594E">
            <w:pPr>
              <w:pStyle w:val="a3"/>
              <w:spacing w:after="0" w:line="240" w:lineRule="auto"/>
              <w:ind w:left="29"/>
              <w:jc w:val="center"/>
              <w:rPr>
                <w:rFonts w:ascii="Times New Roman" w:hAnsi="Times New Roman"/>
                <w:sz w:val="24"/>
                <w:szCs w:val="24"/>
              </w:rPr>
            </w:pPr>
            <w:r w:rsidRPr="00826FFE">
              <w:rPr>
                <w:rFonts w:ascii="Times New Roman" w:hAnsi="Times New Roman"/>
                <w:sz w:val="24"/>
                <w:szCs w:val="24"/>
                <w:lang w:val="kk-KZ"/>
              </w:rPr>
              <w:t>12</w:t>
            </w:r>
          </w:p>
        </w:tc>
        <w:tc>
          <w:tcPr>
            <w:tcW w:w="2409" w:type="dxa"/>
            <w:shd w:val="clear" w:color="auto" w:fill="auto"/>
            <w:tcMar>
              <w:top w:w="15" w:type="dxa"/>
              <w:left w:w="108" w:type="dxa"/>
              <w:bottom w:w="0" w:type="dxa"/>
              <w:right w:w="108" w:type="dxa"/>
            </w:tcMar>
            <w:vAlign w:val="center"/>
            <w:hideMark/>
          </w:tcPr>
          <w:p w:rsidR="00933CBC" w:rsidRPr="00826FFE" w:rsidRDefault="00933CBC" w:rsidP="007F594E">
            <w:pPr>
              <w:pStyle w:val="a3"/>
              <w:spacing w:after="0" w:line="240" w:lineRule="auto"/>
              <w:ind w:left="0"/>
              <w:jc w:val="center"/>
              <w:rPr>
                <w:rFonts w:ascii="Times New Roman" w:hAnsi="Times New Roman"/>
                <w:sz w:val="24"/>
                <w:szCs w:val="24"/>
              </w:rPr>
            </w:pPr>
            <w:r w:rsidRPr="00826FFE">
              <w:rPr>
                <w:rFonts w:ascii="Times New Roman" w:hAnsi="Times New Roman"/>
                <w:sz w:val="24"/>
                <w:szCs w:val="24"/>
                <w:lang w:val="kk-KZ"/>
              </w:rPr>
              <w:t>20</w:t>
            </w:r>
          </w:p>
        </w:tc>
        <w:tc>
          <w:tcPr>
            <w:tcW w:w="2977" w:type="dxa"/>
            <w:shd w:val="clear" w:color="auto" w:fill="auto"/>
            <w:tcMar>
              <w:top w:w="15" w:type="dxa"/>
              <w:left w:w="108" w:type="dxa"/>
              <w:bottom w:w="0" w:type="dxa"/>
              <w:right w:w="108" w:type="dxa"/>
            </w:tcMar>
            <w:vAlign w:val="center"/>
            <w:hideMark/>
          </w:tcPr>
          <w:p w:rsidR="00933CBC" w:rsidRPr="00826FFE" w:rsidRDefault="00933CBC" w:rsidP="007F594E">
            <w:pPr>
              <w:pStyle w:val="a3"/>
              <w:spacing w:after="0" w:line="240" w:lineRule="auto"/>
              <w:ind w:left="0" w:firstLine="16"/>
              <w:jc w:val="center"/>
              <w:rPr>
                <w:rFonts w:ascii="Times New Roman" w:hAnsi="Times New Roman"/>
                <w:sz w:val="24"/>
                <w:szCs w:val="24"/>
              </w:rPr>
            </w:pPr>
            <w:r w:rsidRPr="00826FFE">
              <w:rPr>
                <w:rFonts w:ascii="Times New Roman" w:hAnsi="Times New Roman"/>
                <w:sz w:val="24"/>
                <w:szCs w:val="24"/>
                <w:lang w:val="kk-KZ"/>
              </w:rPr>
              <w:t>12/20</w:t>
            </w:r>
            <w:r w:rsidRPr="00826FFE">
              <w:rPr>
                <w:rFonts w:ascii="Times New Roman" w:hAnsi="Times New Roman"/>
                <w:sz w:val="24"/>
                <w:szCs w:val="24"/>
                <w:lang w:val="en-US"/>
              </w:rPr>
              <w:t>=0.6</w:t>
            </w:r>
          </w:p>
          <w:p w:rsidR="00933CBC" w:rsidRPr="00826FFE" w:rsidRDefault="00933CBC" w:rsidP="007F594E">
            <w:pPr>
              <w:pStyle w:val="a3"/>
              <w:spacing w:after="0" w:line="240" w:lineRule="auto"/>
              <w:ind w:left="0" w:firstLine="16"/>
              <w:jc w:val="center"/>
              <w:rPr>
                <w:rFonts w:ascii="Times New Roman" w:hAnsi="Times New Roman"/>
                <w:sz w:val="24"/>
                <w:szCs w:val="24"/>
                <w:lang w:val="kk-KZ"/>
              </w:rPr>
            </w:pPr>
            <w:r w:rsidRPr="00826FFE">
              <w:rPr>
                <w:rFonts w:ascii="Times New Roman" w:hAnsi="Times New Roman"/>
                <w:sz w:val="24"/>
                <w:szCs w:val="24"/>
                <w:lang w:val="kk-KZ"/>
              </w:rPr>
              <w:t>немесе</w:t>
            </w:r>
          </w:p>
          <w:p w:rsidR="00933CBC" w:rsidRPr="00826FFE" w:rsidRDefault="00933CBC" w:rsidP="007F594E">
            <w:pPr>
              <w:pStyle w:val="a3"/>
              <w:spacing w:after="0" w:line="240" w:lineRule="auto"/>
              <w:ind w:left="0" w:firstLine="16"/>
              <w:jc w:val="center"/>
              <w:rPr>
                <w:rFonts w:ascii="Times New Roman" w:hAnsi="Times New Roman"/>
                <w:sz w:val="24"/>
                <w:szCs w:val="24"/>
              </w:rPr>
            </w:pPr>
            <w:r w:rsidRPr="00826FFE">
              <w:rPr>
                <w:rFonts w:ascii="Times New Roman" w:hAnsi="Times New Roman"/>
                <w:sz w:val="24"/>
                <w:szCs w:val="24"/>
                <w:lang w:val="kk-KZ"/>
              </w:rPr>
              <w:t>1:0,6</w:t>
            </w:r>
          </w:p>
        </w:tc>
      </w:tr>
      <w:tr w:rsidR="00933CBC" w:rsidRPr="00933CBC" w:rsidTr="007F594E">
        <w:trPr>
          <w:trHeight w:val="885"/>
          <w:jc w:val="center"/>
        </w:trPr>
        <w:tc>
          <w:tcPr>
            <w:tcW w:w="996" w:type="dxa"/>
            <w:shd w:val="clear" w:color="auto" w:fill="auto"/>
            <w:tcMar>
              <w:top w:w="15" w:type="dxa"/>
              <w:left w:w="108" w:type="dxa"/>
              <w:bottom w:w="0" w:type="dxa"/>
              <w:right w:w="108" w:type="dxa"/>
            </w:tcMar>
            <w:vAlign w:val="center"/>
            <w:hideMark/>
          </w:tcPr>
          <w:p w:rsidR="00933CBC" w:rsidRPr="00826FFE" w:rsidRDefault="00933CBC" w:rsidP="007F594E">
            <w:pPr>
              <w:pStyle w:val="a3"/>
              <w:spacing w:after="0" w:line="240" w:lineRule="auto"/>
              <w:ind w:left="310"/>
              <w:jc w:val="center"/>
              <w:rPr>
                <w:rFonts w:ascii="Times New Roman" w:hAnsi="Times New Roman"/>
                <w:sz w:val="24"/>
                <w:szCs w:val="24"/>
              </w:rPr>
            </w:pPr>
            <w:r w:rsidRPr="00826FFE">
              <w:rPr>
                <w:rFonts w:ascii="Times New Roman" w:hAnsi="Times New Roman"/>
                <w:bCs/>
                <w:sz w:val="24"/>
                <w:szCs w:val="24"/>
                <w:lang w:val="kk-KZ"/>
              </w:rPr>
              <w:t>2</w:t>
            </w:r>
          </w:p>
        </w:tc>
        <w:tc>
          <w:tcPr>
            <w:tcW w:w="2265" w:type="dxa"/>
            <w:shd w:val="clear" w:color="auto" w:fill="auto"/>
            <w:tcMar>
              <w:top w:w="15" w:type="dxa"/>
              <w:left w:w="108" w:type="dxa"/>
              <w:bottom w:w="0" w:type="dxa"/>
              <w:right w:w="108" w:type="dxa"/>
            </w:tcMar>
            <w:vAlign w:val="center"/>
            <w:hideMark/>
          </w:tcPr>
          <w:p w:rsidR="00933CBC" w:rsidRPr="00826FFE" w:rsidRDefault="00933CBC" w:rsidP="007F594E">
            <w:pPr>
              <w:pStyle w:val="a3"/>
              <w:spacing w:after="0" w:line="240" w:lineRule="auto"/>
              <w:ind w:left="29"/>
              <w:jc w:val="center"/>
              <w:rPr>
                <w:rFonts w:ascii="Times New Roman" w:hAnsi="Times New Roman"/>
                <w:sz w:val="24"/>
                <w:szCs w:val="24"/>
              </w:rPr>
            </w:pPr>
            <w:r w:rsidRPr="00826FFE">
              <w:rPr>
                <w:rFonts w:ascii="Times New Roman" w:hAnsi="Times New Roman"/>
                <w:sz w:val="24"/>
                <w:szCs w:val="24"/>
                <w:lang w:val="en-US"/>
              </w:rPr>
              <w:t>16</w:t>
            </w:r>
          </w:p>
        </w:tc>
        <w:tc>
          <w:tcPr>
            <w:tcW w:w="2409" w:type="dxa"/>
            <w:shd w:val="clear" w:color="auto" w:fill="auto"/>
            <w:tcMar>
              <w:top w:w="15" w:type="dxa"/>
              <w:left w:w="108" w:type="dxa"/>
              <w:bottom w:w="0" w:type="dxa"/>
              <w:right w:w="108" w:type="dxa"/>
            </w:tcMar>
            <w:vAlign w:val="center"/>
            <w:hideMark/>
          </w:tcPr>
          <w:p w:rsidR="00933CBC" w:rsidRPr="00826FFE" w:rsidRDefault="00933CBC" w:rsidP="007F594E">
            <w:pPr>
              <w:pStyle w:val="a3"/>
              <w:spacing w:after="0" w:line="240" w:lineRule="auto"/>
              <w:ind w:left="0"/>
              <w:jc w:val="center"/>
              <w:rPr>
                <w:rFonts w:ascii="Times New Roman" w:hAnsi="Times New Roman"/>
                <w:sz w:val="24"/>
                <w:szCs w:val="24"/>
              </w:rPr>
            </w:pPr>
            <w:r w:rsidRPr="00826FFE">
              <w:rPr>
                <w:rFonts w:ascii="Times New Roman" w:hAnsi="Times New Roman"/>
                <w:sz w:val="24"/>
                <w:szCs w:val="24"/>
                <w:lang w:val="en-US"/>
              </w:rPr>
              <w:t>16</w:t>
            </w:r>
          </w:p>
        </w:tc>
        <w:tc>
          <w:tcPr>
            <w:tcW w:w="2977" w:type="dxa"/>
            <w:shd w:val="clear" w:color="auto" w:fill="auto"/>
            <w:tcMar>
              <w:top w:w="15" w:type="dxa"/>
              <w:left w:w="108" w:type="dxa"/>
              <w:bottom w:w="0" w:type="dxa"/>
              <w:right w:w="108" w:type="dxa"/>
            </w:tcMar>
            <w:vAlign w:val="center"/>
            <w:hideMark/>
          </w:tcPr>
          <w:p w:rsidR="00933CBC" w:rsidRPr="00826FFE" w:rsidRDefault="00933CBC" w:rsidP="007F594E">
            <w:pPr>
              <w:pStyle w:val="a3"/>
              <w:spacing w:after="0" w:line="240" w:lineRule="auto"/>
              <w:ind w:left="0" w:firstLine="16"/>
              <w:jc w:val="center"/>
              <w:rPr>
                <w:rFonts w:ascii="Times New Roman" w:hAnsi="Times New Roman"/>
                <w:sz w:val="24"/>
                <w:szCs w:val="24"/>
              </w:rPr>
            </w:pPr>
            <w:r w:rsidRPr="00826FFE">
              <w:rPr>
                <w:rFonts w:ascii="Times New Roman" w:hAnsi="Times New Roman"/>
                <w:sz w:val="24"/>
                <w:szCs w:val="24"/>
                <w:lang w:val="en-US"/>
              </w:rPr>
              <w:t>16/16=1</w:t>
            </w:r>
          </w:p>
          <w:p w:rsidR="00933CBC" w:rsidRPr="00826FFE" w:rsidRDefault="00933CBC" w:rsidP="007F594E">
            <w:pPr>
              <w:pStyle w:val="a3"/>
              <w:spacing w:after="0" w:line="240" w:lineRule="auto"/>
              <w:ind w:left="0" w:firstLine="16"/>
              <w:jc w:val="center"/>
              <w:rPr>
                <w:rFonts w:ascii="Times New Roman" w:hAnsi="Times New Roman"/>
                <w:sz w:val="24"/>
                <w:szCs w:val="24"/>
                <w:lang w:val="kk-KZ"/>
              </w:rPr>
            </w:pPr>
            <w:r w:rsidRPr="00826FFE">
              <w:rPr>
                <w:rFonts w:ascii="Times New Roman" w:hAnsi="Times New Roman"/>
                <w:sz w:val="24"/>
                <w:szCs w:val="24"/>
                <w:lang w:val="kk-KZ"/>
              </w:rPr>
              <w:t>немесе</w:t>
            </w:r>
          </w:p>
          <w:p w:rsidR="00933CBC" w:rsidRPr="00826FFE" w:rsidRDefault="00933CBC" w:rsidP="007F594E">
            <w:pPr>
              <w:pStyle w:val="a3"/>
              <w:spacing w:after="0" w:line="240" w:lineRule="auto"/>
              <w:ind w:left="0" w:firstLine="16"/>
              <w:jc w:val="center"/>
              <w:rPr>
                <w:rFonts w:ascii="Times New Roman" w:hAnsi="Times New Roman"/>
                <w:sz w:val="24"/>
                <w:szCs w:val="24"/>
              </w:rPr>
            </w:pPr>
            <w:r w:rsidRPr="00826FFE">
              <w:rPr>
                <w:rFonts w:ascii="Times New Roman" w:hAnsi="Times New Roman"/>
                <w:sz w:val="24"/>
                <w:szCs w:val="24"/>
                <w:lang w:val="kk-KZ"/>
              </w:rPr>
              <w:t>1:1</w:t>
            </w:r>
          </w:p>
        </w:tc>
      </w:tr>
      <w:tr w:rsidR="00933CBC" w:rsidRPr="00933CBC" w:rsidTr="007F594E">
        <w:trPr>
          <w:trHeight w:val="723"/>
          <w:jc w:val="center"/>
        </w:trPr>
        <w:tc>
          <w:tcPr>
            <w:tcW w:w="996" w:type="dxa"/>
            <w:shd w:val="clear" w:color="auto" w:fill="auto"/>
            <w:tcMar>
              <w:top w:w="15" w:type="dxa"/>
              <w:left w:w="108" w:type="dxa"/>
              <w:bottom w:w="0" w:type="dxa"/>
              <w:right w:w="108" w:type="dxa"/>
            </w:tcMar>
            <w:vAlign w:val="center"/>
            <w:hideMark/>
          </w:tcPr>
          <w:p w:rsidR="00933CBC" w:rsidRPr="00826FFE" w:rsidRDefault="00933CBC" w:rsidP="007F594E">
            <w:pPr>
              <w:pStyle w:val="a3"/>
              <w:spacing w:after="0" w:line="240" w:lineRule="auto"/>
              <w:ind w:left="310"/>
              <w:jc w:val="center"/>
              <w:rPr>
                <w:rFonts w:ascii="Times New Roman" w:hAnsi="Times New Roman"/>
                <w:sz w:val="24"/>
                <w:szCs w:val="24"/>
              </w:rPr>
            </w:pPr>
            <w:r w:rsidRPr="00826FFE">
              <w:rPr>
                <w:rFonts w:ascii="Times New Roman" w:hAnsi="Times New Roman"/>
                <w:bCs/>
                <w:sz w:val="24"/>
                <w:szCs w:val="24"/>
                <w:lang w:val="kk-KZ"/>
              </w:rPr>
              <w:t>3</w:t>
            </w:r>
          </w:p>
        </w:tc>
        <w:tc>
          <w:tcPr>
            <w:tcW w:w="2265" w:type="dxa"/>
            <w:shd w:val="clear" w:color="auto" w:fill="auto"/>
            <w:tcMar>
              <w:top w:w="15" w:type="dxa"/>
              <w:left w:w="108" w:type="dxa"/>
              <w:bottom w:w="0" w:type="dxa"/>
              <w:right w:w="108" w:type="dxa"/>
            </w:tcMar>
            <w:vAlign w:val="center"/>
            <w:hideMark/>
          </w:tcPr>
          <w:p w:rsidR="00933CBC" w:rsidRPr="00826FFE" w:rsidRDefault="00933CBC" w:rsidP="007F594E">
            <w:pPr>
              <w:pStyle w:val="a3"/>
              <w:spacing w:after="0" w:line="240" w:lineRule="auto"/>
              <w:ind w:left="29"/>
              <w:jc w:val="center"/>
              <w:rPr>
                <w:rFonts w:ascii="Times New Roman" w:hAnsi="Times New Roman"/>
                <w:sz w:val="24"/>
                <w:szCs w:val="24"/>
              </w:rPr>
            </w:pPr>
            <w:r w:rsidRPr="00826FFE">
              <w:rPr>
                <w:rFonts w:ascii="Times New Roman" w:hAnsi="Times New Roman"/>
                <w:sz w:val="24"/>
                <w:szCs w:val="24"/>
                <w:lang w:val="en-US"/>
              </w:rPr>
              <w:t>20</w:t>
            </w:r>
          </w:p>
        </w:tc>
        <w:tc>
          <w:tcPr>
            <w:tcW w:w="2409" w:type="dxa"/>
            <w:shd w:val="clear" w:color="auto" w:fill="auto"/>
            <w:tcMar>
              <w:top w:w="15" w:type="dxa"/>
              <w:left w:w="108" w:type="dxa"/>
              <w:bottom w:w="0" w:type="dxa"/>
              <w:right w:w="108" w:type="dxa"/>
            </w:tcMar>
            <w:vAlign w:val="center"/>
            <w:hideMark/>
          </w:tcPr>
          <w:p w:rsidR="00933CBC" w:rsidRPr="00826FFE" w:rsidRDefault="00933CBC" w:rsidP="007F594E">
            <w:pPr>
              <w:pStyle w:val="a3"/>
              <w:spacing w:after="0" w:line="240" w:lineRule="auto"/>
              <w:ind w:left="0"/>
              <w:jc w:val="center"/>
              <w:rPr>
                <w:rFonts w:ascii="Times New Roman" w:hAnsi="Times New Roman"/>
                <w:sz w:val="24"/>
                <w:szCs w:val="24"/>
              </w:rPr>
            </w:pPr>
            <w:r w:rsidRPr="00826FFE">
              <w:rPr>
                <w:rFonts w:ascii="Times New Roman" w:hAnsi="Times New Roman"/>
                <w:sz w:val="24"/>
                <w:szCs w:val="24"/>
                <w:lang w:val="en-US"/>
              </w:rPr>
              <w:t>12</w:t>
            </w:r>
          </w:p>
        </w:tc>
        <w:tc>
          <w:tcPr>
            <w:tcW w:w="2977" w:type="dxa"/>
            <w:shd w:val="clear" w:color="auto" w:fill="auto"/>
            <w:tcMar>
              <w:top w:w="15" w:type="dxa"/>
              <w:left w:w="108" w:type="dxa"/>
              <w:bottom w:w="0" w:type="dxa"/>
              <w:right w:w="108" w:type="dxa"/>
            </w:tcMar>
            <w:vAlign w:val="center"/>
            <w:hideMark/>
          </w:tcPr>
          <w:p w:rsidR="00933CBC" w:rsidRPr="00826FFE" w:rsidRDefault="00933CBC" w:rsidP="007F594E">
            <w:pPr>
              <w:pStyle w:val="a3"/>
              <w:spacing w:after="0" w:line="240" w:lineRule="auto"/>
              <w:ind w:left="0" w:firstLine="16"/>
              <w:jc w:val="center"/>
              <w:rPr>
                <w:rFonts w:ascii="Times New Roman" w:hAnsi="Times New Roman"/>
                <w:sz w:val="24"/>
                <w:szCs w:val="24"/>
              </w:rPr>
            </w:pPr>
            <w:r w:rsidRPr="00826FFE">
              <w:rPr>
                <w:rFonts w:ascii="Times New Roman" w:hAnsi="Times New Roman"/>
                <w:sz w:val="24"/>
                <w:szCs w:val="24"/>
                <w:lang w:val="en-US"/>
              </w:rPr>
              <w:t>20/12≈1,6</w:t>
            </w:r>
          </w:p>
          <w:p w:rsidR="00933CBC" w:rsidRPr="00826FFE" w:rsidRDefault="00933CBC" w:rsidP="007F594E">
            <w:pPr>
              <w:pStyle w:val="a3"/>
              <w:spacing w:after="0" w:line="240" w:lineRule="auto"/>
              <w:ind w:left="0" w:firstLine="16"/>
              <w:jc w:val="center"/>
              <w:rPr>
                <w:rFonts w:ascii="Times New Roman" w:hAnsi="Times New Roman"/>
                <w:sz w:val="24"/>
                <w:szCs w:val="24"/>
                <w:lang w:val="kk-KZ"/>
              </w:rPr>
            </w:pPr>
            <w:r w:rsidRPr="00826FFE">
              <w:rPr>
                <w:rFonts w:ascii="Times New Roman" w:hAnsi="Times New Roman"/>
                <w:sz w:val="24"/>
                <w:szCs w:val="24"/>
                <w:lang w:val="kk-KZ"/>
              </w:rPr>
              <w:t>Немесе</w:t>
            </w:r>
          </w:p>
          <w:p w:rsidR="00933CBC" w:rsidRPr="00826FFE" w:rsidRDefault="00933CBC" w:rsidP="007F594E">
            <w:pPr>
              <w:pStyle w:val="a3"/>
              <w:spacing w:after="0" w:line="240" w:lineRule="auto"/>
              <w:ind w:left="0" w:firstLine="16"/>
              <w:jc w:val="center"/>
              <w:rPr>
                <w:rFonts w:ascii="Times New Roman" w:hAnsi="Times New Roman"/>
                <w:sz w:val="24"/>
                <w:szCs w:val="24"/>
              </w:rPr>
            </w:pPr>
            <w:r w:rsidRPr="00826FFE">
              <w:rPr>
                <w:rFonts w:ascii="Times New Roman" w:hAnsi="Times New Roman"/>
                <w:sz w:val="24"/>
                <w:szCs w:val="24"/>
                <w:lang w:val="kk-KZ"/>
              </w:rPr>
              <w:t>1:1,6</w:t>
            </w:r>
          </w:p>
        </w:tc>
      </w:tr>
    </w:tbl>
    <w:p w:rsidR="00C2005B" w:rsidRDefault="00A92ED9" w:rsidP="00A92ED9">
      <w:pPr>
        <w:pStyle w:val="a3"/>
        <w:spacing w:line="240" w:lineRule="auto"/>
        <w:ind w:left="0"/>
        <w:jc w:val="both"/>
        <w:rPr>
          <w:rFonts w:ascii="Times New Roman" w:hAnsi="Times New Roman"/>
          <w:sz w:val="28"/>
          <w:szCs w:val="28"/>
          <w:lang w:val="kk-KZ"/>
        </w:rPr>
      </w:pPr>
      <w:r>
        <w:rPr>
          <w:rFonts w:ascii="Times New Roman" w:hAnsi="Times New Roman"/>
          <w:sz w:val="28"/>
          <w:szCs w:val="28"/>
          <w:lang w:val="kk-KZ"/>
        </w:rPr>
        <w:lastRenderedPageBreak/>
        <w:tab/>
      </w:r>
    </w:p>
    <w:p w:rsidR="00A92ED9" w:rsidRDefault="00A92ED9" w:rsidP="00A92ED9">
      <w:pPr>
        <w:pStyle w:val="a3"/>
        <w:spacing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Балалар беріліс қорабын құрастыруды және оның жұмыс істеу принципін  түсінгеннен кейін </w:t>
      </w:r>
      <w:r w:rsidR="00F62302">
        <w:rPr>
          <w:rFonts w:ascii="Times New Roman" w:hAnsi="Times New Roman"/>
          <w:sz w:val="28"/>
          <w:szCs w:val="28"/>
          <w:lang w:val="kk-KZ"/>
        </w:rPr>
        <w:t>тақырыпты күрделендіру мақсатында аралық тісті доңғалықтар мысалдары қарастырылады.</w:t>
      </w:r>
    </w:p>
    <w:p w:rsidR="00F62302" w:rsidRDefault="00F62302" w:rsidP="00A92ED9">
      <w:pPr>
        <w:pStyle w:val="a3"/>
        <w:spacing w:line="240" w:lineRule="auto"/>
        <w:ind w:left="0" w:firstLine="709"/>
        <w:jc w:val="both"/>
        <w:rPr>
          <w:rFonts w:ascii="Times New Roman" w:hAnsi="Times New Roman"/>
          <w:sz w:val="28"/>
          <w:szCs w:val="28"/>
          <w:lang w:val="kk-KZ"/>
        </w:rPr>
      </w:pPr>
    </w:p>
    <w:p w:rsidR="005B4A94" w:rsidRPr="00B94E2E" w:rsidRDefault="005B4A94" w:rsidP="00A92ED9">
      <w:pPr>
        <w:pStyle w:val="a3"/>
        <w:spacing w:line="240" w:lineRule="auto"/>
        <w:ind w:left="0" w:firstLine="709"/>
        <w:jc w:val="both"/>
        <w:rPr>
          <w:rFonts w:ascii="Times New Roman" w:hAnsi="Times New Roman"/>
          <w:b/>
          <w:sz w:val="28"/>
          <w:szCs w:val="28"/>
          <w:lang w:val="kk-KZ"/>
        </w:rPr>
      </w:pPr>
      <w:r w:rsidRPr="00B94E2E">
        <w:rPr>
          <w:rFonts w:ascii="Times New Roman" w:hAnsi="Times New Roman"/>
          <w:b/>
          <w:sz w:val="28"/>
          <w:szCs w:val="28"/>
          <w:lang w:val="kk-KZ"/>
        </w:rPr>
        <w:t>Әдебиеттер</w:t>
      </w:r>
      <w:r w:rsidR="00B94E2E" w:rsidRPr="00B94E2E">
        <w:rPr>
          <w:rFonts w:ascii="Times New Roman" w:hAnsi="Times New Roman"/>
          <w:b/>
          <w:sz w:val="28"/>
          <w:szCs w:val="28"/>
          <w:lang w:val="kk-KZ"/>
        </w:rPr>
        <w:t xml:space="preserve"> мен</w:t>
      </w:r>
      <w:r w:rsidRPr="00B94E2E">
        <w:rPr>
          <w:rFonts w:ascii="Times New Roman" w:hAnsi="Times New Roman"/>
          <w:b/>
          <w:sz w:val="28"/>
          <w:szCs w:val="28"/>
          <w:lang w:val="kk-KZ"/>
        </w:rPr>
        <w:t xml:space="preserve"> интернет ресурстар:</w:t>
      </w:r>
    </w:p>
    <w:p w:rsidR="00B94E2E" w:rsidRDefault="00B94E2E" w:rsidP="00B94E2E">
      <w:pPr>
        <w:pStyle w:val="a3"/>
        <w:numPr>
          <w:ilvl w:val="0"/>
          <w:numId w:val="4"/>
        </w:numPr>
        <w:spacing w:line="240" w:lineRule="auto"/>
        <w:jc w:val="both"/>
        <w:rPr>
          <w:rFonts w:ascii="Times New Roman" w:hAnsi="Times New Roman"/>
          <w:sz w:val="28"/>
          <w:szCs w:val="28"/>
          <w:lang w:val="kk-KZ"/>
        </w:rPr>
      </w:pPr>
      <w:r>
        <w:rPr>
          <w:rFonts w:ascii="Times New Roman" w:hAnsi="Times New Roman"/>
          <w:sz w:val="28"/>
          <w:szCs w:val="28"/>
          <w:lang w:val="kk-KZ"/>
        </w:rPr>
        <w:t>Филиппов С.А. Уроки робототехники. Конструкция. Движение. Управление./ С.А.Филиппов. -М. Лаборатория знаний, 2017 г, -176 с.</w:t>
      </w:r>
    </w:p>
    <w:p w:rsidR="005B4A94" w:rsidRDefault="0080379E" w:rsidP="00B94E2E">
      <w:pPr>
        <w:pStyle w:val="a3"/>
        <w:numPr>
          <w:ilvl w:val="0"/>
          <w:numId w:val="4"/>
        </w:numPr>
        <w:spacing w:line="240" w:lineRule="auto"/>
        <w:jc w:val="both"/>
        <w:rPr>
          <w:rFonts w:ascii="Times New Roman" w:hAnsi="Times New Roman"/>
          <w:sz w:val="28"/>
          <w:szCs w:val="28"/>
          <w:lang w:val="kk-KZ"/>
        </w:rPr>
      </w:pPr>
      <w:hyperlink r:id="rId21" w:history="1">
        <w:r w:rsidR="00B94E2E" w:rsidRPr="00AB4FF5">
          <w:rPr>
            <w:rStyle w:val="a4"/>
            <w:rFonts w:ascii="Times New Roman" w:hAnsi="Times New Roman"/>
            <w:sz w:val="28"/>
            <w:szCs w:val="28"/>
            <w:lang w:val="kk-KZ"/>
          </w:rPr>
          <w:t>https://zakharkiv-travel.ru/зубчатая-передача-и-расчет-передаточ/</w:t>
        </w:r>
      </w:hyperlink>
      <w:r w:rsidR="00B94E2E">
        <w:rPr>
          <w:rFonts w:ascii="Times New Roman" w:hAnsi="Times New Roman"/>
          <w:sz w:val="28"/>
          <w:szCs w:val="28"/>
          <w:lang w:val="kk-KZ"/>
        </w:rPr>
        <w:t xml:space="preserve"> </w:t>
      </w:r>
    </w:p>
    <w:p w:rsidR="00B94E2E" w:rsidRDefault="00B94E2E" w:rsidP="00B94E2E">
      <w:pPr>
        <w:pStyle w:val="a3"/>
        <w:numPr>
          <w:ilvl w:val="0"/>
          <w:numId w:val="4"/>
        </w:numPr>
        <w:spacing w:line="240" w:lineRule="auto"/>
        <w:jc w:val="both"/>
        <w:rPr>
          <w:rFonts w:ascii="Times New Roman" w:hAnsi="Times New Roman"/>
          <w:sz w:val="28"/>
          <w:szCs w:val="28"/>
          <w:lang w:val="kk-KZ"/>
        </w:rPr>
      </w:pPr>
      <w:r w:rsidRPr="00B94E2E">
        <w:rPr>
          <w:rFonts w:ascii="Times New Roman" w:hAnsi="Times New Roman"/>
          <w:sz w:val="28"/>
          <w:szCs w:val="28"/>
          <w:lang w:val="kk-KZ"/>
        </w:rPr>
        <w:t>https://skatovaeu.wixsite.com/robolab/pryamaya-i-holostaya-peredacha</w:t>
      </w:r>
    </w:p>
    <w:p w:rsidR="00B94E2E" w:rsidRDefault="00B94E2E" w:rsidP="00A92ED9">
      <w:pPr>
        <w:pStyle w:val="a3"/>
        <w:spacing w:line="240" w:lineRule="auto"/>
        <w:ind w:left="0" w:firstLine="709"/>
        <w:jc w:val="both"/>
        <w:rPr>
          <w:rFonts w:ascii="Times New Roman" w:hAnsi="Times New Roman"/>
          <w:sz w:val="28"/>
          <w:szCs w:val="28"/>
          <w:lang w:val="kk-KZ"/>
        </w:rPr>
      </w:pPr>
    </w:p>
    <w:sectPr w:rsidR="00B94E2E" w:rsidSect="00A11171">
      <w:pgSz w:w="11906" w:h="16838" w:code="9"/>
      <w:pgMar w:top="1134" w:right="1134" w:bottom="1134" w:left="1134" w:header="1128"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B719A9"/>
    <w:multiLevelType w:val="hybridMultilevel"/>
    <w:tmpl w:val="41CA7878"/>
    <w:lvl w:ilvl="0" w:tplc="DE40E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45C10BC"/>
    <w:multiLevelType w:val="hybridMultilevel"/>
    <w:tmpl w:val="324AB50C"/>
    <w:lvl w:ilvl="0" w:tplc="465806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C0D4D93"/>
    <w:multiLevelType w:val="hybridMultilevel"/>
    <w:tmpl w:val="0120A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C7973AD"/>
    <w:multiLevelType w:val="hybridMultilevel"/>
    <w:tmpl w:val="9B8819D2"/>
    <w:lvl w:ilvl="0" w:tplc="0419000F">
      <w:start w:val="1"/>
      <w:numFmt w:val="decimal"/>
      <w:lvlText w:val="%1."/>
      <w:lvlJc w:val="left"/>
      <w:pPr>
        <w:ind w:left="720" w:hanging="360"/>
      </w:pPr>
      <w:rPr>
        <w:rFonts w:hint="default"/>
      </w:rPr>
    </w:lvl>
    <w:lvl w:ilvl="1" w:tplc="0AF258B0">
      <w:numFmt w:val="bullet"/>
      <w:lvlText w:val="•"/>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E37"/>
    <w:rsid w:val="0001330B"/>
    <w:rsid w:val="00093E6F"/>
    <w:rsid w:val="00100213"/>
    <w:rsid w:val="00130925"/>
    <w:rsid w:val="00162693"/>
    <w:rsid w:val="001650AE"/>
    <w:rsid w:val="0016637A"/>
    <w:rsid w:val="001755AF"/>
    <w:rsid w:val="00256D8D"/>
    <w:rsid w:val="00316D61"/>
    <w:rsid w:val="00377E75"/>
    <w:rsid w:val="003E0090"/>
    <w:rsid w:val="00452969"/>
    <w:rsid w:val="004F7C9E"/>
    <w:rsid w:val="005474C1"/>
    <w:rsid w:val="005B4A94"/>
    <w:rsid w:val="005D2344"/>
    <w:rsid w:val="005E7F95"/>
    <w:rsid w:val="00670756"/>
    <w:rsid w:val="007212D6"/>
    <w:rsid w:val="00735FED"/>
    <w:rsid w:val="0076096E"/>
    <w:rsid w:val="007F3435"/>
    <w:rsid w:val="007F594E"/>
    <w:rsid w:val="0080379E"/>
    <w:rsid w:val="00826FFE"/>
    <w:rsid w:val="0085092E"/>
    <w:rsid w:val="00853D7D"/>
    <w:rsid w:val="0088117C"/>
    <w:rsid w:val="0091464D"/>
    <w:rsid w:val="00921E37"/>
    <w:rsid w:val="00933CBC"/>
    <w:rsid w:val="009A67B9"/>
    <w:rsid w:val="009D33F0"/>
    <w:rsid w:val="009F0C02"/>
    <w:rsid w:val="009F447E"/>
    <w:rsid w:val="00A11171"/>
    <w:rsid w:val="00A40EA2"/>
    <w:rsid w:val="00A92ED9"/>
    <w:rsid w:val="00AC5201"/>
    <w:rsid w:val="00B216B1"/>
    <w:rsid w:val="00B75DA1"/>
    <w:rsid w:val="00B94E2E"/>
    <w:rsid w:val="00BB4BC5"/>
    <w:rsid w:val="00C2005B"/>
    <w:rsid w:val="00C7638F"/>
    <w:rsid w:val="00C91467"/>
    <w:rsid w:val="00E473C0"/>
    <w:rsid w:val="00F16CD8"/>
    <w:rsid w:val="00F62302"/>
    <w:rsid w:val="00F63AF0"/>
    <w:rsid w:val="00FA78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D36A5"/>
  <w15:chartTrackingRefBased/>
  <w15:docId w15:val="{54099E59-259E-4FFD-9F72-DDD54945A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BB4BC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5201"/>
    <w:pPr>
      <w:spacing w:after="200" w:line="276" w:lineRule="auto"/>
      <w:ind w:left="720"/>
      <w:contextualSpacing/>
    </w:pPr>
    <w:rPr>
      <w:rFonts w:ascii="Calibri" w:eastAsia="Calibri" w:hAnsi="Calibri" w:cs="Times New Roman"/>
    </w:rPr>
  </w:style>
  <w:style w:type="character" w:customStyle="1" w:styleId="30">
    <w:name w:val="Заголовок 3 Знак"/>
    <w:basedOn w:val="a0"/>
    <w:link w:val="3"/>
    <w:uiPriority w:val="9"/>
    <w:rsid w:val="00BB4BC5"/>
    <w:rPr>
      <w:rFonts w:ascii="Times New Roman" w:eastAsia="Times New Roman" w:hAnsi="Times New Roman" w:cs="Times New Roman"/>
      <w:b/>
      <w:bCs/>
      <w:sz w:val="27"/>
      <w:szCs w:val="27"/>
      <w:lang w:eastAsia="ru-RU"/>
    </w:rPr>
  </w:style>
  <w:style w:type="character" w:styleId="a4">
    <w:name w:val="Hyperlink"/>
    <w:basedOn w:val="a0"/>
    <w:uiPriority w:val="99"/>
    <w:unhideWhenUsed/>
    <w:rsid w:val="00BB4BC5"/>
    <w:rPr>
      <w:color w:val="0000FF"/>
      <w:u w:val="single"/>
    </w:rPr>
  </w:style>
  <w:style w:type="table" w:styleId="a5">
    <w:name w:val="Table Grid"/>
    <w:basedOn w:val="a1"/>
    <w:uiPriority w:val="39"/>
    <w:rsid w:val="009D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985908">
      <w:bodyDiv w:val="1"/>
      <w:marLeft w:val="0"/>
      <w:marRight w:val="0"/>
      <w:marTop w:val="0"/>
      <w:marBottom w:val="0"/>
      <w:divBdr>
        <w:top w:val="none" w:sz="0" w:space="0" w:color="auto"/>
        <w:left w:val="none" w:sz="0" w:space="0" w:color="auto"/>
        <w:bottom w:val="none" w:sz="0" w:space="0" w:color="auto"/>
        <w:right w:val="none" w:sz="0" w:space="0" w:color="auto"/>
      </w:divBdr>
    </w:div>
    <w:div w:id="738407525">
      <w:bodyDiv w:val="1"/>
      <w:marLeft w:val="0"/>
      <w:marRight w:val="0"/>
      <w:marTop w:val="0"/>
      <w:marBottom w:val="0"/>
      <w:divBdr>
        <w:top w:val="none" w:sz="0" w:space="0" w:color="auto"/>
        <w:left w:val="none" w:sz="0" w:space="0" w:color="auto"/>
        <w:bottom w:val="none" w:sz="0" w:space="0" w:color="auto"/>
        <w:right w:val="none" w:sz="0" w:space="0" w:color="auto"/>
      </w:divBdr>
    </w:div>
    <w:div w:id="126387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zakharkiv-travel.ru/&#1079;&#1091;&#1073;&#1095;&#1072;&#1090;&#1072;&#1103;-&#1087;&#1077;&#1088;&#1077;&#1076;&#1072;&#1095;&#1072;-&#1080;-&#1088;&#1072;&#1089;&#1095;&#1077;&#1090;-&#1087;&#1077;&#1088;&#1077;&#1076;&#1072;&#1090;&#1086;&#1095;/" TargetMode="External"/><Relationship Id="rId7" Type="http://schemas.openxmlformats.org/officeDocument/2006/relationships/image" Target="media/image3.png"/><Relationship Id="rId12" Type="http://schemas.openxmlformats.org/officeDocument/2006/relationships/hyperlink" Target="https://www.google.com/search?sca_esv=558c97555a3365b6&amp;sca_upv=1&amp;sxsrf=ACQVn0-gS8bDMFMrGZ6SG0jnhkb6TYRkJA:1713595838487&amp;q=Lego+Mindstorms+Education+EV3&amp;spell=1&amp;sa=X&amp;ved=2ahUKEwjGg_f5mdCFAxUiFRAIHQwoBMMQkeECKAB6BAgJEAI" TargetMode="Externa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hyperlink" Target="https://www.google.com/search?sca_esv=558c97555a3365b6&amp;sca_upv=1&amp;sxsrf=ACQVn0-gS8bDMFMrGZ6SG0jnhkb6TYRkJA:1713595838487&amp;q=Lego+Mindstorms+Education+EV3&amp;spell=1&amp;sa=X&amp;ved=2ahUKEwjGg_f5mdCFAxUiFRAIHQwoBMMQkeECKAB6BAgJEAI" TargetMode="External"/><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540</TotalTime>
  <Pages>6</Pages>
  <Words>1217</Words>
  <Characters>6937</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29</cp:revision>
  <dcterms:created xsi:type="dcterms:W3CDTF">2024-04-08T11:40:00Z</dcterms:created>
  <dcterms:modified xsi:type="dcterms:W3CDTF">2024-04-20T08:46:00Z</dcterms:modified>
</cp:coreProperties>
</file>