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601" w:tblpY="1"/>
        <w:tblOverlap w:val="never"/>
        <w:tblW w:w="1040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67"/>
        <w:gridCol w:w="714"/>
        <w:gridCol w:w="1980"/>
        <w:gridCol w:w="283"/>
        <w:gridCol w:w="2410"/>
        <w:gridCol w:w="2268"/>
        <w:gridCol w:w="1281"/>
      </w:tblGrid>
      <w:tr w:rsidR="00E578CB" w:rsidRPr="00707522" w:rsidTr="00E66C90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104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8CB" w:rsidRPr="00B94272" w:rsidRDefault="00E578CB" w:rsidP="00E66C90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B94272">
              <w:rPr>
                <w:rFonts w:eastAsia="Calibri"/>
                <w:b/>
                <w:sz w:val="20"/>
                <w:szCs w:val="20"/>
                <w:lang w:val="kk-KZ" w:eastAsia="en-US"/>
              </w:rPr>
              <w:t>Қысқа мерзімді жоспар</w:t>
            </w:r>
          </w:p>
        </w:tc>
      </w:tr>
      <w:tr w:rsidR="00E578CB" w:rsidRPr="008C21BC" w:rsidTr="00E66C90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B" w:rsidRPr="00B94272" w:rsidRDefault="00E578CB" w:rsidP="00E66C90">
            <w:pPr>
              <w:pStyle w:val="Default"/>
              <w:ind w:right="-106" w:hanging="56"/>
              <w:rPr>
                <w:sz w:val="20"/>
                <w:szCs w:val="20"/>
                <w:lang w:val="en-US"/>
              </w:rPr>
            </w:pPr>
            <w:proofErr w:type="spellStart"/>
            <w:r w:rsidRPr="00B94272">
              <w:rPr>
                <w:sz w:val="20"/>
                <w:szCs w:val="20"/>
                <w:lang w:val="en-US"/>
              </w:rPr>
              <w:t>Пән</w:t>
            </w:r>
            <w:proofErr w:type="spellEnd"/>
            <w:r w:rsidRPr="00B94272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94272">
              <w:rPr>
                <w:sz w:val="20"/>
                <w:szCs w:val="20"/>
                <w:lang w:val="en-US"/>
              </w:rPr>
              <w:t>Қазақ</w:t>
            </w:r>
            <w:proofErr w:type="spellEnd"/>
            <w:r w:rsidRPr="00B9427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4272">
              <w:rPr>
                <w:sz w:val="20"/>
                <w:szCs w:val="20"/>
                <w:lang w:val="en-US"/>
              </w:rPr>
              <w:t>тілі</w:t>
            </w:r>
            <w:proofErr w:type="spellEnd"/>
            <w:r w:rsidRPr="00B94272">
              <w:rPr>
                <w:sz w:val="20"/>
                <w:szCs w:val="20"/>
                <w:lang w:val="en-US"/>
              </w:rPr>
              <w:t xml:space="preserve"> Т2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B" w:rsidRPr="00B94272" w:rsidRDefault="00E578CB" w:rsidP="00E66C90">
            <w:pP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Бөлім: </w:t>
            </w:r>
            <w:r w:rsidRPr="008349F2">
              <w:rPr>
                <w:rFonts w:eastAsia="Consolas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>7</w:t>
            </w:r>
            <w:r w:rsidRPr="00412570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412570">
              <w:rPr>
                <w:rFonts w:eastAsia="Consolas"/>
                <w:b/>
                <w:sz w:val="20"/>
                <w:szCs w:val="20"/>
                <w:lang w:val="kk-KZ"/>
              </w:rPr>
              <w:t>Ғаламтормен дұрыс жұмыс жасау – мәдениет</w:t>
            </w:r>
          </w:p>
        </w:tc>
      </w:tr>
      <w:tr w:rsidR="00E578CB" w:rsidRPr="00707522" w:rsidTr="00E66C90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B" w:rsidRPr="00B94272" w:rsidRDefault="00E578CB" w:rsidP="00E66C90">
            <w:pPr>
              <w:pStyle w:val="Default"/>
              <w:rPr>
                <w:sz w:val="20"/>
                <w:szCs w:val="20"/>
                <w:lang w:val="kk-KZ"/>
              </w:rPr>
            </w:pPr>
            <w:r w:rsidRPr="00B94272">
              <w:rPr>
                <w:b/>
                <w:bCs/>
                <w:sz w:val="20"/>
                <w:szCs w:val="20"/>
                <w:lang w:val="kk-KZ"/>
              </w:rPr>
              <w:t xml:space="preserve">Күні :        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B" w:rsidRPr="00B94272" w:rsidRDefault="00E578CB" w:rsidP="00E66C90">
            <w:pPr>
              <w:pStyle w:val="Default"/>
              <w:rPr>
                <w:sz w:val="20"/>
                <w:szCs w:val="20"/>
                <w:lang w:val="kk-KZ"/>
              </w:rPr>
            </w:pPr>
            <w:proofErr w:type="spellStart"/>
            <w:r w:rsidRPr="00B94272">
              <w:rPr>
                <w:b/>
                <w:bCs/>
                <w:sz w:val="20"/>
                <w:szCs w:val="20"/>
              </w:rPr>
              <w:t>Педагогт</w:t>
            </w:r>
            <w:proofErr w:type="spellEnd"/>
            <w:r w:rsidRPr="00B94272">
              <w:rPr>
                <w:b/>
                <w:bCs/>
                <w:sz w:val="20"/>
                <w:szCs w:val="20"/>
                <w:lang w:val="kk-KZ"/>
              </w:rPr>
              <w:t>ің</w:t>
            </w:r>
            <w:r w:rsidRPr="00B9427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4272">
              <w:rPr>
                <w:b/>
                <w:bCs/>
                <w:sz w:val="20"/>
                <w:szCs w:val="20"/>
              </w:rPr>
              <w:t>аты</w:t>
            </w:r>
            <w:proofErr w:type="spellEnd"/>
            <w:r w:rsidRPr="00B94272">
              <w:rPr>
                <w:b/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B94272">
              <w:rPr>
                <w:b/>
                <w:bCs/>
                <w:sz w:val="20"/>
                <w:szCs w:val="20"/>
              </w:rPr>
              <w:t>жөні</w:t>
            </w:r>
            <w:proofErr w:type="spellEnd"/>
            <w:r w:rsidRPr="00B94272"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E578CB" w:rsidRPr="00707522" w:rsidTr="00E66C9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B" w:rsidRPr="00B94272" w:rsidRDefault="00E578CB" w:rsidP="00E66C9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942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proofErr w:type="spellStart"/>
            <w:r w:rsidRPr="00B94272">
              <w:rPr>
                <w:rFonts w:ascii="Times New Roman" w:hAnsi="Times New Roman"/>
                <w:b/>
                <w:sz w:val="20"/>
                <w:szCs w:val="20"/>
              </w:rPr>
              <w:t>ынып</w:t>
            </w:r>
            <w:proofErr w:type="spellEnd"/>
            <w:r w:rsidRPr="00B942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B" w:rsidRPr="00B94272" w:rsidRDefault="00E578CB" w:rsidP="00E66C9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94272">
              <w:rPr>
                <w:b/>
                <w:bCs/>
                <w:sz w:val="20"/>
                <w:szCs w:val="20"/>
                <w:lang w:val="kk-KZ"/>
              </w:rPr>
              <w:t>Қатысқан оқушылар:               Қатыспаған оқушылар :</w:t>
            </w:r>
            <w:r w:rsidRPr="00B94272">
              <w:rPr>
                <w:sz w:val="20"/>
                <w:szCs w:val="20"/>
                <w:lang w:val="kk-KZ"/>
              </w:rPr>
              <w:t xml:space="preserve">        </w:t>
            </w:r>
          </w:p>
        </w:tc>
      </w:tr>
      <w:tr w:rsidR="00E578CB" w:rsidRPr="00707522" w:rsidTr="00E66C90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10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B" w:rsidRPr="00B94272" w:rsidRDefault="00E578CB" w:rsidP="00E66C90">
            <w:pPr>
              <w:pStyle w:val="Default"/>
              <w:ind w:hanging="108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B94272">
              <w:rPr>
                <w:b/>
                <w:bCs/>
                <w:sz w:val="20"/>
                <w:szCs w:val="20"/>
              </w:rPr>
              <w:t>Сабақ</w:t>
            </w:r>
            <w:proofErr w:type="spellEnd"/>
            <w:r w:rsidRPr="00B94272">
              <w:rPr>
                <w:b/>
                <w:bCs/>
                <w:sz w:val="20"/>
                <w:szCs w:val="20"/>
                <w:lang w:val="kk-KZ"/>
              </w:rPr>
              <w:t>тың  тақырыбы:</w:t>
            </w:r>
            <w:r w:rsidRPr="00B9427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94272">
              <w:rPr>
                <w:rFonts w:eastAsia="Calibri"/>
                <w:b/>
                <w:color w:val="auto"/>
                <w:sz w:val="20"/>
                <w:szCs w:val="20"/>
                <w:lang w:val="kk-KZ"/>
              </w:rPr>
              <w:t xml:space="preserve">  3. </w:t>
            </w:r>
            <w:r w:rsidRPr="00B942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C1975">
              <w:rPr>
                <w:lang w:val="kk-KZ"/>
              </w:rPr>
              <w:t xml:space="preserve">   Онлайн сөздігін қарадың ба?</w:t>
            </w:r>
          </w:p>
        </w:tc>
      </w:tr>
      <w:tr w:rsidR="00E578CB" w:rsidRPr="00707522" w:rsidTr="00E66C90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B" w:rsidRPr="00B94272" w:rsidRDefault="00E578CB" w:rsidP="00E66C90">
            <w:pPr>
              <w:pStyle w:val="Default"/>
              <w:rPr>
                <w:sz w:val="20"/>
                <w:szCs w:val="20"/>
                <w:lang w:val="kk-KZ"/>
              </w:rPr>
            </w:pPr>
            <w:r w:rsidRPr="00B94272">
              <w:rPr>
                <w:b/>
                <w:sz w:val="20"/>
                <w:szCs w:val="20"/>
                <w:lang w:val="kk-KZ"/>
              </w:rPr>
              <w:t>Оқу бағдарламасына сәйкес оқу мақсаттары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B" w:rsidRPr="003C1975" w:rsidRDefault="00E578CB" w:rsidP="00E66C90">
            <w:pPr>
              <w:kinsoku w:val="0"/>
              <w:overflowPunct w:val="0"/>
              <w:contextualSpacing/>
              <w:mirrorIndents/>
              <w:rPr>
                <w:lang w:val="kk-KZ"/>
              </w:rPr>
            </w:pPr>
            <w:r>
              <w:rPr>
                <w:lang w:val="kk-KZ"/>
              </w:rPr>
              <w:t xml:space="preserve">7.1.4.1  </w:t>
            </w:r>
            <w:r w:rsidRPr="003C1975">
              <w:rPr>
                <w:lang w:val="kk-KZ"/>
              </w:rPr>
              <w:t>повестердің және лирикалық поэзиялық шығармалардан үзінді тың-д</w:t>
            </w:r>
            <w:r>
              <w:rPr>
                <w:lang w:val="kk-KZ"/>
              </w:rPr>
              <w:t>ау, тақырыбы мен идеясын талдау</w:t>
            </w:r>
          </w:p>
          <w:p w:rsidR="00E578CB" w:rsidRPr="002B3CBB" w:rsidRDefault="00E578CB" w:rsidP="00E66C90">
            <w:pPr>
              <w:kinsoku w:val="0"/>
              <w:overflowPunct w:val="0"/>
              <w:contextualSpacing/>
              <w:mirrorIndents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 xml:space="preserve">7.2.6.1  </w:t>
            </w:r>
            <w:r w:rsidRPr="003C1975">
              <w:rPr>
                <w:lang w:val="kk-KZ"/>
              </w:rPr>
              <w:t xml:space="preserve"> к</w:t>
            </w:r>
            <w:r w:rsidRPr="003C1975">
              <w:rPr>
                <w:color w:val="000000"/>
                <w:lang w:val="kk-KZ"/>
              </w:rPr>
              <w:t>есте, диаграмма, шартты белгілер,  суреттер мен сызбалард</w:t>
            </w:r>
            <w:r>
              <w:rPr>
                <w:color w:val="000000"/>
                <w:lang w:val="kk-KZ"/>
              </w:rPr>
              <w:t>а берілген  ақпаратты  сипаттау</w:t>
            </w:r>
          </w:p>
        </w:tc>
      </w:tr>
      <w:tr w:rsidR="00E578CB" w:rsidRPr="00707522" w:rsidTr="00E66C90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B" w:rsidRPr="00B94272" w:rsidRDefault="00E578CB" w:rsidP="00E66C90">
            <w:pPr>
              <w:pStyle w:val="Default"/>
              <w:rPr>
                <w:sz w:val="20"/>
                <w:szCs w:val="20"/>
                <w:lang w:val="kk-KZ"/>
              </w:rPr>
            </w:pPr>
            <w:proofErr w:type="spellStart"/>
            <w:r w:rsidRPr="00B94272">
              <w:rPr>
                <w:b/>
                <w:bCs/>
                <w:sz w:val="20"/>
                <w:szCs w:val="20"/>
              </w:rPr>
              <w:t>Сабақтың</w:t>
            </w:r>
            <w:proofErr w:type="spellEnd"/>
            <w:r w:rsidRPr="00B9427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4272">
              <w:rPr>
                <w:b/>
                <w:bCs/>
                <w:sz w:val="20"/>
                <w:szCs w:val="20"/>
              </w:rPr>
              <w:t>мақсаты</w:t>
            </w:r>
            <w:proofErr w:type="spellEnd"/>
            <w:proofErr w:type="gramStart"/>
            <w:r w:rsidRPr="00B94272">
              <w:rPr>
                <w:b/>
                <w:bCs/>
                <w:sz w:val="20"/>
                <w:szCs w:val="20"/>
              </w:rPr>
              <w:t xml:space="preserve"> </w:t>
            </w:r>
            <w:r w:rsidRPr="00B94272">
              <w:rPr>
                <w:b/>
                <w:bCs/>
                <w:sz w:val="20"/>
                <w:szCs w:val="20"/>
                <w:lang w:val="kk-KZ"/>
              </w:rPr>
              <w:t>:</w:t>
            </w:r>
            <w:proofErr w:type="gramEnd"/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B" w:rsidRPr="003C1975" w:rsidRDefault="00E578CB" w:rsidP="00E66C90">
            <w:pPr>
              <w:kinsoku w:val="0"/>
              <w:overflowPunct w:val="0"/>
              <w:contextualSpacing/>
              <w:mirrorIndents/>
              <w:rPr>
                <w:lang w:val="kk-KZ"/>
              </w:rPr>
            </w:pPr>
            <w:r w:rsidRPr="002B3CBB">
              <w:rPr>
                <w:b/>
                <w:sz w:val="20"/>
                <w:szCs w:val="20"/>
                <w:lang w:val="kk-KZ"/>
              </w:rPr>
              <w:t xml:space="preserve">Барлық оқушылар: </w:t>
            </w:r>
            <w:r w:rsidRPr="002B3CB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lang w:val="kk-KZ"/>
              </w:rPr>
              <w:t xml:space="preserve">  </w:t>
            </w:r>
            <w:r w:rsidRPr="003C1975">
              <w:rPr>
                <w:lang w:val="kk-KZ"/>
              </w:rPr>
              <w:t>повестердің және лирикалық поэ</w:t>
            </w:r>
            <w:r>
              <w:rPr>
                <w:lang w:val="kk-KZ"/>
              </w:rPr>
              <w:t>зиялық шығармалардан үзінді тың</w:t>
            </w:r>
            <w:r w:rsidRPr="003C1975">
              <w:rPr>
                <w:lang w:val="kk-KZ"/>
              </w:rPr>
              <w:t>д</w:t>
            </w:r>
            <w:r>
              <w:rPr>
                <w:lang w:val="kk-KZ"/>
              </w:rPr>
              <w:t>ай алады, тақырыбы мен идеясын талдай алады;</w:t>
            </w:r>
          </w:p>
          <w:p w:rsidR="00E578CB" w:rsidRPr="002B3CBB" w:rsidRDefault="00E578CB" w:rsidP="00E66C90">
            <w:pPr>
              <w:kinsoku w:val="0"/>
              <w:overflowPunct w:val="0"/>
              <w:contextualSpacing/>
              <w:mirrorIndents/>
              <w:rPr>
                <w:bCs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3C1975">
              <w:rPr>
                <w:lang w:val="kk-KZ"/>
              </w:rPr>
              <w:t xml:space="preserve"> к</w:t>
            </w:r>
            <w:r w:rsidRPr="003C1975">
              <w:rPr>
                <w:color w:val="000000"/>
                <w:lang w:val="kk-KZ"/>
              </w:rPr>
              <w:t>есте, диаграмма, шартты белгілер,  суреттер мен сызбалард</w:t>
            </w:r>
            <w:r>
              <w:rPr>
                <w:color w:val="000000"/>
                <w:lang w:val="kk-KZ"/>
              </w:rPr>
              <w:t>а берілген  ақпаратты  сипаттай алады.</w:t>
            </w:r>
          </w:p>
        </w:tc>
      </w:tr>
      <w:tr w:rsidR="00E578CB" w:rsidRPr="00707522" w:rsidTr="00E66C90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0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B" w:rsidRPr="00B94272" w:rsidRDefault="00E578CB" w:rsidP="00E66C90">
            <w:pPr>
              <w:rPr>
                <w:sz w:val="20"/>
                <w:szCs w:val="20"/>
                <w:lang w:val="kk-KZ"/>
              </w:rPr>
            </w:pPr>
            <w:r w:rsidRPr="00B94272">
              <w:rPr>
                <w:b/>
                <w:bCs/>
                <w:sz w:val="20"/>
                <w:szCs w:val="20"/>
                <w:lang w:val="kk-KZ"/>
              </w:rPr>
              <w:t xml:space="preserve">                             Сабақтың барысы</w:t>
            </w:r>
          </w:p>
        </w:tc>
      </w:tr>
      <w:tr w:rsidR="00E578CB" w:rsidRPr="00707522" w:rsidTr="00E66C9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8CB" w:rsidRPr="00B94272" w:rsidRDefault="00E578CB" w:rsidP="00E66C90">
            <w:pPr>
              <w:spacing w:line="285" w:lineRule="atLeast"/>
              <w:ind w:right="-108"/>
              <w:textAlignment w:val="baseline"/>
              <w:rPr>
                <w:b/>
                <w:color w:val="000000"/>
                <w:spacing w:val="2"/>
                <w:sz w:val="20"/>
                <w:szCs w:val="20"/>
                <w:lang w:val="kk-KZ"/>
              </w:rPr>
            </w:pPr>
            <w:r w:rsidRPr="00B94272"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Сабақтың кезеңі/уақыт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8CB" w:rsidRPr="00B94272" w:rsidRDefault="00E578CB" w:rsidP="00E66C90">
            <w:pPr>
              <w:spacing w:line="285" w:lineRule="atLeast"/>
              <w:textAlignment w:val="baseline"/>
              <w:rPr>
                <w:b/>
                <w:color w:val="000000"/>
                <w:spacing w:val="2"/>
                <w:sz w:val="20"/>
                <w:szCs w:val="20"/>
                <w:lang w:val="kk-KZ"/>
              </w:rPr>
            </w:pPr>
            <w:r w:rsidRPr="00B94272"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8CB" w:rsidRPr="00B94272" w:rsidRDefault="00E578CB" w:rsidP="00E66C90">
            <w:pPr>
              <w:spacing w:line="285" w:lineRule="atLeast"/>
              <w:textAlignment w:val="baseline"/>
              <w:rPr>
                <w:b/>
                <w:color w:val="000000"/>
                <w:spacing w:val="2"/>
                <w:sz w:val="20"/>
                <w:szCs w:val="20"/>
                <w:lang w:val="kk-KZ"/>
              </w:rPr>
            </w:pPr>
            <w:r w:rsidRPr="00B94272"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8CB" w:rsidRPr="00B94272" w:rsidRDefault="00E578CB" w:rsidP="00E66C90">
            <w:pPr>
              <w:spacing w:line="285" w:lineRule="atLeast"/>
              <w:textAlignment w:val="baseline"/>
              <w:rPr>
                <w:b/>
                <w:color w:val="000000"/>
                <w:spacing w:val="2"/>
                <w:sz w:val="20"/>
                <w:szCs w:val="20"/>
                <w:lang w:val="kk-KZ"/>
              </w:rPr>
            </w:pPr>
            <w:r w:rsidRPr="00B94272"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8CB" w:rsidRPr="00B94272" w:rsidRDefault="00E578CB" w:rsidP="00E66C90">
            <w:pPr>
              <w:spacing w:line="285" w:lineRule="atLeast"/>
              <w:textAlignment w:val="baseline"/>
              <w:rPr>
                <w:b/>
                <w:color w:val="000000"/>
                <w:spacing w:val="2"/>
                <w:sz w:val="20"/>
                <w:szCs w:val="20"/>
                <w:lang w:val="kk-KZ"/>
              </w:rPr>
            </w:pPr>
            <w:r w:rsidRPr="00B94272"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Ресурстар</w:t>
            </w:r>
          </w:p>
        </w:tc>
      </w:tr>
      <w:tr w:rsidR="00E578CB" w:rsidRPr="00707522" w:rsidTr="00E66C90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B" w:rsidRPr="00B94272" w:rsidRDefault="00E578CB" w:rsidP="00E66C9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94272">
              <w:rPr>
                <w:b/>
                <w:bCs/>
                <w:sz w:val="20"/>
                <w:szCs w:val="20"/>
                <w:lang w:val="kk-KZ"/>
              </w:rPr>
              <w:t>Сабақтың басы</w:t>
            </w:r>
          </w:p>
          <w:p w:rsidR="00E578CB" w:rsidRPr="00B94272" w:rsidRDefault="00E578CB" w:rsidP="00E66C9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B" w:rsidRPr="00B94272" w:rsidRDefault="00E578CB" w:rsidP="00E66C90">
            <w:pPr>
              <w:rPr>
                <w:bCs/>
                <w:sz w:val="20"/>
                <w:szCs w:val="20"/>
                <w:lang w:val="kk-KZ"/>
              </w:rPr>
            </w:pPr>
            <w:r w:rsidRPr="00B94272">
              <w:rPr>
                <w:bCs/>
                <w:sz w:val="20"/>
                <w:szCs w:val="20"/>
                <w:lang w:val="kk-KZ"/>
              </w:rPr>
              <w:t xml:space="preserve">«Психологиялық жағымды ахуал қалыптастыру: </w:t>
            </w:r>
          </w:p>
          <w:p w:rsidR="00E578CB" w:rsidRDefault="00E578CB" w:rsidP="00E66C90">
            <w:pPr>
              <w:spacing w:after="15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2501900" cy="1190625"/>
                  <wp:effectExtent l="0" t="0" r="0" b="9525"/>
                  <wp:docPr id="5" name="Рисунок 5" descr="Ұжымдағы достықты қадірлеуге арналған психологиялық тренинг� - психологу,  презент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Ұжымдағы достықты қадірлеуге арналған психологиялық тренинг� - психологу,  презент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8CB" w:rsidRPr="00B94272" w:rsidRDefault="00E578CB" w:rsidP="00E66C90">
            <w:pPr>
              <w:spacing w:after="150"/>
              <w:rPr>
                <w:b/>
                <w:sz w:val="20"/>
                <w:szCs w:val="20"/>
                <w:lang w:val="kk-KZ"/>
              </w:rPr>
            </w:pPr>
            <w:r w:rsidRPr="00B94272">
              <w:rPr>
                <w:b/>
                <w:bCs/>
                <w:sz w:val="20"/>
                <w:szCs w:val="20"/>
                <w:lang w:val="kk-KZ"/>
              </w:rPr>
              <w:t>Үй жұмысын тексеру</w:t>
            </w:r>
          </w:p>
          <w:p w:rsidR="00E578CB" w:rsidRPr="008C21BC" w:rsidRDefault="00E578CB" w:rsidP="00E66C90">
            <w:pPr>
              <w:rPr>
                <w:rFonts w:eastAsia="MS Mincho"/>
                <w:color w:val="000000"/>
                <w:sz w:val="20"/>
                <w:szCs w:val="20"/>
                <w:shd w:val="clear" w:color="auto" w:fill="FFFFFF"/>
                <w:lang w:val="kk-KZ" w:eastAsia="kk-KZ"/>
              </w:rPr>
            </w:pPr>
            <w:r w:rsidRPr="008C21BC">
              <w:rPr>
                <w:color w:val="000000"/>
                <w:sz w:val="20"/>
                <w:szCs w:val="20"/>
                <w:lang w:val="kk-KZ"/>
              </w:rPr>
              <w:t>«Миға шабуыл» әдісі арқылы оқушыларды сөйлету. Осы суреттерде не бейнеленген? Бұл суреттерге қарап қандай ой келді?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B" w:rsidRPr="00B94272" w:rsidRDefault="00E578CB" w:rsidP="00E66C90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  <w:r w:rsidRPr="00B94272">
              <w:rPr>
                <w:i/>
                <w:sz w:val="20"/>
                <w:szCs w:val="20"/>
                <w:lang w:val="kk-KZ"/>
              </w:rPr>
              <w:t>«Бас бармақ»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  <w:r w:rsidRPr="00B94272">
              <w:rPr>
                <w:b/>
                <w:sz w:val="20"/>
                <w:szCs w:val="20"/>
                <w:lang w:val="kk-KZ"/>
              </w:rPr>
              <w:t xml:space="preserve">Слайд </w:t>
            </w: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  <w:r w:rsidRPr="00B94272">
              <w:rPr>
                <w:b/>
                <w:sz w:val="20"/>
                <w:szCs w:val="20"/>
                <w:lang w:val="kk-KZ"/>
              </w:rPr>
              <w:t>Үш түрлі стикерлер</w:t>
            </w: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  <w:r w:rsidRPr="00E578CB">
              <w:rPr>
                <w:color w:val="000000"/>
                <w:sz w:val="20"/>
                <w:szCs w:val="20"/>
                <w:lang w:val="kk-KZ"/>
              </w:rPr>
              <w:t>Отбасы, қариялар туралы суреттер кескіні</w:t>
            </w:r>
          </w:p>
        </w:tc>
      </w:tr>
      <w:tr w:rsidR="00E578CB" w:rsidRPr="00707522" w:rsidTr="00E66C9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B" w:rsidRPr="00B94272" w:rsidRDefault="00E578CB" w:rsidP="00E66C9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94272">
              <w:rPr>
                <w:b/>
                <w:bCs/>
                <w:sz w:val="20"/>
                <w:szCs w:val="20"/>
                <w:lang w:val="kk-KZ"/>
              </w:rPr>
              <w:t>Сабақтың ортасы</w:t>
            </w:r>
          </w:p>
          <w:p w:rsidR="00E578CB" w:rsidRPr="00B94272" w:rsidRDefault="00E578CB" w:rsidP="00E66C9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B" w:rsidRPr="00B94272" w:rsidRDefault="00E578CB" w:rsidP="00E66C90">
            <w:pPr>
              <w:rPr>
                <w:b/>
                <w:color w:val="0070C0"/>
                <w:sz w:val="20"/>
                <w:szCs w:val="20"/>
                <w:lang w:val="kk-KZ"/>
              </w:rPr>
            </w:pPr>
            <w:r w:rsidRPr="00B94272">
              <w:rPr>
                <w:b/>
                <w:sz w:val="20"/>
                <w:szCs w:val="20"/>
                <w:lang w:val="kk-KZ"/>
              </w:rPr>
              <w:t xml:space="preserve">1.Сөздікпен жұмыс. </w:t>
            </w:r>
            <w:r w:rsidRPr="00B94272">
              <w:rPr>
                <w:sz w:val="20"/>
                <w:szCs w:val="20"/>
                <w:lang w:val="kk-KZ"/>
              </w:rPr>
              <w:t xml:space="preserve"> </w:t>
            </w:r>
            <w:r w:rsidRPr="00B94272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</w:p>
          <w:p w:rsidR="00E578CB" w:rsidRPr="00B94272" w:rsidRDefault="00E578CB" w:rsidP="00E66C90">
            <w:pPr>
              <w:rPr>
                <w:color w:val="000000"/>
                <w:sz w:val="20"/>
                <w:szCs w:val="20"/>
                <w:lang w:val="kk-KZ"/>
              </w:rPr>
            </w:pPr>
            <w:r w:rsidRPr="00B94272">
              <w:rPr>
                <w:b/>
                <w:color w:val="0070C0"/>
                <w:sz w:val="20"/>
                <w:szCs w:val="20"/>
                <w:lang w:val="kk-KZ"/>
              </w:rPr>
              <w:t xml:space="preserve"> </w:t>
            </w:r>
            <w:r w:rsidRPr="00B94272">
              <w:rPr>
                <w:b/>
                <w:sz w:val="20"/>
                <w:szCs w:val="20"/>
                <w:lang w:val="kk-KZ"/>
              </w:rPr>
              <w:t>Ж</w:t>
            </w:r>
            <w:r w:rsidRPr="00B94272">
              <w:rPr>
                <w:color w:val="000000"/>
                <w:sz w:val="20"/>
                <w:szCs w:val="20"/>
                <w:lang w:val="kk-KZ"/>
              </w:rPr>
              <w:t>аңа сөздермен таныстырады,  оқушыларға қайталатады, жаңа тақырыпқа байланысты сөздіктермен жұмыс.</w:t>
            </w:r>
          </w:p>
          <w:p w:rsidR="00E578CB" w:rsidRPr="00B94272" w:rsidRDefault="00E578CB" w:rsidP="00E66C90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color w:val="000000"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rFonts w:eastAsia="Calibri"/>
                <w:b/>
                <w:color w:val="002060"/>
                <w:sz w:val="20"/>
                <w:szCs w:val="20"/>
                <w:lang w:val="kk-KZ" w:eastAsia="en-US"/>
              </w:rPr>
            </w:pPr>
            <w:r w:rsidRPr="00B94272">
              <w:rPr>
                <w:rFonts w:eastAsia="Calibri"/>
                <w:b/>
                <w:color w:val="002060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eastAsia="Calibri"/>
                <w:b/>
                <w:color w:val="002060"/>
                <w:sz w:val="20"/>
                <w:szCs w:val="20"/>
                <w:lang w:val="kk-KZ" w:eastAsia="en-US"/>
              </w:rPr>
              <w:t xml:space="preserve"> </w:t>
            </w:r>
            <w:r w:rsidRPr="00B94272">
              <w:rPr>
                <w:rFonts w:eastAsia="Calibri"/>
                <w:b/>
                <w:color w:val="002060"/>
                <w:sz w:val="20"/>
                <w:szCs w:val="20"/>
                <w:lang w:val="kk-KZ" w:eastAsia="en-US"/>
              </w:rPr>
              <w:t>Айтылым</w:t>
            </w:r>
          </w:p>
          <w:p w:rsidR="00E578CB" w:rsidRPr="00CB3EB7" w:rsidRDefault="00E578CB" w:rsidP="00E66C90">
            <w:pPr>
              <w:shd w:val="clear" w:color="auto" w:fill="FFFFFF"/>
              <w:rPr>
                <w:color w:val="4A4A4A"/>
                <w:sz w:val="19"/>
                <w:szCs w:val="19"/>
                <w:lang w:val="kk-KZ"/>
              </w:rPr>
            </w:pPr>
            <w:r w:rsidRPr="00CB3EB7">
              <w:rPr>
                <w:b/>
                <w:bCs/>
                <w:color w:val="4A4A4A"/>
                <w:sz w:val="19"/>
                <w:szCs w:val="19"/>
                <w:lang w:val="kk-KZ"/>
              </w:rPr>
              <w:t>Тақырыпқа қатысты түрткі сұрақтар:</w:t>
            </w:r>
            <w:r w:rsidRPr="00CB3EB7">
              <w:rPr>
                <w:color w:val="4A4A4A"/>
                <w:sz w:val="19"/>
                <w:szCs w:val="19"/>
                <w:lang w:val="kk-KZ"/>
              </w:rPr>
              <w:br/>
              <w:t>- Ғаламтор бізге не үшін қажет?</w:t>
            </w:r>
          </w:p>
          <w:p w:rsidR="00E578CB" w:rsidRPr="00CB3EB7" w:rsidRDefault="00E578CB" w:rsidP="00E66C90">
            <w:pPr>
              <w:shd w:val="clear" w:color="auto" w:fill="FFFFFF"/>
              <w:rPr>
                <w:color w:val="4A4A4A"/>
                <w:sz w:val="19"/>
                <w:szCs w:val="19"/>
                <w:lang w:val="kk-KZ"/>
              </w:rPr>
            </w:pPr>
            <w:r w:rsidRPr="00CB3EB7">
              <w:rPr>
                <w:color w:val="4A4A4A"/>
                <w:sz w:val="19"/>
                <w:szCs w:val="19"/>
                <w:lang w:val="kk-KZ"/>
              </w:rPr>
              <w:t>- Ғаламтормен дұрыс жұмыс жасай білу қаншалықты маңызды?</w:t>
            </w:r>
            <w:r w:rsidRPr="00CB3EB7">
              <w:rPr>
                <w:color w:val="4A4A4A"/>
                <w:sz w:val="19"/>
                <w:szCs w:val="19"/>
                <w:lang w:val="kk-KZ"/>
              </w:rPr>
              <w:br/>
              <w:t>- Ғаламтор мәдениеті дегенді қалай түсінесің?</w:t>
            </w:r>
          </w:p>
          <w:p w:rsidR="00E578CB" w:rsidRDefault="00E578CB" w:rsidP="00E66C90">
            <w:pPr>
              <w:jc w:val="both"/>
              <w:rPr>
                <w:color w:val="0070C0"/>
                <w:sz w:val="20"/>
                <w:szCs w:val="20"/>
                <w:lang w:val="kk-KZ"/>
              </w:rPr>
            </w:pPr>
            <w:r>
              <w:rPr>
                <w:color w:val="0070C0"/>
                <w:sz w:val="20"/>
                <w:szCs w:val="20"/>
                <w:lang w:val="kk-KZ"/>
              </w:rPr>
              <w:t>Жазылым</w:t>
            </w:r>
          </w:p>
          <w:p w:rsidR="00E578CB" w:rsidRDefault="00E578CB" w:rsidP="00E66C90">
            <w:pPr>
              <w:jc w:val="both"/>
              <w:rPr>
                <w:color w:val="0070C0"/>
                <w:sz w:val="20"/>
                <w:szCs w:val="20"/>
                <w:lang w:val="kk-KZ"/>
              </w:rPr>
            </w:pPr>
            <w:r>
              <w:rPr>
                <w:color w:val="0070C0"/>
                <w:sz w:val="20"/>
                <w:szCs w:val="20"/>
                <w:lang w:val="kk-KZ"/>
              </w:rPr>
              <w:t>Жеке жұмыс</w:t>
            </w:r>
          </w:p>
          <w:p w:rsidR="00E578CB" w:rsidRDefault="00E578CB" w:rsidP="00E66C90">
            <w:pPr>
              <w:jc w:val="both"/>
              <w:rPr>
                <w:color w:val="0070C0"/>
                <w:sz w:val="20"/>
                <w:szCs w:val="20"/>
                <w:lang w:val="kk-KZ"/>
              </w:rPr>
            </w:pPr>
            <w:r>
              <w:rPr>
                <w:color w:val="0070C0"/>
                <w:sz w:val="20"/>
                <w:szCs w:val="20"/>
                <w:lang w:val="kk-KZ"/>
              </w:rPr>
              <w:t>1-тапсырма</w:t>
            </w:r>
          </w:p>
          <w:p w:rsidR="00E578CB" w:rsidRDefault="00E578CB" w:rsidP="00E66C90">
            <w:pPr>
              <w:jc w:val="both"/>
              <w:rPr>
                <w:color w:val="0070C0"/>
                <w:sz w:val="20"/>
                <w:szCs w:val="20"/>
                <w:lang w:val="kk-KZ"/>
              </w:rPr>
            </w:pPr>
          </w:p>
          <w:p w:rsidR="00E578CB" w:rsidRDefault="00E578CB" w:rsidP="00E66C90">
            <w:pPr>
              <w:jc w:val="both"/>
              <w:rPr>
                <w:color w:val="0070C0"/>
                <w:sz w:val="20"/>
                <w:szCs w:val="20"/>
                <w:lang w:val="kk-KZ"/>
              </w:rPr>
            </w:pPr>
          </w:p>
          <w:p w:rsidR="00E578CB" w:rsidRDefault="00E578CB" w:rsidP="00E66C90">
            <w:pPr>
              <w:jc w:val="both"/>
              <w:rPr>
                <w:color w:val="0070C0"/>
                <w:sz w:val="20"/>
                <w:szCs w:val="20"/>
                <w:lang w:val="kk-KZ"/>
              </w:rPr>
            </w:pPr>
          </w:p>
          <w:p w:rsidR="00E578CB" w:rsidRDefault="00E578CB" w:rsidP="00E66C90">
            <w:pPr>
              <w:jc w:val="both"/>
              <w:rPr>
                <w:color w:val="0070C0"/>
                <w:sz w:val="20"/>
                <w:szCs w:val="20"/>
                <w:lang w:val="kk-KZ"/>
              </w:rPr>
            </w:pPr>
          </w:p>
          <w:p w:rsidR="00E578CB" w:rsidRDefault="00E578CB" w:rsidP="00E66C90">
            <w:pPr>
              <w:jc w:val="both"/>
              <w:rPr>
                <w:color w:val="0070C0"/>
                <w:sz w:val="20"/>
                <w:szCs w:val="20"/>
                <w:lang w:val="kk-KZ"/>
              </w:rPr>
            </w:pPr>
          </w:p>
          <w:p w:rsidR="00E578CB" w:rsidRDefault="00E578CB" w:rsidP="00E66C90">
            <w:pPr>
              <w:jc w:val="both"/>
              <w:rPr>
                <w:color w:val="0070C0"/>
                <w:sz w:val="20"/>
                <w:szCs w:val="20"/>
                <w:lang w:val="kk-KZ"/>
              </w:rPr>
            </w:pPr>
          </w:p>
          <w:p w:rsidR="00E578CB" w:rsidRDefault="00E578CB" w:rsidP="00E66C90">
            <w:pPr>
              <w:jc w:val="both"/>
              <w:rPr>
                <w:color w:val="0070C0"/>
                <w:sz w:val="20"/>
                <w:szCs w:val="20"/>
                <w:lang w:val="kk-KZ"/>
              </w:rPr>
            </w:pPr>
          </w:p>
          <w:p w:rsidR="00E578CB" w:rsidRDefault="00E578CB" w:rsidP="00E66C90">
            <w:pPr>
              <w:jc w:val="both"/>
              <w:rPr>
                <w:color w:val="0070C0"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jc w:val="both"/>
              <w:rPr>
                <w:color w:val="0070C0"/>
                <w:sz w:val="20"/>
                <w:szCs w:val="20"/>
                <w:lang w:val="kk-KZ"/>
              </w:rPr>
            </w:pPr>
            <w:r>
              <w:rPr>
                <w:color w:val="0070C0"/>
                <w:sz w:val="20"/>
                <w:szCs w:val="20"/>
                <w:lang w:val="kk-KZ"/>
              </w:rPr>
              <w:t xml:space="preserve">Жазылым  </w:t>
            </w:r>
          </w:p>
          <w:p w:rsidR="00E578CB" w:rsidRPr="00B94272" w:rsidRDefault="00E578CB" w:rsidP="00E66C90">
            <w:pPr>
              <w:jc w:val="both"/>
              <w:rPr>
                <w:color w:val="0070C0"/>
                <w:sz w:val="20"/>
                <w:szCs w:val="20"/>
                <w:lang w:val="kk-KZ"/>
              </w:rPr>
            </w:pPr>
            <w:r w:rsidRPr="00B94272">
              <w:rPr>
                <w:color w:val="0070C0"/>
                <w:sz w:val="20"/>
                <w:szCs w:val="20"/>
                <w:lang w:val="kk-KZ"/>
              </w:rPr>
              <w:t>тапсырма</w:t>
            </w:r>
          </w:p>
          <w:p w:rsidR="00E578CB" w:rsidRPr="00B94272" w:rsidRDefault="00E578CB" w:rsidP="00E66C90">
            <w:pPr>
              <w:jc w:val="both"/>
              <w:rPr>
                <w:color w:val="0070C0"/>
                <w:sz w:val="20"/>
                <w:szCs w:val="20"/>
                <w:lang w:val="kk-KZ"/>
              </w:rPr>
            </w:pPr>
            <w:r w:rsidRPr="00B94272">
              <w:rPr>
                <w:color w:val="0070C0"/>
                <w:sz w:val="20"/>
                <w:szCs w:val="20"/>
                <w:lang w:val="kk-KZ"/>
              </w:rPr>
              <w:t>Жеке   жұмыс</w:t>
            </w:r>
          </w:p>
          <w:p w:rsidR="00E578CB" w:rsidRPr="00EB2409" w:rsidRDefault="00E578CB" w:rsidP="00E66C90">
            <w:pPr>
              <w:pStyle w:val="2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EB2409">
              <w:rPr>
                <w:sz w:val="20"/>
                <w:szCs w:val="20"/>
                <w:lang w:val="kk-KZ"/>
              </w:rPr>
              <w:t>ЕББҚ:(</w:t>
            </w:r>
            <w:r w:rsidRPr="00EB2409">
              <w:rPr>
                <w:sz w:val="20"/>
                <w:szCs w:val="20"/>
                <w:shd w:val="clear" w:color="auto" w:fill="FFFFFF"/>
                <w:lang w:val="kk-KZ"/>
              </w:rPr>
              <w:t xml:space="preserve">Зейін тапшылығы және гипербелсенділік синдромы (ЗТГС) </w:t>
            </w:r>
          </w:p>
          <w:p w:rsidR="00E578CB" w:rsidRPr="00EB2409" w:rsidRDefault="00E578CB" w:rsidP="00E66C90">
            <w:pPr>
              <w:pStyle w:val="2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EB2409">
              <w:rPr>
                <w:sz w:val="20"/>
                <w:szCs w:val="20"/>
                <w:shd w:val="clear" w:color="auto" w:fill="FFFFFF"/>
                <w:lang w:val="kk-KZ"/>
              </w:rPr>
              <w:t>(даралап оқыту тәсілі арқылы)</w:t>
            </w:r>
          </w:p>
          <w:p w:rsidR="00E578CB" w:rsidRPr="00EB2409" w:rsidRDefault="00E578CB" w:rsidP="00E66C90">
            <w:pPr>
              <w:pStyle w:val="2"/>
              <w:rPr>
                <w:sz w:val="20"/>
                <w:szCs w:val="20"/>
                <w:lang w:val="kk-KZ"/>
              </w:rPr>
            </w:pPr>
            <w:r w:rsidRPr="00EB2409">
              <w:rPr>
                <w:sz w:val="20"/>
                <w:szCs w:val="20"/>
                <w:lang w:val="kk-KZ"/>
              </w:rPr>
              <w:t xml:space="preserve">Тапсырма орындауда «Аяқталмаған сөйлем» әдісі қолданылады. </w:t>
            </w:r>
          </w:p>
          <w:p w:rsidR="00E578CB" w:rsidRPr="00755C4F" w:rsidRDefault="00E578CB" w:rsidP="00E66C90">
            <w:pPr>
              <w:pStyle w:val="2"/>
              <w:rPr>
                <w:sz w:val="20"/>
                <w:szCs w:val="20"/>
                <w:lang w:val="kk-KZ"/>
              </w:rPr>
            </w:pPr>
            <w:r w:rsidRPr="00EB2409">
              <w:rPr>
                <w:sz w:val="20"/>
                <w:szCs w:val="20"/>
                <w:lang w:val="kk-KZ"/>
              </w:rPr>
              <w:t>Жеке қажеттілгі бар оқушы (төмен деңгейлі)«қолдау» әдісі арқылы саралау жүргізіледі</w:t>
            </w:r>
          </w:p>
          <w:p w:rsidR="00E578CB" w:rsidRDefault="00E578CB" w:rsidP="00E66C90">
            <w:pPr>
              <w:jc w:val="both"/>
              <w:rPr>
                <w:b/>
                <w:color w:val="002060"/>
                <w:sz w:val="20"/>
                <w:szCs w:val="20"/>
                <w:lang w:val="kk-KZ"/>
              </w:rPr>
            </w:pPr>
            <w:r>
              <w:rPr>
                <w:b/>
                <w:color w:val="002060"/>
                <w:sz w:val="20"/>
                <w:szCs w:val="20"/>
                <w:lang w:val="kk-KZ"/>
              </w:rPr>
              <w:t>Жазылым   Айтылым</w:t>
            </w:r>
          </w:p>
          <w:p w:rsidR="00E578CB" w:rsidRDefault="00E578CB" w:rsidP="00E66C90">
            <w:pPr>
              <w:jc w:val="both"/>
              <w:rPr>
                <w:b/>
                <w:color w:val="002060"/>
                <w:sz w:val="20"/>
                <w:szCs w:val="20"/>
                <w:lang w:val="kk-KZ"/>
              </w:rPr>
            </w:pPr>
            <w:r>
              <w:rPr>
                <w:b/>
                <w:color w:val="002060"/>
                <w:sz w:val="20"/>
                <w:szCs w:val="20"/>
                <w:lang w:val="kk-KZ"/>
              </w:rPr>
              <w:t>2- тапсырма</w:t>
            </w:r>
          </w:p>
          <w:p w:rsidR="00E578CB" w:rsidRPr="00B94272" w:rsidRDefault="00E578CB" w:rsidP="00E66C90">
            <w:pPr>
              <w:jc w:val="both"/>
              <w:rPr>
                <w:b/>
                <w:color w:val="002060"/>
                <w:sz w:val="20"/>
                <w:szCs w:val="20"/>
                <w:lang w:val="kk-KZ"/>
              </w:rPr>
            </w:pPr>
            <w:r>
              <w:rPr>
                <w:b/>
                <w:color w:val="002060"/>
                <w:sz w:val="20"/>
                <w:szCs w:val="20"/>
                <w:lang w:val="kk-KZ"/>
              </w:rPr>
              <w:t>Жұптық  жұмыс</w:t>
            </w:r>
          </w:p>
          <w:p w:rsidR="00E578CB" w:rsidRDefault="00E578CB" w:rsidP="00E66C90">
            <w:pPr>
              <w:jc w:val="both"/>
              <w:rPr>
                <w:b/>
                <w:color w:val="002060"/>
                <w:sz w:val="20"/>
                <w:szCs w:val="20"/>
                <w:lang w:val="kk-KZ"/>
              </w:rPr>
            </w:pPr>
          </w:p>
          <w:p w:rsidR="00E578CB" w:rsidRDefault="00E578CB" w:rsidP="00E66C90">
            <w:pPr>
              <w:jc w:val="both"/>
              <w:rPr>
                <w:b/>
                <w:color w:val="002060"/>
                <w:sz w:val="20"/>
                <w:szCs w:val="20"/>
                <w:lang w:val="kk-KZ"/>
              </w:rPr>
            </w:pPr>
          </w:p>
          <w:p w:rsidR="00E578CB" w:rsidRDefault="00E578CB" w:rsidP="00E66C90">
            <w:pPr>
              <w:jc w:val="both"/>
              <w:rPr>
                <w:b/>
                <w:color w:val="002060"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jc w:val="both"/>
              <w:rPr>
                <w:b/>
                <w:color w:val="C00000"/>
                <w:sz w:val="20"/>
                <w:szCs w:val="20"/>
                <w:lang w:val="kk-KZ"/>
              </w:rPr>
            </w:pPr>
            <w:r>
              <w:rPr>
                <w:b/>
                <w:color w:val="C00000"/>
                <w:sz w:val="20"/>
                <w:szCs w:val="20"/>
                <w:lang w:val="kk-KZ"/>
              </w:rPr>
              <w:t>Тыңдалым  Оқ</w:t>
            </w:r>
            <w:r w:rsidRPr="00B94272">
              <w:rPr>
                <w:b/>
                <w:color w:val="C00000"/>
                <w:sz w:val="20"/>
                <w:szCs w:val="20"/>
                <w:lang w:val="kk-KZ"/>
              </w:rPr>
              <w:t>ылым</w:t>
            </w:r>
          </w:p>
          <w:p w:rsidR="00E578CB" w:rsidRPr="00B94272" w:rsidRDefault="00E578CB" w:rsidP="00E66C90">
            <w:pPr>
              <w:jc w:val="both"/>
              <w:rPr>
                <w:b/>
                <w:color w:val="002060"/>
                <w:sz w:val="20"/>
                <w:szCs w:val="20"/>
                <w:lang w:val="kk-KZ"/>
              </w:rPr>
            </w:pPr>
            <w:r w:rsidRPr="00B94272">
              <w:rPr>
                <w:b/>
                <w:color w:val="002060"/>
                <w:sz w:val="20"/>
                <w:szCs w:val="20"/>
                <w:lang w:val="kk-KZ"/>
              </w:rPr>
              <w:t>Топтық  жұмыс</w:t>
            </w:r>
          </w:p>
          <w:p w:rsidR="00E578CB" w:rsidRPr="00B94272" w:rsidRDefault="00E578CB" w:rsidP="00E66C90">
            <w:pPr>
              <w:jc w:val="both"/>
              <w:rPr>
                <w:color w:val="002060"/>
                <w:sz w:val="20"/>
                <w:szCs w:val="20"/>
                <w:lang w:val="kk-KZ"/>
              </w:rPr>
            </w:pPr>
            <w:r>
              <w:rPr>
                <w:b/>
                <w:color w:val="002060"/>
                <w:sz w:val="20"/>
                <w:szCs w:val="20"/>
                <w:lang w:val="kk-KZ"/>
              </w:rPr>
              <w:t>4-</w:t>
            </w:r>
            <w:r w:rsidRPr="00B94272">
              <w:rPr>
                <w:b/>
                <w:color w:val="002060"/>
                <w:sz w:val="20"/>
                <w:szCs w:val="20"/>
                <w:lang w:val="kk-KZ"/>
              </w:rPr>
              <w:t xml:space="preserve">тапсырма. </w:t>
            </w:r>
          </w:p>
          <w:p w:rsidR="00E578CB" w:rsidRDefault="00E578CB" w:rsidP="00E66C90">
            <w:pPr>
              <w:rPr>
                <w:sz w:val="20"/>
                <w:szCs w:val="20"/>
                <w:lang w:val="kk-KZ"/>
              </w:rPr>
            </w:pPr>
          </w:p>
          <w:p w:rsidR="00E578CB" w:rsidRDefault="00E578CB" w:rsidP="00E66C90">
            <w:pPr>
              <w:rPr>
                <w:sz w:val="20"/>
                <w:szCs w:val="20"/>
                <w:lang w:val="kk-KZ"/>
              </w:rPr>
            </w:pPr>
          </w:p>
          <w:p w:rsidR="00E578CB" w:rsidRDefault="00E578CB" w:rsidP="00E66C90">
            <w:pPr>
              <w:rPr>
                <w:sz w:val="20"/>
                <w:szCs w:val="20"/>
                <w:lang w:val="kk-KZ"/>
              </w:rPr>
            </w:pPr>
          </w:p>
          <w:p w:rsidR="00E578CB" w:rsidRDefault="00E578CB" w:rsidP="00E66C90">
            <w:pPr>
              <w:rPr>
                <w:sz w:val="20"/>
                <w:szCs w:val="20"/>
                <w:lang w:val="kk-KZ"/>
              </w:rPr>
            </w:pPr>
          </w:p>
          <w:p w:rsidR="00E578CB" w:rsidRDefault="00E578CB" w:rsidP="00E66C90">
            <w:pPr>
              <w:rPr>
                <w:sz w:val="20"/>
                <w:szCs w:val="20"/>
                <w:lang w:val="kk-KZ"/>
              </w:rPr>
            </w:pPr>
          </w:p>
          <w:p w:rsidR="00E578CB" w:rsidRDefault="00E578CB" w:rsidP="00E66C90">
            <w:pPr>
              <w:rPr>
                <w:sz w:val="20"/>
                <w:szCs w:val="20"/>
                <w:lang w:val="kk-KZ"/>
              </w:rPr>
            </w:pPr>
          </w:p>
          <w:p w:rsidR="00E578CB" w:rsidRDefault="00E578CB" w:rsidP="00E66C90">
            <w:pPr>
              <w:rPr>
                <w:sz w:val="20"/>
                <w:szCs w:val="20"/>
                <w:lang w:val="kk-KZ"/>
              </w:rPr>
            </w:pPr>
          </w:p>
          <w:p w:rsidR="00E578CB" w:rsidRDefault="00E578CB" w:rsidP="00E66C90">
            <w:pPr>
              <w:rPr>
                <w:sz w:val="20"/>
                <w:szCs w:val="20"/>
                <w:lang w:val="kk-KZ"/>
              </w:rPr>
            </w:pPr>
          </w:p>
          <w:p w:rsidR="00E578CB" w:rsidRDefault="00E578CB" w:rsidP="00E66C90">
            <w:pPr>
              <w:rPr>
                <w:sz w:val="20"/>
                <w:szCs w:val="20"/>
                <w:lang w:val="kk-KZ"/>
              </w:rPr>
            </w:pPr>
          </w:p>
          <w:p w:rsidR="00E578CB" w:rsidRDefault="00E578CB" w:rsidP="00E66C90">
            <w:pPr>
              <w:rPr>
                <w:sz w:val="20"/>
                <w:szCs w:val="20"/>
                <w:lang w:val="kk-KZ"/>
              </w:rPr>
            </w:pPr>
          </w:p>
          <w:p w:rsidR="00E578CB" w:rsidRDefault="00E578CB" w:rsidP="00E66C90">
            <w:pPr>
              <w:rPr>
                <w:sz w:val="20"/>
                <w:szCs w:val="20"/>
                <w:lang w:val="kk-KZ"/>
              </w:rPr>
            </w:pPr>
          </w:p>
          <w:p w:rsidR="00E578CB" w:rsidRDefault="00E578CB" w:rsidP="00E66C90">
            <w:pPr>
              <w:rPr>
                <w:sz w:val="20"/>
                <w:szCs w:val="20"/>
                <w:lang w:val="kk-KZ"/>
              </w:rPr>
            </w:pPr>
          </w:p>
          <w:p w:rsidR="00E578CB" w:rsidRDefault="00E578CB" w:rsidP="00E66C90">
            <w:pPr>
              <w:rPr>
                <w:sz w:val="20"/>
                <w:szCs w:val="20"/>
                <w:lang w:val="kk-KZ"/>
              </w:rPr>
            </w:pPr>
          </w:p>
          <w:p w:rsidR="00E578CB" w:rsidRDefault="00E578CB" w:rsidP="00E66C9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Айтылым</w:t>
            </w:r>
          </w:p>
          <w:p w:rsidR="00E578CB" w:rsidRDefault="00E578CB" w:rsidP="00E66C9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5- тапсырма</w:t>
            </w:r>
          </w:p>
          <w:p w:rsidR="00E578CB" w:rsidRDefault="00E578CB" w:rsidP="00E66C9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Жеке жұмыс</w:t>
            </w:r>
          </w:p>
          <w:p w:rsidR="00E578CB" w:rsidRDefault="00E578CB" w:rsidP="00E66C90">
            <w:pPr>
              <w:rPr>
                <w:sz w:val="20"/>
                <w:szCs w:val="20"/>
                <w:lang w:val="kk-KZ"/>
              </w:rPr>
            </w:pPr>
          </w:p>
          <w:p w:rsidR="00E578CB" w:rsidRDefault="00E578CB" w:rsidP="00E66C90">
            <w:pPr>
              <w:rPr>
                <w:sz w:val="20"/>
                <w:szCs w:val="20"/>
                <w:lang w:val="kk-KZ"/>
              </w:rPr>
            </w:pPr>
          </w:p>
          <w:p w:rsidR="00E578CB" w:rsidRDefault="00E578CB" w:rsidP="00E66C90">
            <w:pPr>
              <w:rPr>
                <w:sz w:val="20"/>
                <w:szCs w:val="20"/>
                <w:lang w:val="kk-KZ"/>
              </w:rPr>
            </w:pPr>
          </w:p>
          <w:p w:rsidR="00E578CB" w:rsidRDefault="00E578CB" w:rsidP="00E66C90">
            <w:pPr>
              <w:rPr>
                <w:sz w:val="20"/>
                <w:szCs w:val="20"/>
                <w:lang w:val="kk-KZ"/>
              </w:rPr>
            </w:pPr>
          </w:p>
          <w:p w:rsidR="00E578CB" w:rsidRPr="00631E46" w:rsidRDefault="00E578CB" w:rsidP="00E66C90">
            <w:pPr>
              <w:rPr>
                <w:sz w:val="20"/>
                <w:szCs w:val="20"/>
                <w:lang w:val="kk-KZ"/>
              </w:rPr>
            </w:pPr>
          </w:p>
          <w:p w:rsidR="00E578CB" w:rsidRDefault="00E578CB" w:rsidP="00E66C9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Оқылым</w:t>
            </w:r>
          </w:p>
          <w:p w:rsidR="00E578CB" w:rsidRDefault="00E578CB" w:rsidP="00E66C9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7- тапсырма</w:t>
            </w:r>
          </w:p>
          <w:p w:rsidR="00E578CB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Default="00E578CB" w:rsidP="00E66C9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Айтылым</w:t>
            </w:r>
          </w:p>
          <w:p w:rsidR="00E578CB" w:rsidRDefault="00E578CB" w:rsidP="00E66C9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Жұптық   жұмыс</w:t>
            </w:r>
          </w:p>
          <w:p w:rsidR="00E578CB" w:rsidRDefault="00E578CB" w:rsidP="00E66C9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12-тапсырма</w:t>
            </w:r>
          </w:p>
          <w:p w:rsidR="00E578CB" w:rsidRPr="00755C4F" w:rsidRDefault="00E578CB" w:rsidP="00E66C90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755C4F">
              <w:rPr>
                <w:b/>
                <w:color w:val="FF0000"/>
                <w:sz w:val="20"/>
                <w:szCs w:val="20"/>
                <w:lang w:val="kk-KZ"/>
              </w:rPr>
              <w:t>10-тапсырма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B" w:rsidRPr="00B94272" w:rsidRDefault="00E578CB" w:rsidP="00E66C90">
            <w:pPr>
              <w:jc w:val="both"/>
              <w:rPr>
                <w:sz w:val="20"/>
                <w:szCs w:val="20"/>
                <w:lang w:val="kk-KZ"/>
              </w:rPr>
            </w:pPr>
            <w:r w:rsidRPr="00B94272">
              <w:rPr>
                <w:color w:val="FF0000"/>
                <w:sz w:val="20"/>
                <w:szCs w:val="20"/>
                <w:lang w:val="kk-KZ"/>
              </w:rPr>
              <w:lastRenderedPageBreak/>
              <w:t>Тыңдалым,айтылым.</w:t>
            </w:r>
            <w:r w:rsidRPr="00B94272">
              <w:rPr>
                <w:color w:val="000000"/>
                <w:sz w:val="20"/>
                <w:szCs w:val="20"/>
                <w:lang w:val="kk-KZ"/>
              </w:rPr>
              <w:br/>
            </w:r>
            <w:r w:rsidRPr="00B94272">
              <w:rPr>
                <w:sz w:val="20"/>
                <w:szCs w:val="20"/>
                <w:lang w:val="kk-KZ"/>
              </w:rPr>
              <w:t>Жаңа сөздерді жазады, сөз тіркестерін, сөйлем құрастырады. Аудармасын мұғалімнің көмегімен айтып шығады.</w:t>
            </w:r>
          </w:p>
          <w:p w:rsidR="00E578CB" w:rsidRPr="00646E3C" w:rsidRDefault="00E578CB" w:rsidP="00E66C9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46E3C">
              <w:rPr>
                <w:color w:val="FF0000"/>
                <w:sz w:val="20"/>
                <w:szCs w:val="20"/>
                <w:lang w:val="kk-KZ"/>
              </w:rPr>
              <w:t>Қостілді сөздіктер-</w:t>
            </w:r>
            <w:r>
              <w:rPr>
                <w:color w:val="FF0000"/>
                <w:sz w:val="20"/>
                <w:szCs w:val="20"/>
                <w:lang w:val="kk-KZ"/>
              </w:rPr>
              <w:t>ддвуязычные словари</w:t>
            </w:r>
          </w:p>
          <w:p w:rsidR="00E578CB" w:rsidRPr="00646E3C" w:rsidRDefault="00E578CB" w:rsidP="00E66C9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46E3C">
              <w:rPr>
                <w:color w:val="FF0000"/>
                <w:sz w:val="20"/>
                <w:szCs w:val="20"/>
                <w:lang w:val="kk-KZ"/>
              </w:rPr>
              <w:t>Сапасы-качество</w:t>
            </w:r>
          </w:p>
          <w:p w:rsidR="00E578CB" w:rsidRPr="00646E3C" w:rsidRDefault="00E578CB" w:rsidP="00E66C9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Аударма-перевод</w:t>
            </w:r>
          </w:p>
          <w:p w:rsidR="00E578CB" w:rsidRPr="00B94272" w:rsidRDefault="00E578CB" w:rsidP="00E66C90">
            <w:pP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 w:rsidRPr="00B94272">
              <w:rPr>
                <w:b/>
                <w:color w:val="FF0000"/>
                <w:sz w:val="20"/>
                <w:szCs w:val="20"/>
                <w:lang w:val="kk-KZ"/>
              </w:rPr>
              <w:t>Айтайық</w:t>
            </w:r>
          </w:p>
          <w:p w:rsidR="00E578CB" w:rsidRDefault="00E578CB" w:rsidP="00E66C90">
            <w:pPr>
              <w:jc w:val="both"/>
              <w:rPr>
                <w:sz w:val="20"/>
                <w:szCs w:val="20"/>
                <w:lang w:val="kk-KZ"/>
              </w:rPr>
            </w:pPr>
            <w:r w:rsidRPr="00B9427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Онлайн сөздіктерге  кластер құрады.</w:t>
            </w:r>
          </w:p>
          <w:p w:rsidR="00E578CB" w:rsidRDefault="00E578CB" w:rsidP="00E66C9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578610" cy="957580"/>
                  <wp:effectExtent l="0" t="0" r="2540" b="0"/>
                  <wp:docPr id="4" name="Рисунок 4" descr="phpmz6v1z_Salikova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pmz6v1z_Salikova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1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8CB" w:rsidRDefault="00E578CB" w:rsidP="00E66C90">
            <w:pPr>
              <w:jc w:val="both"/>
              <w:rPr>
                <w:b/>
                <w:color w:val="C00000"/>
                <w:sz w:val="20"/>
                <w:szCs w:val="20"/>
                <w:lang w:val="kk-KZ"/>
              </w:rPr>
            </w:pPr>
          </w:p>
          <w:p w:rsidR="00E578CB" w:rsidRDefault="00E578CB" w:rsidP="00E66C90">
            <w:pPr>
              <w:jc w:val="both"/>
              <w:rPr>
                <w:b/>
                <w:color w:val="C00000"/>
                <w:sz w:val="20"/>
                <w:szCs w:val="20"/>
                <w:lang w:val="kk-KZ"/>
              </w:rPr>
            </w:pPr>
            <w:r>
              <w:rPr>
                <w:b/>
                <w:color w:val="C00000"/>
                <w:sz w:val="20"/>
                <w:szCs w:val="20"/>
                <w:lang w:val="kk-KZ"/>
              </w:rPr>
              <w:t>Жазылым</w:t>
            </w:r>
          </w:p>
          <w:p w:rsidR="00E578CB" w:rsidRPr="00676A24" w:rsidRDefault="00E578CB" w:rsidP="00E66C90">
            <w:pPr>
              <w:jc w:val="both"/>
              <w:rPr>
                <w:color w:val="C00000"/>
                <w:sz w:val="18"/>
                <w:szCs w:val="18"/>
                <w:lang w:val="kk-KZ"/>
              </w:rPr>
            </w:pPr>
            <w:r w:rsidRPr="00676A24">
              <w:rPr>
                <w:color w:val="000000"/>
                <w:sz w:val="18"/>
                <w:szCs w:val="18"/>
                <w:lang w:val="kk-KZ"/>
              </w:rPr>
              <w:t xml:space="preserve">Сөйлемдердің сыңарын сәйкестендіріп жаз. Құрамында мақсат үстеуі бар сөйлемді анықта. Ғаламтордың пайдасы мен зияны бірдей. Ғаламторды дұрыс қолдану – мәдениеттілік көрсеткіші. Ғаламтордағы </w:t>
            </w:r>
            <w:r w:rsidRPr="00676A24">
              <w:rPr>
                <w:color w:val="000000"/>
                <w:sz w:val="18"/>
                <w:szCs w:val="18"/>
                <w:lang w:val="kk-KZ"/>
              </w:rPr>
              <w:lastRenderedPageBreak/>
              <w:t xml:space="preserve">ақпатараттарды әдейі қарап шықтым. Ғаламтор желісін қасақана қоспай отыр. </w:t>
            </w:r>
            <w:r w:rsidRPr="00755C4F">
              <w:rPr>
                <w:color w:val="000000"/>
                <w:sz w:val="18"/>
                <w:szCs w:val="18"/>
                <w:lang w:val="kk-KZ"/>
              </w:rPr>
              <w:t>Ғаламторда тарихи дерек өте көп.</w:t>
            </w:r>
          </w:p>
          <w:p w:rsidR="00E578CB" w:rsidRDefault="00E578CB" w:rsidP="00E66C90">
            <w:pPr>
              <w:jc w:val="both"/>
              <w:rPr>
                <w:b/>
                <w:color w:val="C00000"/>
                <w:sz w:val="20"/>
                <w:szCs w:val="20"/>
                <w:lang w:val="kk-KZ"/>
              </w:rPr>
            </w:pPr>
            <w:r w:rsidRPr="00B94272">
              <w:rPr>
                <w:b/>
                <w:color w:val="C00000"/>
                <w:sz w:val="20"/>
                <w:szCs w:val="20"/>
                <w:lang w:val="kk-KZ"/>
              </w:rPr>
              <w:t>Жазылым</w:t>
            </w:r>
          </w:p>
          <w:p w:rsidR="00E578CB" w:rsidRDefault="00E578CB" w:rsidP="00E66C90">
            <w:pPr>
              <w:jc w:val="both"/>
              <w:rPr>
                <w:color w:val="002060"/>
                <w:sz w:val="20"/>
                <w:szCs w:val="20"/>
                <w:lang w:val="kk-KZ"/>
              </w:rPr>
            </w:pPr>
            <w:r>
              <w:rPr>
                <w:color w:val="002060"/>
                <w:sz w:val="20"/>
                <w:szCs w:val="20"/>
                <w:lang w:val="kk-KZ"/>
              </w:rPr>
              <w:t>Салыстырып жаз</w:t>
            </w:r>
          </w:p>
          <w:tbl>
            <w:tblPr>
              <w:tblW w:w="0" w:type="auto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  <w:insideV w:val="single" w:sz="8" w:space="0" w:color="CF7B7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1"/>
              <w:gridCol w:w="1231"/>
            </w:tblGrid>
            <w:tr w:rsidR="00E578CB" w:rsidRPr="007947FF" w:rsidTr="00E66C90">
              <w:tc>
                <w:tcPr>
                  <w:tcW w:w="1231" w:type="dxa"/>
                  <w:shd w:val="clear" w:color="auto" w:fill="EFD3D2"/>
                </w:tcPr>
                <w:p w:rsidR="00E578CB" w:rsidRPr="007947FF" w:rsidRDefault="00E578CB" w:rsidP="00E66C90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bCs/>
                      <w:color w:val="002060"/>
                      <w:sz w:val="20"/>
                      <w:szCs w:val="20"/>
                      <w:lang w:val="kk-KZ"/>
                    </w:rPr>
                  </w:pPr>
                  <w:r w:rsidRPr="007947FF">
                    <w:rPr>
                      <w:b/>
                      <w:bCs/>
                      <w:color w:val="002060"/>
                      <w:sz w:val="20"/>
                      <w:szCs w:val="20"/>
                      <w:lang w:val="kk-KZ"/>
                    </w:rPr>
                    <w:t>Ғаламтор пайдалы</w:t>
                  </w:r>
                </w:p>
              </w:tc>
              <w:tc>
                <w:tcPr>
                  <w:tcW w:w="1231" w:type="dxa"/>
                  <w:shd w:val="clear" w:color="auto" w:fill="EFD3D2"/>
                </w:tcPr>
                <w:p w:rsidR="00E578CB" w:rsidRPr="007947FF" w:rsidRDefault="00E578CB" w:rsidP="00E66C90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bCs/>
                      <w:color w:val="002060"/>
                      <w:sz w:val="20"/>
                      <w:szCs w:val="20"/>
                      <w:lang w:val="kk-KZ"/>
                    </w:rPr>
                  </w:pPr>
                  <w:r w:rsidRPr="007947FF">
                    <w:rPr>
                      <w:b/>
                      <w:bCs/>
                      <w:color w:val="002060"/>
                      <w:sz w:val="20"/>
                      <w:szCs w:val="20"/>
                      <w:lang w:val="kk-KZ"/>
                    </w:rPr>
                    <w:t>Ғаламтор зиян</w:t>
                  </w:r>
                </w:p>
              </w:tc>
            </w:tr>
            <w:tr w:rsidR="00E578CB" w:rsidRPr="007947FF" w:rsidTr="00E66C90">
              <w:tc>
                <w:tcPr>
                  <w:tcW w:w="1231" w:type="dxa"/>
                  <w:shd w:val="clear" w:color="auto" w:fill="DFA7A6"/>
                </w:tcPr>
                <w:p w:rsidR="00E578CB" w:rsidRPr="007947FF" w:rsidRDefault="00E578CB" w:rsidP="00E66C90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b/>
                      <w:bCs/>
                      <w:color w:val="002060"/>
                      <w:sz w:val="20"/>
                      <w:szCs w:val="20"/>
                      <w:lang w:val="kk-KZ"/>
                    </w:rPr>
                  </w:pPr>
                  <w:r w:rsidRPr="007947FF">
                    <w:rPr>
                      <w:b/>
                      <w:bCs/>
                      <w:color w:val="002060"/>
                      <w:sz w:val="20"/>
                      <w:szCs w:val="20"/>
                      <w:lang w:val="kk-KZ"/>
                    </w:rPr>
                    <w:t>Себебі, ...</w:t>
                  </w:r>
                </w:p>
              </w:tc>
              <w:tc>
                <w:tcPr>
                  <w:tcW w:w="1231" w:type="dxa"/>
                  <w:shd w:val="clear" w:color="auto" w:fill="DFA7A6"/>
                </w:tcPr>
                <w:p w:rsidR="00E578CB" w:rsidRPr="007947FF" w:rsidRDefault="00E578CB" w:rsidP="00E66C90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color w:val="002060"/>
                      <w:sz w:val="20"/>
                      <w:szCs w:val="20"/>
                      <w:lang w:val="kk-KZ"/>
                    </w:rPr>
                  </w:pPr>
                  <w:r w:rsidRPr="007947FF">
                    <w:rPr>
                      <w:color w:val="002060"/>
                      <w:sz w:val="20"/>
                      <w:szCs w:val="20"/>
                      <w:lang w:val="kk-KZ"/>
                    </w:rPr>
                    <w:t>Себебі, ...</w:t>
                  </w:r>
                </w:p>
              </w:tc>
            </w:tr>
          </w:tbl>
          <w:p w:rsidR="00E578CB" w:rsidRPr="00755C4F" w:rsidRDefault="00E578CB" w:rsidP="00E66C90">
            <w:pPr>
              <w:jc w:val="both"/>
              <w:rPr>
                <w:color w:val="000000"/>
                <w:sz w:val="16"/>
                <w:szCs w:val="16"/>
                <w:lang w:val="kk-KZ"/>
              </w:rPr>
            </w:pPr>
            <w:r w:rsidRPr="00755C4F">
              <w:rPr>
                <w:color w:val="000000"/>
                <w:sz w:val="16"/>
                <w:szCs w:val="16"/>
                <w:lang w:val="kk-KZ"/>
              </w:rPr>
              <w:t>Ғаламтор несімен зиян? Ғаламторға, оның ішінде қоғамдық желілерге тәуелді жастар ғалымдардың соңғы зерттеулері бойынша өзіне деген сенімділігін жоғарылатады екен.</w:t>
            </w:r>
          </w:p>
          <w:p w:rsidR="00E578CB" w:rsidRPr="00755C4F" w:rsidRDefault="00E578CB" w:rsidP="00E66C90">
            <w:pPr>
              <w:jc w:val="both"/>
              <w:rPr>
                <w:color w:val="002060"/>
                <w:sz w:val="16"/>
                <w:szCs w:val="16"/>
                <w:lang w:val="kk-KZ"/>
              </w:rPr>
            </w:pPr>
            <w:r w:rsidRPr="00755C4F">
              <w:rPr>
                <w:color w:val="000000"/>
                <w:sz w:val="16"/>
                <w:szCs w:val="16"/>
                <w:lang w:val="kk-KZ"/>
              </w:rPr>
              <w:t>Сонымен, ғалымдар ғаламтормен тым әуестену артық салмақ жинау мен кедейлікке алып келе алады дейді, алайда адамның өзіне деген сенімділін көтеретіндігін де жасырмайды.</w:t>
            </w:r>
          </w:p>
          <w:p w:rsidR="00E578CB" w:rsidRDefault="00E578CB" w:rsidP="00E66C90">
            <w:pPr>
              <w:jc w:val="both"/>
              <w:rPr>
                <w:b/>
                <w:color w:val="C00000"/>
                <w:sz w:val="20"/>
                <w:szCs w:val="20"/>
                <w:lang w:val="kk-KZ"/>
              </w:rPr>
            </w:pPr>
            <w:r>
              <w:rPr>
                <w:b/>
                <w:color w:val="C00000"/>
                <w:sz w:val="20"/>
                <w:szCs w:val="20"/>
                <w:lang w:val="kk-KZ"/>
              </w:rPr>
              <w:t>Айт</w:t>
            </w:r>
            <w:r w:rsidRPr="00B94272">
              <w:rPr>
                <w:b/>
                <w:color w:val="C00000"/>
                <w:sz w:val="20"/>
                <w:szCs w:val="20"/>
                <w:lang w:val="kk-KZ"/>
              </w:rPr>
              <w:t>ылым</w:t>
            </w:r>
          </w:p>
          <w:p w:rsidR="00E578CB" w:rsidRDefault="00E578CB" w:rsidP="00E66C90">
            <w:pPr>
              <w:jc w:val="both"/>
              <w:rPr>
                <w:color w:val="C00000"/>
                <w:sz w:val="20"/>
                <w:szCs w:val="20"/>
                <w:lang w:val="kk-KZ"/>
              </w:rPr>
            </w:pPr>
            <w:r>
              <w:rPr>
                <w:color w:val="C00000"/>
                <w:sz w:val="20"/>
                <w:szCs w:val="20"/>
                <w:lang w:val="kk-KZ"/>
              </w:rPr>
              <w:t>«Броун қозғалысы»</w:t>
            </w:r>
          </w:p>
          <w:p w:rsidR="00E578CB" w:rsidRPr="00631E46" w:rsidRDefault="00E578CB" w:rsidP="00E66C90">
            <w:pPr>
              <w:jc w:val="both"/>
              <w:rPr>
                <w:color w:val="C00000"/>
                <w:sz w:val="20"/>
                <w:szCs w:val="20"/>
                <w:lang w:val="kk-KZ"/>
              </w:rPr>
            </w:pPr>
            <w:r>
              <w:rPr>
                <w:noProof/>
                <w:color w:val="C00000"/>
                <w:sz w:val="20"/>
                <w:szCs w:val="20"/>
              </w:rPr>
              <w:drawing>
                <wp:inline distT="0" distB="0" distL="0" distR="0">
                  <wp:extent cx="1569720" cy="586740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8CB" w:rsidRDefault="00E578CB" w:rsidP="00E66C90">
            <w:pPr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color w:val="FF0000"/>
                <w:sz w:val="20"/>
                <w:szCs w:val="20"/>
                <w:lang w:val="kk-KZ"/>
              </w:rPr>
              <w:t>Оқылым</w:t>
            </w:r>
          </w:p>
          <w:p w:rsidR="00E578CB" w:rsidRDefault="00E578CB" w:rsidP="00E66C90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Мәтінді тыңда. Оқы. </w:t>
            </w:r>
          </w:p>
          <w:p w:rsidR="00E578CB" w:rsidRPr="00755C4F" w:rsidRDefault="00E578CB" w:rsidP="00E66C90">
            <w:pPr>
              <w:jc w:val="both"/>
              <w:rPr>
                <w:color w:val="000000"/>
                <w:sz w:val="16"/>
                <w:szCs w:val="16"/>
                <w:lang w:val="kk-KZ"/>
              </w:rPr>
            </w:pPr>
            <w:r w:rsidRPr="00E578CB">
              <w:rPr>
                <w:color w:val="000000"/>
                <w:sz w:val="16"/>
                <w:szCs w:val="16"/>
                <w:lang w:val="kk-KZ"/>
              </w:rPr>
              <w:t xml:space="preserve">1.Мәтін не туралы айтылған? </w:t>
            </w:r>
            <w:r w:rsidRPr="00755C4F">
              <w:rPr>
                <w:color w:val="000000"/>
                <w:sz w:val="16"/>
                <w:szCs w:val="16"/>
              </w:rPr>
              <w:t xml:space="preserve">А)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ғаламтор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Б)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сөздік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В) </w:t>
            </w:r>
            <w:proofErr w:type="spellStart"/>
            <w:proofErr w:type="gramStart"/>
            <w:r w:rsidRPr="00755C4F">
              <w:rPr>
                <w:color w:val="000000"/>
                <w:sz w:val="16"/>
                <w:szCs w:val="16"/>
              </w:rPr>
              <w:t>ана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т</w:t>
            </w:r>
            <w:proofErr w:type="gramEnd"/>
            <w:r w:rsidRPr="00755C4F">
              <w:rPr>
                <w:color w:val="000000"/>
                <w:sz w:val="16"/>
                <w:szCs w:val="16"/>
              </w:rPr>
              <w:t>ілі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Г)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отбасы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2.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Ғаламторды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қолдану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мәдениеті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туралы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не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айтылған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? А)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кө</w:t>
            </w:r>
            <w:proofErr w:type="gramStart"/>
            <w:r w:rsidRPr="00755C4F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755C4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қолдану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керек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дейді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. Б)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компьютерден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бас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алмай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отыру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керек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дейді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. В)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қолданушылардың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ішкі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мәдениетіне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байланысты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. Г)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керек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керек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55C4F">
              <w:rPr>
                <w:color w:val="000000"/>
                <w:sz w:val="16"/>
                <w:szCs w:val="16"/>
              </w:rPr>
              <w:t>емес</w:t>
            </w:r>
            <w:proofErr w:type="spellEnd"/>
            <w:proofErr w:type="gramEnd"/>
            <w:r w:rsidRPr="00755C4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ақпаратты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көре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беру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керек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дейді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. 3.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Мәтін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авторы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қандай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оқушы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55C4F">
              <w:rPr>
                <w:color w:val="000000"/>
                <w:sz w:val="16"/>
                <w:szCs w:val="16"/>
              </w:rPr>
              <w:t>деп</w:t>
            </w:r>
            <w:proofErr w:type="spellEnd"/>
            <w:proofErr w:type="gramEnd"/>
            <w:r w:rsidRPr="00755C4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ойлайсың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? А)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ізденімпаз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Б)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жалқ</w:t>
            </w:r>
            <w:proofErr w:type="gramStart"/>
            <w:r w:rsidRPr="00755C4F">
              <w:rPr>
                <w:color w:val="000000"/>
                <w:sz w:val="16"/>
                <w:szCs w:val="16"/>
              </w:rPr>
              <w:t>ау</w:t>
            </w:r>
            <w:proofErr w:type="spellEnd"/>
            <w:proofErr w:type="gramEnd"/>
            <w:r w:rsidRPr="00755C4F">
              <w:rPr>
                <w:color w:val="000000"/>
                <w:sz w:val="16"/>
                <w:szCs w:val="16"/>
              </w:rPr>
              <w:t xml:space="preserve"> В)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ақымақ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Г)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ақылды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4. Осы </w:t>
            </w:r>
            <w:proofErr w:type="spellStart"/>
            <w:proofErr w:type="gramStart"/>
            <w:r w:rsidRPr="00755C4F">
              <w:rPr>
                <w:color w:val="000000"/>
                <w:sz w:val="16"/>
                <w:szCs w:val="16"/>
              </w:rPr>
              <w:t>м</w:t>
            </w:r>
            <w:proofErr w:type="gramEnd"/>
            <w:r w:rsidRPr="00755C4F">
              <w:rPr>
                <w:color w:val="000000"/>
                <w:sz w:val="16"/>
                <w:szCs w:val="16"/>
              </w:rPr>
              <w:t>әтінде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айтылған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сөздіктер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саған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таныс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па? А)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иә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Б)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жоқ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5. Онлайн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сөзді</w:t>
            </w:r>
            <w:proofErr w:type="gramStart"/>
            <w:r w:rsidRPr="00755C4F">
              <w:rPr>
                <w:color w:val="000000"/>
                <w:sz w:val="16"/>
                <w:szCs w:val="16"/>
              </w:rPr>
              <w:t>к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б</w:t>
            </w:r>
            <w:proofErr w:type="gramEnd"/>
            <w:r w:rsidRPr="00755C4F">
              <w:rPr>
                <w:color w:val="000000"/>
                <w:sz w:val="16"/>
                <w:szCs w:val="16"/>
              </w:rPr>
              <w:t>ұл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....... А)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сөздерді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түсіндіру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. Б)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сөздердің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қарама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қарсы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мәндері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В)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сөздердің</w:t>
            </w:r>
            <w:proofErr w:type="spellEnd"/>
            <w:r w:rsidRPr="00755C4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55C4F">
              <w:rPr>
                <w:color w:val="000000"/>
                <w:sz w:val="16"/>
                <w:szCs w:val="16"/>
              </w:rPr>
              <w:t>синонимдері</w:t>
            </w:r>
            <w:proofErr w:type="spellEnd"/>
          </w:p>
          <w:p w:rsidR="00E578CB" w:rsidRPr="00AD12BE" w:rsidRDefault="00E578CB" w:rsidP="00E66C90">
            <w:pP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Айт</w:t>
            </w:r>
            <w:r w:rsidRPr="00AD12BE">
              <w:rPr>
                <w:b/>
                <w:color w:val="000000"/>
                <w:sz w:val="20"/>
                <w:szCs w:val="20"/>
                <w:lang w:val="kk-KZ"/>
              </w:rPr>
              <w:t>ылым</w:t>
            </w:r>
          </w:p>
          <w:p w:rsidR="00E578CB" w:rsidRDefault="00E578CB" w:rsidP="00E66C90">
            <w:pPr>
              <w:jc w:val="both"/>
              <w:rPr>
                <w:sz w:val="20"/>
                <w:szCs w:val="20"/>
                <w:lang w:val="kk-KZ"/>
              </w:rPr>
            </w:pPr>
            <w:r w:rsidRPr="00631E46">
              <w:rPr>
                <w:sz w:val="20"/>
                <w:szCs w:val="20"/>
                <w:lang w:val="kk-KZ"/>
              </w:rPr>
              <w:t>Мәтін</w:t>
            </w:r>
            <w:r>
              <w:rPr>
                <w:sz w:val="20"/>
                <w:szCs w:val="20"/>
                <w:lang w:val="kk-KZ"/>
              </w:rPr>
              <w:t xml:space="preserve"> бойынша сұрақтарға жауап беріңдер.</w:t>
            </w:r>
          </w:p>
          <w:p w:rsidR="00E578CB" w:rsidRDefault="00E578CB" w:rsidP="00E66C9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569720" cy="69024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8CB" w:rsidRDefault="00E578CB" w:rsidP="00E66C90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Оқылым</w:t>
            </w:r>
          </w:p>
          <w:p w:rsidR="00E578CB" w:rsidRDefault="00E578CB" w:rsidP="00E66C90">
            <w:pPr>
              <w:jc w:val="both"/>
              <w:rPr>
                <w:sz w:val="20"/>
                <w:szCs w:val="20"/>
                <w:lang w:val="kk-KZ"/>
              </w:rPr>
            </w:pPr>
            <w:r w:rsidRPr="00755C4F">
              <w:rPr>
                <w:sz w:val="20"/>
                <w:szCs w:val="20"/>
                <w:lang w:val="kk-KZ"/>
              </w:rPr>
              <w:t>Мәтіндегі ақпараттың дұрыстығын тексер.</w:t>
            </w:r>
          </w:p>
          <w:p w:rsidR="00E578CB" w:rsidRPr="00755C4F" w:rsidRDefault="00E578CB" w:rsidP="00E66C9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569720" cy="77660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77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8CB" w:rsidRPr="00B62F93" w:rsidRDefault="00E578CB" w:rsidP="00E66C9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62F93">
              <w:rPr>
                <w:b/>
                <w:sz w:val="20"/>
                <w:szCs w:val="20"/>
                <w:lang w:val="kk-KZ"/>
              </w:rPr>
              <w:t>Айтылым</w:t>
            </w:r>
          </w:p>
          <w:p w:rsidR="00E578CB" w:rsidRPr="00755C4F" w:rsidRDefault="00E578CB" w:rsidP="00E66C90">
            <w:pPr>
              <w:jc w:val="both"/>
              <w:rPr>
                <w:sz w:val="20"/>
                <w:szCs w:val="20"/>
                <w:lang w:val="kk-KZ"/>
              </w:rPr>
            </w:pPr>
            <w:r w:rsidRPr="00755C4F">
              <w:rPr>
                <w:sz w:val="20"/>
                <w:szCs w:val="20"/>
                <w:lang w:val="kk-KZ"/>
              </w:rPr>
              <w:t>Диалог құрыңдар.</w:t>
            </w:r>
          </w:p>
          <w:p w:rsidR="00E578CB" w:rsidRPr="00755C4F" w:rsidRDefault="00E578CB" w:rsidP="00E66C9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55C4F">
              <w:rPr>
                <w:b/>
                <w:sz w:val="20"/>
                <w:szCs w:val="20"/>
                <w:lang w:val="kk-KZ"/>
              </w:rPr>
              <w:t>Жазылым</w:t>
            </w:r>
          </w:p>
          <w:p w:rsidR="00E578CB" w:rsidRPr="00B62F93" w:rsidRDefault="00E578CB" w:rsidP="00E66C9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 тіліне аудар.</w:t>
            </w:r>
            <w:r w:rsidRPr="00B94272">
              <w:rPr>
                <w:sz w:val="20"/>
                <w:szCs w:val="20"/>
              </w:rPr>
              <w:fldChar w:fldCharType="begin"/>
            </w:r>
            <w:r w:rsidRPr="00B94272">
              <w:rPr>
                <w:sz w:val="20"/>
                <w:szCs w:val="20"/>
                <w:lang w:val="kk-KZ"/>
              </w:rPr>
              <w:instrText xml:space="preserve"> INCLUDEPICTURE "https://i.ytimg.com/vi/vc8XoTUdZF8/maxresdefault.jpg" \* MERGEFORMATINET </w:instrText>
            </w:r>
            <w:r w:rsidRPr="00B94272">
              <w:rPr>
                <w:sz w:val="20"/>
                <w:szCs w:val="20"/>
              </w:rPr>
              <w:fldChar w:fldCharType="separate"/>
            </w:r>
            <w:r w:rsidRPr="00B94272">
              <w:rPr>
                <w:sz w:val="20"/>
                <w:szCs w:val="20"/>
              </w:rPr>
              <w:fldChar w:fldCharType="end"/>
            </w:r>
            <w:r w:rsidRPr="00B94272">
              <w:rPr>
                <w:sz w:val="20"/>
                <w:szCs w:val="20"/>
              </w:rPr>
              <w:fldChar w:fldCharType="begin"/>
            </w:r>
            <w:r w:rsidRPr="00B94272">
              <w:rPr>
                <w:sz w:val="20"/>
                <w:szCs w:val="20"/>
                <w:lang w:val="kk-KZ"/>
              </w:rPr>
              <w:instrText xml:space="preserve"> INCLUDEPICTURE "https://ru-static.z-dn.net/files/def/043edeb0788aff7dcd66e1bdf700c105.jpg" \* MERGEFORMATINET </w:instrText>
            </w:r>
            <w:r w:rsidRPr="00B94272">
              <w:rPr>
                <w:sz w:val="20"/>
                <w:szCs w:val="20"/>
              </w:rPr>
              <w:fldChar w:fldCharType="separate"/>
            </w:r>
            <w:r w:rsidRPr="00B94272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B94272">
              <w:rPr>
                <w:rFonts w:eastAsia="Calibri"/>
                <w:bCs/>
                <w:sz w:val="20"/>
                <w:szCs w:val="20"/>
                <w:lang w:val="kk-KZ" w:eastAsia="en-US"/>
              </w:rPr>
              <w:t>«Смайликтер»</w:t>
            </w: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B94272">
              <w:rPr>
                <w:rFonts w:eastAsia="Calibri"/>
                <w:bCs/>
                <w:sz w:val="20"/>
                <w:szCs w:val="20"/>
                <w:lang w:val="kk-KZ" w:eastAsia="en-US"/>
              </w:rPr>
              <w:t>Дескриптор</w:t>
            </w: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B94272">
              <w:rPr>
                <w:rFonts w:eastAsia="Calibri"/>
                <w:bCs/>
                <w:sz w:val="20"/>
                <w:szCs w:val="20"/>
                <w:lang w:val="kk-KZ" w:eastAsia="en-US"/>
              </w:rPr>
              <w:t>3 балл</w:t>
            </w:r>
          </w:p>
          <w:p w:rsidR="00E578CB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B94272">
              <w:rPr>
                <w:rFonts w:eastAsia="Calibri"/>
                <w:bCs/>
                <w:sz w:val="20"/>
                <w:szCs w:val="20"/>
                <w:lang w:val="kk-KZ" w:eastAsia="en-US"/>
              </w:rPr>
              <w:t>-</w:t>
            </w: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>Сызбаны толықтырады</w:t>
            </w:r>
          </w:p>
          <w:p w:rsidR="00E578CB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>-Түсіндіреді</w:t>
            </w: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B94272">
              <w:rPr>
                <w:rFonts w:eastAsia="Calibri"/>
                <w:bCs/>
                <w:sz w:val="20"/>
                <w:szCs w:val="20"/>
                <w:lang w:val="kk-KZ" w:eastAsia="en-US"/>
              </w:rPr>
              <w:t>«Алма ағашы»</w:t>
            </w: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>Дескриптор</w:t>
            </w:r>
          </w:p>
          <w:p w:rsidR="00E578CB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lastRenderedPageBreak/>
              <w:t>3 балл</w:t>
            </w:r>
          </w:p>
          <w:p w:rsidR="00E578CB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>-Сөйлем жазады</w:t>
            </w:r>
          </w:p>
          <w:p w:rsidR="00E578CB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>Смайликтер</w:t>
            </w: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B94272">
              <w:rPr>
                <w:rFonts w:eastAsia="Calibri"/>
                <w:bCs/>
                <w:sz w:val="20"/>
                <w:szCs w:val="20"/>
                <w:lang w:val="kk-KZ" w:eastAsia="en-US"/>
              </w:rPr>
              <w:t>Дескриптор</w:t>
            </w: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B94272">
              <w:rPr>
                <w:rFonts w:eastAsia="Calibri"/>
                <w:bCs/>
                <w:sz w:val="20"/>
                <w:szCs w:val="20"/>
                <w:lang w:val="kk-KZ" w:eastAsia="en-US"/>
              </w:rPr>
              <w:t>5 балл</w:t>
            </w: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B94272">
              <w:rPr>
                <w:rFonts w:eastAsia="Calibri"/>
                <w:bCs/>
                <w:sz w:val="20"/>
                <w:szCs w:val="20"/>
                <w:lang w:val="kk-KZ" w:eastAsia="en-US"/>
              </w:rPr>
              <w:t>-Талдайды</w:t>
            </w: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B94272">
              <w:rPr>
                <w:rFonts w:eastAsia="Calibri"/>
                <w:bCs/>
                <w:sz w:val="20"/>
                <w:szCs w:val="20"/>
                <w:lang w:val="kk-KZ" w:eastAsia="en-US"/>
              </w:rPr>
              <w:t>«Екі жұлдыз, бір тілек»</w:t>
            </w: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B94272">
              <w:rPr>
                <w:rFonts w:eastAsia="Calibri"/>
                <w:bCs/>
                <w:sz w:val="20"/>
                <w:szCs w:val="20"/>
                <w:lang w:val="kk-KZ" w:eastAsia="en-US"/>
              </w:rPr>
              <w:t>Дескриптор</w:t>
            </w: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B94272">
              <w:rPr>
                <w:rFonts w:eastAsia="Calibri"/>
                <w:bCs/>
                <w:sz w:val="20"/>
                <w:szCs w:val="20"/>
                <w:lang w:val="kk-KZ" w:eastAsia="en-US"/>
              </w:rPr>
              <w:t>3 балл</w:t>
            </w: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>-Көмекші</w:t>
            </w:r>
            <w:r w:rsidRPr="00B94272"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 есімдерді теріп жазады.</w:t>
            </w: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:rsidR="00E578CB" w:rsidRPr="00B94272" w:rsidRDefault="00E578CB" w:rsidP="00E66C90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B94272">
              <w:rPr>
                <w:rFonts w:eastAsia="Calibri"/>
                <w:bCs/>
                <w:sz w:val="20"/>
                <w:szCs w:val="20"/>
                <w:lang w:val="kk-KZ" w:eastAsia="en-US"/>
              </w:rPr>
              <w:t>«Табыс баспалдағы»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B" w:rsidRPr="00B94272" w:rsidRDefault="00E578CB" w:rsidP="00E66C9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94272">
              <w:rPr>
                <w:b/>
                <w:sz w:val="20"/>
                <w:szCs w:val="20"/>
                <w:lang w:val="kk-KZ"/>
              </w:rPr>
              <w:lastRenderedPageBreak/>
              <w:t>Оқулық</w:t>
            </w:r>
            <w:r w:rsidRPr="00B9427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B94272">
              <w:rPr>
                <w:b/>
                <w:sz w:val="20"/>
                <w:szCs w:val="20"/>
                <w:lang w:val="kk-KZ"/>
              </w:rPr>
              <w:t>сөздік</w:t>
            </w:r>
          </w:p>
          <w:p w:rsidR="00E578CB" w:rsidRPr="00B94272" w:rsidRDefault="00E578CB" w:rsidP="00E66C90">
            <w:pPr>
              <w:pStyle w:val="Default"/>
              <w:rPr>
                <w:sz w:val="20"/>
                <w:szCs w:val="20"/>
                <w:lang w:val="kk-KZ"/>
              </w:rPr>
            </w:pPr>
            <w:r w:rsidRPr="00B94272">
              <w:rPr>
                <w:sz w:val="20"/>
                <w:szCs w:val="20"/>
                <w:lang w:val="kk-KZ"/>
              </w:rPr>
              <w:t>слайд</w:t>
            </w: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  <w:r w:rsidRPr="00B94272">
              <w:rPr>
                <w:b/>
                <w:sz w:val="20"/>
                <w:szCs w:val="20"/>
                <w:lang w:val="kk-KZ"/>
              </w:rPr>
              <w:t xml:space="preserve">   </w:t>
            </w: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B94272">
              <w:rPr>
                <w:b/>
                <w:sz w:val="20"/>
                <w:szCs w:val="20"/>
                <w:lang w:val="kk-KZ"/>
              </w:rPr>
              <w:lastRenderedPageBreak/>
              <w:t>Слайд</w:t>
            </w: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B94272">
              <w:rPr>
                <w:b/>
                <w:sz w:val="20"/>
                <w:szCs w:val="20"/>
                <w:lang w:val="kk-KZ"/>
              </w:rPr>
              <w:t>Оқулық</w:t>
            </w:r>
          </w:p>
          <w:p w:rsidR="00E578CB" w:rsidRPr="00B94272" w:rsidRDefault="00E578CB" w:rsidP="00E66C9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94272">
              <w:rPr>
                <w:b/>
                <w:bCs/>
                <w:sz w:val="20"/>
                <w:szCs w:val="20"/>
                <w:lang w:val="kk-KZ"/>
              </w:rPr>
              <w:t xml:space="preserve">  </w:t>
            </w: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  <w:r w:rsidRPr="00B94272">
              <w:rPr>
                <w:b/>
                <w:sz w:val="20"/>
                <w:szCs w:val="20"/>
                <w:lang w:val="kk-KZ"/>
              </w:rPr>
              <w:t xml:space="preserve">Оқулық </w:t>
            </w: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B94272">
              <w:rPr>
                <w:b/>
                <w:sz w:val="20"/>
                <w:szCs w:val="20"/>
                <w:lang w:val="kk-KZ"/>
              </w:rPr>
              <w:t>слайд</w:t>
            </w: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B94272">
              <w:rPr>
                <w:b/>
                <w:sz w:val="20"/>
                <w:szCs w:val="20"/>
                <w:lang w:val="kk-KZ"/>
              </w:rPr>
              <w:t>Кесте</w:t>
            </w: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B94272">
              <w:rPr>
                <w:b/>
                <w:sz w:val="20"/>
                <w:szCs w:val="20"/>
                <w:lang w:val="kk-KZ"/>
              </w:rPr>
              <w:t>Таратпалар</w:t>
            </w:r>
          </w:p>
        </w:tc>
      </w:tr>
      <w:tr w:rsidR="00E578CB" w:rsidRPr="00707522" w:rsidTr="00E66C90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8CB" w:rsidRPr="00B94272" w:rsidRDefault="00E578CB" w:rsidP="00E66C9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94272">
              <w:rPr>
                <w:b/>
                <w:bCs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:rsidR="00E578CB" w:rsidRPr="00B94272" w:rsidRDefault="00E578CB" w:rsidP="00E66C90">
            <w:pPr>
              <w:pStyle w:val="Default"/>
              <w:rPr>
                <w:b/>
                <w:bCs/>
                <w:sz w:val="20"/>
                <w:szCs w:val="20"/>
                <w:lang w:val="kk-KZ"/>
              </w:rPr>
            </w:pPr>
            <w:r w:rsidRPr="00B94272">
              <w:rPr>
                <w:b/>
                <w:bCs/>
                <w:sz w:val="20"/>
                <w:szCs w:val="20"/>
                <w:lang w:val="kk-KZ"/>
              </w:rPr>
              <w:t>3 минут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B" w:rsidRPr="00B94272" w:rsidRDefault="00E578CB" w:rsidP="00E66C90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sz w:val="20"/>
                <w:szCs w:val="20"/>
                <w:lang w:val="kk-KZ" w:eastAsia="en-GB"/>
              </w:rPr>
            </w:pPr>
            <w:r w:rsidRPr="00B94272">
              <w:rPr>
                <w:b/>
                <w:color w:val="000000"/>
                <w:sz w:val="20"/>
                <w:szCs w:val="20"/>
                <w:lang w:val="kk-KZ"/>
              </w:rPr>
              <w:t xml:space="preserve">Үй тапсырмасын беру : 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8, 11- тапсырма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</w:tc>
      </w:tr>
      <w:tr w:rsidR="00E578CB" w:rsidRPr="00707522" w:rsidTr="00E66C90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B" w:rsidRPr="00B94272" w:rsidRDefault="00E578CB" w:rsidP="00E66C90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B" w:rsidRPr="00B94272" w:rsidRDefault="00E578CB" w:rsidP="00E66C90">
            <w:pPr>
              <w:rPr>
                <w:color w:val="000000"/>
                <w:sz w:val="20"/>
                <w:szCs w:val="20"/>
                <w:lang w:val="kk-KZ"/>
              </w:rPr>
            </w:pPr>
            <w:r w:rsidRPr="00B94272">
              <w:rPr>
                <w:b/>
                <w:bCs/>
                <w:color w:val="000000"/>
                <w:sz w:val="20"/>
                <w:szCs w:val="20"/>
                <w:lang w:val="kk-KZ"/>
              </w:rPr>
              <w:t>Кері байланыс</w:t>
            </w:r>
          </w:p>
          <w:p w:rsidR="00E578CB" w:rsidRPr="00B94272" w:rsidRDefault="00E578CB" w:rsidP="00E66C90">
            <w:pPr>
              <w:rPr>
                <w:i/>
                <w:sz w:val="20"/>
                <w:szCs w:val="20"/>
                <w:lang w:val="kk-KZ"/>
              </w:rPr>
            </w:pPr>
          </w:p>
          <w:p w:rsidR="00E578CB" w:rsidRPr="00B94272" w:rsidRDefault="00E578CB" w:rsidP="00E66C90">
            <w:pPr>
              <w:rPr>
                <w:i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B" w:rsidRPr="00B94272" w:rsidRDefault="00E578CB" w:rsidP="00E66C90">
            <w:pPr>
              <w:shd w:val="clear" w:color="auto" w:fill="FFFFFF"/>
              <w:spacing w:after="136"/>
              <w:rPr>
                <w:color w:val="333333"/>
                <w:sz w:val="20"/>
                <w:szCs w:val="20"/>
                <w:lang w:val="kk-KZ"/>
              </w:rPr>
            </w:pPr>
            <w:r w:rsidRPr="00B94272">
              <w:rPr>
                <w:b/>
                <w:bCs/>
                <w:color w:val="333333"/>
                <w:sz w:val="20"/>
                <w:szCs w:val="20"/>
                <w:lang w:val="kk-KZ"/>
              </w:rPr>
              <w:t> </w:t>
            </w:r>
            <w:r w:rsidRPr="00B94272">
              <w:rPr>
                <w:color w:val="333333"/>
                <w:sz w:val="20"/>
                <w:szCs w:val="20"/>
                <w:lang w:val="kk-KZ"/>
              </w:rPr>
              <w:t>Өз деңгейлерін анықтайды.</w:t>
            </w:r>
          </w:p>
          <w:p w:rsidR="00E578CB" w:rsidRPr="00B94272" w:rsidRDefault="00E578CB" w:rsidP="00E66C90">
            <w:pPr>
              <w:shd w:val="clear" w:color="auto" w:fill="FFFFFF"/>
              <w:spacing w:after="136"/>
              <w:rPr>
                <w:color w:val="333333"/>
                <w:sz w:val="20"/>
                <w:szCs w:val="20"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B" w:rsidRPr="00B94272" w:rsidRDefault="00E578CB" w:rsidP="00E66C90">
            <w:pPr>
              <w:rPr>
                <w:i/>
                <w:sz w:val="20"/>
                <w:szCs w:val="20"/>
                <w:lang w:val="kk-KZ"/>
              </w:rPr>
            </w:pPr>
          </w:p>
        </w:tc>
      </w:tr>
      <w:tr w:rsidR="00E578CB" w:rsidRPr="00707522" w:rsidTr="00E66C90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B" w:rsidRPr="00B94272" w:rsidRDefault="00E578CB" w:rsidP="00E66C90">
            <w:pPr>
              <w:rPr>
                <w:b/>
                <w:sz w:val="20"/>
                <w:szCs w:val="20"/>
                <w:lang w:val="kk-KZ"/>
              </w:rPr>
            </w:pPr>
            <w:r w:rsidRPr="00B94272">
              <w:rPr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8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CB" w:rsidRPr="00B94272" w:rsidRDefault="00E578CB" w:rsidP="00E66C90">
            <w:pPr>
              <w:rPr>
                <w:sz w:val="20"/>
                <w:szCs w:val="20"/>
                <w:lang w:val="kk-KZ"/>
              </w:rPr>
            </w:pPr>
            <w:r w:rsidRPr="00B94272">
              <w:rPr>
                <w:sz w:val="20"/>
                <w:szCs w:val="20"/>
                <w:lang w:val="kk-KZ"/>
              </w:rPr>
              <w:t>Мұғалім формативті бағалауы бойынша қорытынды балын қояды.</w:t>
            </w:r>
          </w:p>
          <w:p w:rsidR="00E578CB" w:rsidRPr="00B94272" w:rsidRDefault="00E578CB" w:rsidP="00E66C90">
            <w:pPr>
              <w:rPr>
                <w:i/>
                <w:sz w:val="20"/>
                <w:szCs w:val="20"/>
                <w:lang w:val="kk-KZ"/>
              </w:rPr>
            </w:pPr>
            <w:r w:rsidRPr="00B94272">
              <w:rPr>
                <w:sz w:val="20"/>
                <w:szCs w:val="20"/>
                <w:lang w:val="kk-KZ"/>
              </w:rPr>
              <w:t>Смайликтер арқылы формативті бағалау жүргізіледі.</w:t>
            </w:r>
          </w:p>
        </w:tc>
      </w:tr>
    </w:tbl>
    <w:p w:rsidR="00E578CB" w:rsidRDefault="00E578CB" w:rsidP="00E578CB">
      <w:pPr>
        <w:rPr>
          <w:sz w:val="20"/>
          <w:szCs w:val="20"/>
          <w:lang w:val="kk-KZ"/>
        </w:rPr>
      </w:pPr>
    </w:p>
    <w:p w:rsidR="009F54F5" w:rsidRPr="00E578CB" w:rsidRDefault="009F54F5">
      <w:pPr>
        <w:rPr>
          <w:lang w:val="kk-KZ"/>
        </w:rPr>
      </w:pPr>
      <w:bookmarkStart w:id="0" w:name="_GoBack"/>
      <w:bookmarkEnd w:id="0"/>
    </w:p>
    <w:sectPr w:rsidR="009F54F5" w:rsidRPr="00E5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17"/>
    <w:rsid w:val="009F54F5"/>
    <w:rsid w:val="00C83717"/>
    <w:rsid w:val="00E5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78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Spacing">
    <w:name w:val="No Spacing"/>
    <w:rsid w:val="00E578CB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Quote"/>
    <w:basedOn w:val="a"/>
    <w:next w:val="a"/>
    <w:link w:val="20"/>
    <w:uiPriority w:val="29"/>
    <w:qFormat/>
    <w:rsid w:val="00E578CB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E578CB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78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8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78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Spacing">
    <w:name w:val="No Spacing"/>
    <w:rsid w:val="00E578CB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Quote"/>
    <w:basedOn w:val="a"/>
    <w:next w:val="a"/>
    <w:link w:val="20"/>
    <w:uiPriority w:val="29"/>
    <w:qFormat/>
    <w:rsid w:val="00E578CB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E578CB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78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8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2024-01-26T02:41:00Z</dcterms:created>
  <dcterms:modified xsi:type="dcterms:W3CDTF">2024-01-26T02:41:00Z</dcterms:modified>
</cp:coreProperties>
</file>