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36" w:rsidRDefault="009A3736" w:rsidP="009A37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701"/>
        <w:gridCol w:w="1417"/>
      </w:tblGrid>
      <w:tr w:rsidR="009A3736" w:rsidTr="00F6246E">
        <w:trPr>
          <w:trHeight w:val="223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Мерзімі,  күні</w:t>
            </w:r>
          </w:p>
        </w:tc>
        <w:tc>
          <w:tcPr>
            <w:tcW w:w="9639" w:type="dxa"/>
            <w:gridSpan w:val="4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9A3736" w:rsidTr="00F6246E">
        <w:trPr>
          <w:trHeight w:val="223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</w:p>
        </w:tc>
        <w:tc>
          <w:tcPr>
            <w:tcW w:w="9639" w:type="dxa"/>
            <w:gridSpan w:val="4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36" w:rsidTr="00F6246E">
        <w:trPr>
          <w:trHeight w:val="428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</w:p>
        </w:tc>
        <w:tc>
          <w:tcPr>
            <w:tcW w:w="9639" w:type="dxa"/>
            <w:gridSpan w:val="4"/>
          </w:tcPr>
          <w:p w:rsidR="009A3736" w:rsidRDefault="009A3736" w:rsidP="00F6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Бабаджа хатун кесенесі</w:t>
            </w:r>
          </w:p>
          <w:p w:rsidR="009A3736" w:rsidRDefault="009A3736" w:rsidP="00F6246E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36" w:rsidRPr="009A3736" w:rsidTr="00F6246E">
        <w:trPr>
          <w:trHeight w:val="632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Мақсаты:</w:t>
            </w:r>
          </w:p>
        </w:tc>
        <w:tc>
          <w:tcPr>
            <w:tcW w:w="9639" w:type="dxa"/>
            <w:gridSpan w:val="4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Бабаджа хатунның кім екенін түсіндіру.Кесененің ерекшелігін көрсету</w:t>
            </w:r>
          </w:p>
        </w:tc>
      </w:tr>
      <w:tr w:rsidR="009A3736" w:rsidTr="00F6246E">
        <w:trPr>
          <w:trHeight w:val="223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 барысы</w:t>
            </w:r>
          </w:p>
        </w:tc>
        <w:tc>
          <w:tcPr>
            <w:tcW w:w="467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Оқытушының  іс- әрекеті</w:t>
            </w:r>
          </w:p>
        </w:tc>
        <w:tc>
          <w:tcPr>
            <w:tcW w:w="1843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Оқушының  іс- әрекеті</w:t>
            </w:r>
          </w:p>
        </w:tc>
        <w:tc>
          <w:tcPr>
            <w:tcW w:w="1701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Бағалау </w:t>
            </w:r>
          </w:p>
        </w:tc>
        <w:tc>
          <w:tcPr>
            <w:tcW w:w="1417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9A3736" w:rsidTr="00F6246E">
        <w:trPr>
          <w:trHeight w:val="699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Сабақтың  басы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 ахуал қалыптастыру.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Үй тапсырмасын сұрау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736" w:rsidRDefault="009A3736" w:rsidP="00F6246E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>
              <w:rPr>
                <w:b/>
                <w:bCs/>
              </w:rPr>
              <w:t>1-тапсырма. </w:t>
            </w:r>
            <w:r>
              <w:t>«Сұрақ-жауап» әдісі</w:t>
            </w:r>
            <w:r>
              <w:br/>
              <w:t>• Оқушыларға материалдық мәдениет үлгілері көрсетіліп, олардың атаулары сұралады.</w:t>
            </w:r>
            <w:r>
              <w:br/>
              <w:t>• Оқушылар рухани мәдениетке жататын мақал-мәтел, жұмбақ сияқты өздеріне танымал фольклор үлгілеріндегі білімдерін танытады</w:t>
            </w:r>
            <w:r>
              <w:br/>
            </w:r>
          </w:p>
          <w:p w:rsidR="009A3736" w:rsidRDefault="009A3736" w:rsidP="00F6246E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>
              <w:rPr>
                <w:b/>
                <w:bCs/>
              </w:rPr>
              <w:t>2-тапсырма. </w:t>
            </w:r>
            <w:r>
              <w:t>«Қазақстанның 14-15 ғасырдағы рухани мәдениеті» тақырыбында жазған әңгімелерін оқу.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сабаққа дайындалады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Сұрақтарға жауап береді.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 тапсырмасын айтады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Формативті  бағалау  үнемі   жүргізіліп  отырады.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Жұлдыздар суреттерін тарату арқылы бағалау  жүргізіледі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Мадақтау </w:t>
            </w:r>
          </w:p>
        </w:tc>
        <w:tc>
          <w:tcPr>
            <w:tcW w:w="1417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Оқулықтар суреттер, слайдтар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Кестелер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7DF4050" wp14:editId="0AB31FF9">
                  <wp:extent cx="800100" cy="977900"/>
                  <wp:effectExtent l="0" t="0" r="0" b="0"/>
                  <wp:docPr id="2" name="Рисунок 6" descr="C:\Users\Admin\Desktop\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 descr="C:\Users\Admin\Desktop\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7584" r="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69" cy="101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736" w:rsidTr="00F6246E">
        <w:trPr>
          <w:trHeight w:val="1408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Сабақтың   ортасы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3736" w:rsidRDefault="009A3736" w:rsidP="00F62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Жаңа сабақты меңгерту </w:t>
            </w:r>
          </w:p>
          <w:p w:rsidR="009A3736" w:rsidRDefault="009A3736" w:rsidP="00F62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736" w:rsidRDefault="009A3736" w:rsidP="00F624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 w:themeFill="background1"/>
              </w:rPr>
              <w:t>1-тапсырма. Жаңа сабақтың тақырыбын ашу мақсатында кесенелер көрсетіледі.</w:t>
            </w:r>
          </w:p>
          <w:p w:rsidR="009A3736" w:rsidRDefault="009A3736" w:rsidP="00F624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4DE3DF2" wp14:editId="2CFB2004">
                  <wp:extent cx="2800350" cy="1933575"/>
                  <wp:effectExtent l="0" t="0" r="0" b="9525"/>
                  <wp:docPr id="7" name="Рисунок 7" descr="Бабаджа хатун Айша бибінің күтушісі болған тарихи тұлғ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Бабаджа хатун Айша бибінің күтушісі болған тарихи тұлғ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736" w:rsidRDefault="009A3736" w:rsidP="00F6246E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2-тапсырма. Дәптермен жұмыс</w:t>
            </w:r>
          </w:p>
          <w:p w:rsidR="009A3736" w:rsidRDefault="009A3736" w:rsidP="00F6246E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Кесене ----</w:t>
            </w:r>
          </w:p>
          <w:p w:rsidR="009A3736" w:rsidRDefault="009A3736" w:rsidP="00F6246E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Сәулет өнері ------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3.Деңгейлік тапсырма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Жамбыл қаласының батыс жағында 18 км жерде Қарахан тұрғызған кесене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Дамыған орта ғасырларға жататын монша табылған орта ғасырлық қалалар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Ғаныш деген не?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Жамбыл қаласының батыс жағында 18 км жерде Қарахан тұрғызған кесене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Орта ғасырдағы діни сәулет құрылысы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Бабаджа-қатын кесенесінің шамамен салынған мерзімі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1.Бұл қай кесене?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Шымкент қаласынан 150 км. жерде орналасқан.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ХІІғ. салынған.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Онда Қожа Ахмет Йассауидың ұстазы жерленген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БҰЛ КІМ? Оның кесенесі күйдірілген кірпіштен шаршылап салынған порталдары бар, әсем күмбезді ғимрат, есігі шығыс жағында. Айшаның күтушісі болған. Айша өлген соң оның зиратының басында шамын жағып өткен.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3.Х-ХІІ ғасырдағы кешендерге ...жатқызуға болады.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-Өзінің алғашқы құрылыс жүйесін сақтаған ескерткіштер- ...кесенелері.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-Археологиялық зерттеу жұмыстары кезінде ... қалаларынан шығыс моншасы табылған.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-Арыстан- баб діни аңыздар бойынша ... ұстазы болған.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-...- күйдірілген кірпіштен салынған, әсем күмбезді ғимарат.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-Айша- бибі кесенесінің сыртқы қабырғалары ... кірпіштермен қапталған.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-Археологиялық қазба жұмыстары барысында көптеген қалалардан ... орындары белгілі болды.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Айша бибі кесенесі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Отырар, Тараз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Күйдірілген бор 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Айша бибі кесенесі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Мешіттер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Х-ХІғғ.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1.Арыстан баб кесенесі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Бабаджа қатын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мешітті, кесенелерді, мазарларды, моншаларды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Бабаджа- қатын мен Айша- бибі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Отырар, Тараз, Түркістан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Қожа Ахмет Йасауидің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-Бабаджа- қатын кесенесі-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оюлы терракот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шығыс моншалары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Дескриптор: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 Бабатжа хатунның кім екенін біледі;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Кесененің орналасқан жерін біледі;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Кесененің ерекшелігін біледі.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 жаңа сабақты меңгереді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кесенелерді ажыратады.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Кесенеге сипаттама береді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деңгейлік тапсырмаларды орындайды.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Мадақтау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Бағдаршам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шапалақтау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9080EA6" wp14:editId="0526BDF1">
                  <wp:extent cx="923925" cy="1028700"/>
                  <wp:effectExtent l="0" t="0" r="9525" b="0"/>
                  <wp:docPr id="6" name="Рисунок 6" descr="Ауызекі және жазба тілде кешірім сұрауға немесе келіспегенін білдіруге  сыпайы сөздерді қолдана біл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Ауызекі және жазба тілде кешірім сұрауға немесе келіспегенін білдіруге  сыпайы сөздерді қолдана біл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дұрыс жауап 3 балл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Слайд, оқулық</w:t>
            </w:r>
          </w:p>
        </w:tc>
      </w:tr>
      <w:tr w:rsidR="009A3736" w:rsidRPr="009A3736" w:rsidTr="00F6246E">
        <w:trPr>
          <w:trHeight w:val="557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 соңы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3736" w:rsidRDefault="009A3736" w:rsidP="00F6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«Өзіңе есім сыйла» көрнекі-рефлексиялық рәсім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Жаттығудың мақсаты: әр қатысушының эмоционалды ресурстық жағдайына жетуі.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Мұғалім оқушыларға ыңғайлы отырып, көздерін жұмып, босаңсуды ұсынады.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Мұғалім оқушыларға: «Есіңізге өзіңізге сенімді болғаныңызды түсіріңіз, (табысты, сәтті, мақсатқа жеткенді және т.б.). Еске түсіріңіз: осы оқиға қайда және қашан болды. Сол сәттегі сезімдеріңізді еске түсіріңіз. Сол оқиғаны қайтадан бастан кешіріңіз» - деп ұсынады.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Тапсырманы орындауға арналған уақыттың өткенінен кейін (5-7 минут) тренер топ қатысушыларына жеке көзкөрімді жүргізудің нәтижелерін талқылауға ұсынады.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Әр қатысушы топқа өзінің оң әсерлі сезімінің (сенімділік, табыстылық, сәттілік және т.б.), нақты оқиғада өз ойында нені көріп сезінгені туралы айтады. 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Әңгіме аяқталғаннан кейін әр қатысушы топтың көмегі арқылы жаңа ат ойластырады. Онда эмоционалды ресурстық жағдайының алынған негізі көрсетіледі: «Мен ... (мынаны, мынаны жасай алатын)» немесе «Мен өзіме сенімдімін, егер мен... (мынаны, мынаны істесем)». Топтық талқылау (қажет болса).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Оқушылар мен мұғалімнің арасында кері байланыс жүреді.</w:t>
            </w:r>
          </w:p>
        </w:tc>
        <w:tc>
          <w:tcPr>
            <w:tcW w:w="1701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36" w:rsidTr="00F6246E">
        <w:trPr>
          <w:trHeight w:val="448"/>
        </w:trPr>
        <w:tc>
          <w:tcPr>
            <w:tcW w:w="141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Үйге  тапсырма  беру</w:t>
            </w:r>
          </w:p>
        </w:tc>
        <w:tc>
          <w:tcPr>
            <w:tcW w:w="4678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Қазақстанның кескін картасына өтілген кесенелердің орналасқан жерін белгілеу</w:t>
            </w:r>
          </w:p>
        </w:tc>
        <w:tc>
          <w:tcPr>
            <w:tcW w:w="1843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Күнделікке  үй  тапсырмасын  жазады.</w:t>
            </w:r>
          </w:p>
        </w:tc>
        <w:tc>
          <w:tcPr>
            <w:tcW w:w="1701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</w:t>
            </w:r>
          </w:p>
          <w:p w:rsidR="009A3736" w:rsidRDefault="009A3736" w:rsidP="00F6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</w:p>
        </w:tc>
      </w:tr>
    </w:tbl>
    <w:p w:rsidR="009A3736" w:rsidRDefault="009A3736" w:rsidP="009A373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7147" w:rsidRDefault="00B87147">
      <w:bookmarkStart w:id="0" w:name="_GoBack"/>
      <w:bookmarkEnd w:id="0"/>
    </w:p>
    <w:sectPr w:rsidR="00B871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BD"/>
    <w:rsid w:val="005060BD"/>
    <w:rsid w:val="009A3736"/>
    <w:rsid w:val="00B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2E9B-30E1-4C2C-A4FF-0E0EF94E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3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3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sid w:val="009A3736"/>
    <w:pPr>
      <w:spacing w:after="0" w:line="240" w:lineRule="auto"/>
    </w:pPr>
    <w:rPr>
      <w:rFonts w:eastAsiaTheme="minorEastAsia"/>
      <w:sz w:val="20"/>
      <w:szCs w:val="20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Юг-Service</dc:creator>
  <cp:keywords/>
  <dc:description/>
  <cp:lastModifiedBy>Юг-Service</cp:lastModifiedBy>
  <cp:revision>2</cp:revision>
  <dcterms:created xsi:type="dcterms:W3CDTF">2025-01-28T10:09:00Z</dcterms:created>
  <dcterms:modified xsi:type="dcterms:W3CDTF">2025-01-28T10:09:00Z</dcterms:modified>
</cp:coreProperties>
</file>