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E0" w:rsidRDefault="005E3AE0" w:rsidP="00363C69">
      <w:pPr>
        <w:spacing w:after="0" w:line="240" w:lineRule="auto"/>
        <w:ind w:right="-2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BA3254" w:rsidRDefault="00BA3254" w:rsidP="00363C69">
      <w:pPr>
        <w:ind w:right="-24"/>
        <w:rPr>
          <w:rFonts w:ascii="Times New Roman" w:hAnsi="Times New Roman" w:cs="Times New Roman"/>
          <w:color w:val="002060"/>
          <w:sz w:val="24"/>
          <w:szCs w:val="24"/>
        </w:rPr>
      </w:pPr>
    </w:p>
    <w:p w:rsidR="00E47280" w:rsidRPr="00363C69" w:rsidRDefault="00363C69" w:rsidP="00E47280">
      <w:pPr>
        <w:shd w:val="clear" w:color="auto" w:fill="FFFFFF"/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63C6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КГУ «</w:t>
      </w:r>
      <w:r w:rsidR="00E4728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Специальная школа-интернат №2»</w:t>
      </w:r>
    </w:p>
    <w:p w:rsidR="00363C69" w:rsidRPr="00363C69" w:rsidRDefault="00363C69" w:rsidP="00363C69">
      <w:pPr>
        <w:shd w:val="clear" w:color="auto" w:fill="FFFFFF"/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63C6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»</w:t>
      </w:r>
    </w:p>
    <w:p w:rsidR="00BA3254" w:rsidRDefault="00BA3254" w:rsidP="00363C69">
      <w:pPr>
        <w:ind w:right="-24"/>
        <w:rPr>
          <w:rFonts w:ascii="Times New Roman" w:hAnsi="Times New Roman" w:cs="Times New Roman"/>
          <w:color w:val="002060"/>
          <w:sz w:val="24"/>
          <w:szCs w:val="24"/>
        </w:rPr>
      </w:pPr>
    </w:p>
    <w:p w:rsidR="00BA3254" w:rsidRDefault="00BA3254" w:rsidP="00363C69">
      <w:pPr>
        <w:ind w:right="-24"/>
        <w:rPr>
          <w:rFonts w:ascii="Times New Roman" w:hAnsi="Times New Roman" w:cs="Times New Roman"/>
          <w:color w:val="002060"/>
          <w:sz w:val="24"/>
          <w:szCs w:val="24"/>
        </w:rPr>
      </w:pPr>
    </w:p>
    <w:p w:rsidR="00BA3254" w:rsidRDefault="00BA3254" w:rsidP="00363C69">
      <w:pPr>
        <w:ind w:right="-24"/>
        <w:rPr>
          <w:rFonts w:ascii="Times New Roman" w:hAnsi="Times New Roman" w:cs="Times New Roman"/>
          <w:color w:val="002060"/>
          <w:sz w:val="24"/>
          <w:szCs w:val="24"/>
        </w:rPr>
      </w:pPr>
    </w:p>
    <w:p w:rsidR="00BA3254" w:rsidRPr="00BA3254" w:rsidRDefault="00BA3254" w:rsidP="00363C69">
      <w:pPr>
        <w:ind w:right="-24"/>
        <w:jc w:val="center"/>
        <w:rPr>
          <w:rFonts w:ascii="Monotype Corsiva" w:hAnsi="Monotype Corsiva" w:cs="Times New Roman"/>
          <w:color w:val="002060"/>
          <w:sz w:val="28"/>
          <w:szCs w:val="28"/>
        </w:rPr>
      </w:pPr>
      <w:r w:rsidRPr="00BA3254">
        <w:rPr>
          <w:rFonts w:ascii="Monotype Corsiva" w:hAnsi="Monotype Corsiva" w:cs="Times New Roman"/>
          <w:color w:val="002060"/>
          <w:sz w:val="28"/>
          <w:szCs w:val="28"/>
        </w:rPr>
        <w:t>Занятие по социализ</w:t>
      </w:r>
      <w:r w:rsidR="00E47280">
        <w:rPr>
          <w:rFonts w:ascii="Monotype Corsiva" w:hAnsi="Monotype Corsiva" w:cs="Times New Roman"/>
          <w:color w:val="002060"/>
          <w:sz w:val="28"/>
          <w:szCs w:val="28"/>
        </w:rPr>
        <w:t xml:space="preserve">ации и адаптации воспитанников </w:t>
      </w:r>
    </w:p>
    <w:p w:rsidR="00BA3254" w:rsidRPr="00BA3254" w:rsidRDefault="00BA3254" w:rsidP="00363C69">
      <w:pPr>
        <w:ind w:right="-24"/>
        <w:jc w:val="center"/>
        <w:rPr>
          <w:rFonts w:ascii="Monotype Corsiva" w:hAnsi="Monotype Corsiva" w:cs="Times New Roman"/>
          <w:color w:val="002060"/>
          <w:sz w:val="28"/>
          <w:szCs w:val="28"/>
        </w:rPr>
      </w:pPr>
      <w:r w:rsidRPr="00BA3254">
        <w:rPr>
          <w:rFonts w:ascii="Monotype Corsiva" w:hAnsi="Monotype Corsiva" w:cs="Times New Roman"/>
          <w:color w:val="002060"/>
          <w:sz w:val="28"/>
          <w:szCs w:val="28"/>
        </w:rPr>
        <w:t>на тему:</w:t>
      </w:r>
    </w:p>
    <w:p w:rsidR="00E47280" w:rsidRDefault="00BA3254" w:rsidP="00363C69">
      <w:pPr>
        <w:ind w:right="-24"/>
        <w:jc w:val="center"/>
        <w:rPr>
          <w:rFonts w:ascii="Mistral" w:hAnsi="Mistral" w:cs="Times New Roman"/>
          <w:color w:val="FF0000"/>
          <w:sz w:val="96"/>
          <w:szCs w:val="96"/>
        </w:rPr>
      </w:pPr>
      <w:r w:rsidRPr="00BA3254">
        <w:rPr>
          <w:rFonts w:ascii="Mistral" w:hAnsi="Mistral" w:cs="Times New Roman"/>
          <w:color w:val="FF0000"/>
          <w:sz w:val="52"/>
          <w:szCs w:val="52"/>
        </w:rPr>
        <w:t>«</w:t>
      </w:r>
      <w:r w:rsidRPr="00BA3254">
        <w:rPr>
          <w:rFonts w:ascii="Mistral" w:hAnsi="Mistral" w:cs="Times New Roman"/>
          <w:color w:val="FF0000"/>
          <w:sz w:val="96"/>
          <w:szCs w:val="96"/>
        </w:rPr>
        <w:t xml:space="preserve">Культура </w:t>
      </w:r>
      <w:r>
        <w:rPr>
          <w:rFonts w:ascii="Mistral" w:hAnsi="Mistral" w:cs="Times New Roman"/>
          <w:color w:val="FF0000"/>
          <w:sz w:val="96"/>
          <w:szCs w:val="96"/>
        </w:rPr>
        <w:t xml:space="preserve">общения </w:t>
      </w:r>
    </w:p>
    <w:p w:rsidR="00BA3254" w:rsidRDefault="00BA3254" w:rsidP="00363C69">
      <w:pPr>
        <w:ind w:right="-24"/>
        <w:jc w:val="center"/>
        <w:rPr>
          <w:rFonts w:ascii="Mistral" w:hAnsi="Mistral" w:cs="Times New Roman"/>
          <w:color w:val="FF0000"/>
          <w:sz w:val="96"/>
          <w:szCs w:val="96"/>
        </w:rPr>
      </w:pPr>
      <w:r>
        <w:rPr>
          <w:rFonts w:ascii="Mistral" w:hAnsi="Mistral" w:cs="Times New Roman"/>
          <w:color w:val="FF0000"/>
          <w:sz w:val="96"/>
          <w:szCs w:val="96"/>
        </w:rPr>
        <w:t>юноши и девушки».</w:t>
      </w:r>
    </w:p>
    <w:p w:rsidR="00BA3254" w:rsidRDefault="00BA3254" w:rsidP="00363C69">
      <w:pPr>
        <w:ind w:right="-24"/>
        <w:rPr>
          <w:rFonts w:ascii="Times New Roman" w:hAnsi="Times New Roman" w:cs="Times New Roman"/>
          <w:color w:val="002060"/>
          <w:sz w:val="24"/>
          <w:szCs w:val="24"/>
        </w:rPr>
      </w:pPr>
    </w:p>
    <w:p w:rsidR="00BA3254" w:rsidRDefault="005E3AE0" w:rsidP="00363C69">
      <w:pPr>
        <w:ind w:right="-2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E3AE0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202E9B7A" wp14:editId="370F4EFE">
            <wp:extent cx="4792910" cy="3838036"/>
            <wp:effectExtent l="0" t="0" r="8255" b="0"/>
            <wp:docPr id="3" name="Рисунок 3" descr="https://thumbs.dreamstime.com/z/man-woman-drinking-coffee-vector-illustration-together-isolated-white-background-32487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man-woman-drinking-coffee-vector-illustration-together-isolated-white-background-324874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0" t="8692" r="9177" b="17886"/>
                    <a:stretch/>
                  </pic:blipFill>
                  <pic:spPr bwMode="auto">
                    <a:xfrm>
                      <a:off x="0" y="0"/>
                      <a:ext cx="4792982" cy="383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254" w:rsidRPr="00BA3254" w:rsidRDefault="00BA3254" w:rsidP="00363C69">
      <w:pPr>
        <w:ind w:right="-24"/>
        <w:jc w:val="right"/>
        <w:rPr>
          <w:rFonts w:ascii="Monotype Corsiva" w:hAnsi="Monotype Corsiva" w:cs="Times New Roman"/>
          <w:color w:val="002060"/>
          <w:sz w:val="28"/>
          <w:szCs w:val="28"/>
        </w:rPr>
      </w:pPr>
      <w:r w:rsidRPr="00BA3254">
        <w:rPr>
          <w:rFonts w:ascii="Monotype Corsiva" w:hAnsi="Monotype Corsiva" w:cs="Times New Roman"/>
          <w:color w:val="002060"/>
          <w:sz w:val="28"/>
          <w:szCs w:val="28"/>
        </w:rPr>
        <w:t>Воспитатель: Веер В.М.</w:t>
      </w:r>
    </w:p>
    <w:p w:rsidR="005E3AE0" w:rsidRPr="00363C69" w:rsidRDefault="00E47280" w:rsidP="00363C69">
      <w:pPr>
        <w:ind w:right="-24"/>
        <w:jc w:val="center"/>
        <w:rPr>
          <w:rFonts w:ascii="Monotype Corsiva" w:hAnsi="Monotype Corsiva" w:cs="Times New Roman"/>
          <w:color w:val="002060"/>
          <w:sz w:val="28"/>
          <w:szCs w:val="28"/>
        </w:rPr>
      </w:pPr>
      <w:r>
        <w:rPr>
          <w:rFonts w:ascii="Monotype Corsiva" w:hAnsi="Monotype Corsiva" w:cs="Times New Roman"/>
          <w:color w:val="002060"/>
          <w:sz w:val="28"/>
          <w:szCs w:val="28"/>
        </w:rPr>
        <w:t>27.01.20</w:t>
      </w:r>
      <w:r w:rsidR="00363C69">
        <w:rPr>
          <w:rFonts w:ascii="Monotype Corsiva" w:hAnsi="Monotype Corsiva" w:cs="Times New Roman"/>
          <w:color w:val="002060"/>
          <w:sz w:val="28"/>
          <w:szCs w:val="28"/>
        </w:rPr>
        <w:t>.</w:t>
      </w:r>
      <w:r w:rsidR="005E3AE0" w:rsidRPr="00BA3254">
        <w:rPr>
          <w:rFonts w:ascii="Monotype Corsiva" w:hAnsi="Monotype Corsiva" w:cs="Times New Roman"/>
          <w:color w:val="002060"/>
          <w:sz w:val="28"/>
          <w:szCs w:val="28"/>
        </w:rPr>
        <w:br w:type="page"/>
      </w:r>
    </w:p>
    <w:p w:rsidR="005E3AE0" w:rsidRPr="00363C69" w:rsidRDefault="005E3AE0" w:rsidP="00363C69">
      <w:pPr>
        <w:spacing w:after="0" w:line="240" w:lineRule="auto"/>
        <w:ind w:right="-2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Занятие по социализации и адаптации воспитанников </w:t>
      </w:r>
    </w:p>
    <w:p w:rsidR="005E3AE0" w:rsidRPr="00363C69" w:rsidRDefault="005E3AE0" w:rsidP="00363C69">
      <w:pPr>
        <w:spacing w:after="0" w:line="240" w:lineRule="auto"/>
        <w:ind w:right="-2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на тему:</w:t>
      </w:r>
    </w:p>
    <w:p w:rsidR="00E444EB" w:rsidRPr="00363C69" w:rsidRDefault="005E3AE0" w:rsidP="00363C69">
      <w:pPr>
        <w:spacing w:after="0" w:line="240" w:lineRule="auto"/>
        <w:ind w:right="-2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444EB"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ультура общения юноши и девушки».</w:t>
      </w:r>
    </w:p>
    <w:p w:rsidR="005E3AE0" w:rsidRPr="00363C69" w:rsidRDefault="005E3AE0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Дата: </w:t>
      </w:r>
      <w:r w:rsidR="00E47280">
        <w:rPr>
          <w:rFonts w:ascii="Times New Roman" w:hAnsi="Times New Roman" w:cs="Times New Roman"/>
          <w:color w:val="000000" w:themeColor="text1"/>
          <w:sz w:val="28"/>
          <w:szCs w:val="28"/>
        </w:rPr>
        <w:t>27.01.20</w:t>
      </w:r>
      <w:r w:rsidR="00363C69"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3C69" w:rsidRPr="00363C69" w:rsidRDefault="00363C69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Веер В.М.</w:t>
      </w:r>
    </w:p>
    <w:p w:rsidR="00E444EB" w:rsidRPr="00363C69" w:rsidRDefault="005E3AE0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Цель:</w:t>
      </w:r>
      <w:r w:rsidR="00E444EB"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Назвать правила поведения юноши и девушки при знакомстве в общественных местах, повторить правила поведения в театре.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Оборудование: презентация, аудиозаписи 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Речевая гимнастика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Вспомним выражения, которые можно использовать при знакомстве: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познакомимся. Меня зовут…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 вами познакомиться?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Позвольте познакомиться c вами…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Позвольте представиться…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как тебя зовут?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Привет! Я Сергей. А тебя как зовут?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еще формулы знакомства вы знаете, можете предложить?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Объясните, с кем можно знакомиться, используя ту или иную формулу.                             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2.Произнесите фразу "Как приятно тебя видеть!" c радостью – вы очень давно не виделись; дополните ее, расширив дополнительными словами свое выражение радости, чтобы усилить выражение радостных чувств.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Образец: Как приятно тебя видеть! Сто лет не виделись! Я так по тебе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соскучилась! Иди, садись рядом со мной!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II.  Беседа по теме: 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же мы встанем взрослыми?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Какие</w:t>
      </w:r>
      <w:proofErr w:type="gramEnd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считать года?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proofErr w:type="gramEnd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атакуя вопросами,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спрашивали когда?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сердце стучит: пора!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взрослыми мы становимся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Сегодня, завтра, вчера! </w:t>
      </w:r>
    </w:p>
    <w:p w:rsidR="00E444EB" w:rsidRPr="00363C69" w:rsidRDefault="005E3AE0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2. Вопрос воспитателя</w:t>
      </w:r>
      <w:r w:rsidR="00E444EB"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какого человека можно назвать взрослым?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хорошо ли быть взрослым?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ответов учеников обобщение учителя.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Да, взрослым быть хорошо. А легко ли? Трудно. Человек взрослеет не </w:t>
      </w:r>
      <w:r w:rsidR="005E3AE0"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сразу. И каждый в разное время, независимо от возраста. Есть молодые люди, </w:t>
      </w:r>
      <w:r w:rsidR="005E3AE0"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которых в кармане паспорт, а они так и не стали взрослыми. Таких людей </w:t>
      </w:r>
      <w:r w:rsidR="005E3AE0"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называли недоросль.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Ребята, человек живёт среди людей. Отношение к вам других людей </w:t>
      </w:r>
      <w:r w:rsidR="005E3AE0"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зависит от того какое впечатление производит человек. Это внешний облик, </w:t>
      </w:r>
      <w:r w:rsidR="005E3AE0"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манеры поведения определяют восприятие одного че</w:t>
      </w:r>
      <w:r w:rsidR="005E3AE0"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ловека другим. А </w:t>
      </w: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мостиком, соединяющим мир человека с его внутренним проявлением,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этикет. Знаете ли вы, что такое этикет? В чём он заключается?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Взрослый должен быть: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самокритичным,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самостоятельно принимать решения и совершать поступки, за которые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самому же отвечать,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 уметь преодолевать трудности,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отвечать перед людьми за свою жизнь, общую за свою семью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уметь любить.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 что такое любовь? </w:t>
      </w:r>
    </w:p>
    <w:p w:rsidR="00E444EB" w:rsidRPr="00363C69" w:rsidRDefault="005E3AE0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E444EB"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«Этот вопрос часто задают ваши сверстники. Вот по телефону доверия девочка просит совет: Я Таня... поссорилась с любимым человеком. Да, вы можете смеяться, ведь мне всего 12 лет, но я действительно его люблю, мы уже целый год вместе гуляем. А он взял и пригласил </w:t>
      </w:r>
      <w:proofErr w:type="gramStart"/>
      <w:r w:rsidR="00E444EB"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E444EB"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видеосалон мою подругу и сказал мне, что со мной больше встречаться не будет. Первое желание было отравиться». А вот второй звонок: «Мне 13 лет. Я Ольга. Мне нравится мальчик из параллельного класса, но он на меня не обращает внимания. Как мне быть?» Хочется сказать: «Милые девочки, на ваши вопросы уже дали ответы </w:t>
      </w:r>
      <w:proofErr w:type="spellStart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А.Барто</w:t>
      </w:r>
      <w:proofErr w:type="spellEnd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С.Михалков</w:t>
      </w:r>
      <w:proofErr w:type="spellEnd"/>
      <w:proofErr w:type="gramStart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.» </w:t>
      </w:r>
      <w:proofErr w:type="gramEnd"/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(Чтение стихов </w:t>
      </w:r>
      <w:proofErr w:type="spellStart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А.Барто</w:t>
      </w:r>
      <w:proofErr w:type="spellEnd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«Первая любовь», «Я с ней дружу», «У меня веснушки», </w:t>
      </w:r>
      <w:proofErr w:type="spellStart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С.Михалкова</w:t>
      </w:r>
      <w:proofErr w:type="spellEnd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«Мальчик с девочкой дружил...» и беседа после чтения стихов.)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Можно ли взаимоотношения девочки и мальчика назвать любовью?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Правильно ли поступают взрослые, вмешиваясь, в эти взаимоотношения?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что влюбляются мальчики в девочек?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-Любовь... влюбленность... это одно и то же? 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13-14 годам, как показали исследования, первое чувство влюбленности уже переживают 38% школьников. К моменту окончания 11 класса почти все ребята успевают влюбиться хоть раз. Так что же такое любовь и влюбленность? Давайте обратимся к древнерусскому трактату: «Ветка персика, где о любви говорится так: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«Три источника имеют влечения человека: душу, разум, тело.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Влечение душ порождают дружбу.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Влечение ума порождают уважение.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Влечение тела порождают желание.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Соединение трех влечений порождают любовь»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 реальной жизни не всякий человек способен любить в высоком смысле этого слова. Во что превращается это чувство, если нет уважения? И ведь не каждый человек способен видеть в другом человеке равную себе личность и уважать её. А что, если в чувстве к человеку присутствует только влечение тела? Некоторые юноши и девушки, недолго думая, ошибочно принимают физическое влечение за любовь. Но порой это лишь проявление полового инстинкта, а вовсе не любовь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Нередко первое чувство не любовь, а влюбленность, и многие принимают его за любовь, а это разные чувства. Влюбленность - это эмоциональное влечение друг к другу. А любовь - это чувство для другого человека, когда постоянно думаешь, что надо сделать, чтобы ему (ей) было хорошо, это отвечать за судьбу другого человека. Любить - это, прежде всего, отдавать, отдавать любимому существу силы своей души, творить для любимого человека счастье» (Сухомлинский) 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есть ли в тебе что отдавать, можешь ли ты творить прекрасное?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E3AE0"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Ответ воспитанников</w:t>
      </w: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«Любить - значит жить жизнью того, кого любишь». Л. Толстой.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Ведь не зря в народе придумали поговорку «Встречают по одёжке, а провожают по </w:t>
      </w:r>
      <w:proofErr w:type="spellStart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уму»</w:t>
      </w:r>
      <w:proofErr w:type="gramStart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Первое впечатление о человеке мы создаём сразу,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обращаем внимание на его внешний вид. На то, как он одет. На что вы обратите внимание при встрече?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только лишь потом, когда вы начинаете разговор с человеком, мы обращаем внимание на </w:t>
      </w:r>
      <w:proofErr w:type="gramStart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gramEnd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человек разговаривает.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как можно привлечь внимание девушки, которая вам нравится? (Ответы мальчиков обобщает </w:t>
      </w:r>
      <w:r w:rsidR="005E3AE0"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воспитатель)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бросить цветок в раскрытое окно, проходя мимо дома или положить </w:t>
      </w:r>
      <w:proofErr w:type="gramStart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парту, 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застегнуть пряжку туфли, встав на колени,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помочь одеться,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проводить домой с дискотеки и т.д.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зависит от находчивости юноши. 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того, как знакомство состоялась, юноша и девушка выразили свою симпатию. Юноша приглашает девушку на свидание. Не имеет </w:t>
      </w:r>
      <w:proofErr w:type="gramStart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значения</w:t>
      </w:r>
      <w:proofErr w:type="gramEnd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КУДА вы пригласите. Главное</w:t>
      </w:r>
      <w:proofErr w:type="gramStart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вам было интересно провести время вместе. Для этого существуют так же определённые правила.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этикетом тесно связаны правила вежливости.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-Кто знает, что значит быть вежливым?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ПАМЯТКА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Тебя будут считать вежливым, если ты: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Научишься сохранять свободу своих действий и решений, не обижая при этом других.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Научишься: не перебивать, не шуметь; не шмыгать носом; не зевать вслух.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Попытаемся сегодня выяснить, какие бывают способы выражения наших чувств. Обозначьте своё эмоциональное состояние, которое испытываете сейчас (боюсь, злюсь, радуюсь). У чувств много оттенков. Попробуйте назвать некоторые оттенки двух противоположных чувств: радости, печали: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proofErr w:type="gramStart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Печаль: грусть, тоска, унижение, огорчение, отчаяние, подавленность, безразличие, страдание, угнетенность, вялость, безысходность, безнадежность. </w:t>
      </w:r>
      <w:proofErr w:type="gramEnd"/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Радость: ликование, восторг, воодушевление, азарт, увлеченность, уверенность, </w:t>
      </w:r>
      <w:proofErr w:type="spellStart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окрыленность</w:t>
      </w:r>
      <w:proofErr w:type="spellEnd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превосходство.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потому важно помнить о том, как чувство отзовётся в другом. Не причинять ему ни боли, ни страдания, найти нужный способ выражения чувств. </w:t>
      </w:r>
    </w:p>
    <w:p w:rsidR="00E444EB" w:rsidRPr="00363C69" w:rsidRDefault="00E444EB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стихотворения </w:t>
      </w:r>
      <w:proofErr w:type="spellStart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proofErr w:type="gramStart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Смирнова</w:t>
      </w:r>
      <w:proofErr w:type="spellEnd"/>
      <w:proofErr w:type="gramEnd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«Вот ведь </w:t>
      </w:r>
      <w:proofErr w:type="gramStart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какая</w:t>
      </w:r>
      <w:proofErr w:type="gramEnd"/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!» </w:t>
      </w:r>
    </w:p>
    <w:p w:rsidR="00FA729F" w:rsidRPr="00363C69" w:rsidRDefault="005E3AE0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69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 занятия.</w:t>
      </w:r>
    </w:p>
    <w:p w:rsidR="00FA729F" w:rsidRPr="00363C69" w:rsidRDefault="00FA729F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29F" w:rsidRPr="00363C69" w:rsidRDefault="00FA729F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29F" w:rsidRPr="00363C69" w:rsidRDefault="00FA729F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29F" w:rsidRPr="00363C69" w:rsidRDefault="00FA729F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29F" w:rsidRPr="00363C69" w:rsidRDefault="00FA729F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29F" w:rsidRPr="00363C69" w:rsidRDefault="00FA729F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29F" w:rsidRPr="00363C69" w:rsidRDefault="00FA729F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29F" w:rsidRPr="00363C69" w:rsidRDefault="00FA729F" w:rsidP="00363C69">
      <w:pPr>
        <w:spacing w:after="0" w:line="240" w:lineRule="auto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29F" w:rsidRPr="00363C69" w:rsidRDefault="00FA729F" w:rsidP="00363C69">
      <w:pPr>
        <w:spacing w:after="0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29F" w:rsidRPr="00363C69" w:rsidRDefault="00FA729F" w:rsidP="00363C69">
      <w:pPr>
        <w:spacing w:after="0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29F" w:rsidRPr="00363C69" w:rsidRDefault="00FA729F" w:rsidP="00363C69">
      <w:pPr>
        <w:spacing w:after="0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29F" w:rsidRPr="00363C69" w:rsidRDefault="00FA729F" w:rsidP="00363C69">
      <w:pPr>
        <w:spacing w:after="0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29F" w:rsidRPr="00363C69" w:rsidRDefault="00FA729F" w:rsidP="00363C69">
      <w:pPr>
        <w:spacing w:after="0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C69" w:rsidRPr="00363C69" w:rsidRDefault="00363C69" w:rsidP="00363C69">
      <w:pPr>
        <w:spacing w:after="0"/>
        <w:ind w:right="-2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63C69" w:rsidRPr="00363C69" w:rsidSect="00363C69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A2"/>
    <w:rsid w:val="00110DC5"/>
    <w:rsid w:val="00163F5E"/>
    <w:rsid w:val="00363C69"/>
    <w:rsid w:val="005E3AE0"/>
    <w:rsid w:val="006168B3"/>
    <w:rsid w:val="009602A2"/>
    <w:rsid w:val="00BA3254"/>
    <w:rsid w:val="00E444EB"/>
    <w:rsid w:val="00E47280"/>
    <w:rsid w:val="00F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1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56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48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7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5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4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779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2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8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Work_</cp:lastModifiedBy>
  <cp:revision>7</cp:revision>
  <cp:lastPrinted>2019-04-02T05:00:00Z</cp:lastPrinted>
  <dcterms:created xsi:type="dcterms:W3CDTF">2018-02-01T05:36:00Z</dcterms:created>
  <dcterms:modified xsi:type="dcterms:W3CDTF">2021-12-09T13:43:00Z</dcterms:modified>
</cp:coreProperties>
</file>