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3B" w:rsidRPr="00FD72BA" w:rsidRDefault="00FD72BA" w:rsidP="00A3443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Применение технологии </w:t>
      </w:r>
      <w:r w:rsidRPr="00FD72BA">
        <w:rPr>
          <w:rFonts w:ascii="Times New Roman" w:hAnsi="Times New Roman" w:cs="Times New Roman"/>
          <w:b/>
          <w:sz w:val="28"/>
          <w:szCs w:val="28"/>
        </w:rPr>
        <w:t>«</w:t>
      </w:r>
      <w:r w:rsidRPr="00FD72BA">
        <w:rPr>
          <w:rFonts w:ascii="Times New Roman" w:hAnsi="Times New Roman" w:cs="Times New Roman"/>
          <w:b/>
          <w:sz w:val="28"/>
          <w:szCs w:val="28"/>
          <w:lang w:val="kk-KZ"/>
        </w:rPr>
        <w:t>Ситуация»</w:t>
      </w:r>
      <w:r w:rsidR="00A3443B" w:rsidRPr="00FD72BA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деятельностного подхода</w:t>
      </w:r>
    </w:p>
    <w:p w:rsidR="00FD72BA" w:rsidRDefault="00FD72BA" w:rsidP="00A344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43B" w:rsidRDefault="00A3443B" w:rsidP="00A344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образовании знание справедливо называют «скоропортящимся товаром», поэтому я выбрала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подход.</w:t>
      </w:r>
    </w:p>
    <w:p w:rsidR="00A3443B" w:rsidRDefault="00A3443B" w:rsidP="00A3443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 предполагает, что ребенок в процессе обучения должен не выучить что-то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научится чему-то, т.е.научится осуществлять деятельность.</w:t>
      </w:r>
      <w:r w:rsidR="00FD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первый план здесь выходит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знание играют второстепенную роль, являясь средством выполнения этого дела и средство обучения.</w:t>
      </w:r>
    </w:p>
    <w:p w:rsidR="00A3443B" w:rsidRDefault="00A3443B" w:rsidP="00A344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технологии «Ситуация» можно представить следующим образом: дети движутся в игровой ситуации к своей детской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помогают верблюжонку, спасают котенка, ищут сокровища. Встречают затруднения, которое подталкивает их к поиску новой информации, новых действий и продуктивных решений. Технология « Ситуация» это надежный и эффективный инструмент, используя который я могу помочь каждому ребенку накопить опыт деятельности и способов познания действительности, обеспечить готовность к саморазвитию и самореализации.</w:t>
      </w:r>
    </w:p>
    <w:p w:rsidR="00A3443B" w:rsidRDefault="00A3443B" w:rsidP="00A344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технология состоит из шести этапов.</w:t>
      </w:r>
    </w:p>
    <w:p w:rsidR="00A3443B" w:rsidRPr="00A70572" w:rsidRDefault="00A3443B" w:rsidP="00A3443B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Этап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0D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«Введение в ситуацию»</w:t>
      </w:r>
    </w:p>
    <w:p w:rsidR="00A3443B" w:rsidRPr="00F70D1D" w:rsidRDefault="00A3443B" w:rsidP="00A34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этом этапе создаются условия для возникновения у детей внутренней потребности (мотивации) включения в деятельность. Дети фиксируют, что они хотят сделать (ставят «детскую цель»). </w:t>
      </w:r>
    </w:p>
    <w:p w:rsidR="00A3443B" w:rsidRPr="00F70D1D" w:rsidRDefault="00A3443B" w:rsidP="00A34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Ключевыми фразами завершения этапа являются вопросы: «Хотите?», «Сможете?».</w:t>
      </w:r>
    </w:p>
    <w:p w:rsidR="00A3443B" w:rsidRPr="00F70D1D" w:rsidRDefault="00A3443B" w:rsidP="00A34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 получает важные жизненные установки: «Если я чего-то сильно захочу, то обязательно смогу», «Я верю в свои силы»,</w:t>
      </w:r>
    </w:p>
    <w:p w:rsidR="00A3443B" w:rsidRDefault="00A3443B" w:rsidP="00A34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включение 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тей в беседу позволяет мне 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плавно перейти к сюжету, с которым будут связаны все последующие этапы.</w:t>
      </w:r>
    </w:p>
    <w:p w:rsidR="00A3443B" w:rsidRPr="00F70D1D" w:rsidRDefault="00A3443B" w:rsidP="00A34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 Этап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F70D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Актуализация».</w:t>
      </w:r>
    </w:p>
    <w:p w:rsidR="00A3443B" w:rsidRDefault="00A3443B" w:rsidP="00A34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вытаскиваю 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будут нужны.</w:t>
      </w:r>
    </w:p>
    <w:p w:rsidR="00A3443B" w:rsidRPr="00A70572" w:rsidRDefault="00A3443B" w:rsidP="00A3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Этап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F70D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Затруднение в ситуации».</w:t>
      </w:r>
    </w:p>
    <w:p w:rsidR="00A3443B" w:rsidRDefault="00A3443B" w:rsidP="00A3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этап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затруднением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которой 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сталкиваются с затрудне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нием в деятельности.,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помощью системы вопросов «Смогли?» – «Почему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смогли?» помогаю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приобрести опыт фиксации затруднения и выявления его причины.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смогли, потому что не сумели.</w:t>
      </w:r>
    </w:p>
    <w:p w:rsidR="00A3443B" w:rsidRPr="00A70572" w:rsidRDefault="00A3443B" w:rsidP="00A3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Этап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70D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«Открытие детьми нового знания (способа действий»).</w:t>
      </w:r>
    </w:p>
    <w:p w:rsidR="00A3443B" w:rsidRPr="00F70D1D" w:rsidRDefault="00A3443B" w:rsidP="00A34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нном этапе вовлекаю 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в процесс самостоятельного поиска и открытия для себя новых знаний, которые решают возникший ранее затруднение.</w:t>
      </w:r>
    </w:p>
    <w:p w:rsidR="00A3443B" w:rsidRPr="00F70D1D" w:rsidRDefault="00A3443B" w:rsidP="00A34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вопроса «Что нужно делать, если чего-то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знаешь?» побуждаю 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выбрать способ преодоления затруднения.</w:t>
      </w:r>
    </w:p>
    <w:p w:rsidR="00A3443B" w:rsidRPr="00F70D1D" w:rsidRDefault="00A3443B" w:rsidP="00A34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предлагают различные варианты, где можно добыть новые знания. Выбирают тот, который наилучшим образом подходит в данный момент. Получают эти новые знания или способ действия. И продолжают свое движение к цели, с того момента, где у них возникло затруднение.  </w:t>
      </w:r>
    </w:p>
    <w:p w:rsidR="00A3443B" w:rsidRDefault="00A3443B" w:rsidP="00A3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443B" w:rsidRPr="00F70D1D" w:rsidRDefault="00A3443B" w:rsidP="00A344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5 Этап.</w:t>
      </w:r>
      <w:r w:rsidRPr="00F70D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«Включение нового знания (способа действия) в систему знаний ребенка»</w:t>
      </w:r>
      <w:r w:rsidRPr="00F70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A3443B" w:rsidRPr="00F70D1D" w:rsidRDefault="00A3443B" w:rsidP="00A344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переходим к пятому</w:t>
      </w:r>
      <w:r w:rsidR="00FD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этапу, где полученные новые зна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реализуются в практической деятельности детей.</w:t>
      </w:r>
    </w:p>
    <w:p w:rsidR="00A3443B" w:rsidRPr="00F70D1D" w:rsidRDefault="00A3443B" w:rsidP="00A344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 Этап</w:t>
      </w:r>
      <w:proofErr w:type="gramStart"/>
      <w:r w:rsidRPr="00A705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.</w:t>
      </w:r>
      <w:proofErr w:type="gramEnd"/>
      <w:r w:rsidRPr="00F70D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«Осмысление (итог)».</w:t>
      </w:r>
    </w:p>
    <w:p w:rsidR="00A3443B" w:rsidRPr="00F70D1D" w:rsidRDefault="00A3443B" w:rsidP="00A3443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этап формирует у детей на доступном для них уровне начальный опыт </w:t>
      </w:r>
      <w:r w:rsidRPr="00F70D1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рефлексия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важнейшего структурного элемента учебной деятельности. Дети приобретают опыт фиксирование достижения цели и определение условий, которые позволили добиться этой цели.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вопросов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«Где были?», «Чем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занимались?», «Кому помогли?»  помогаю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осмыслить свои действия и зафиксировать достижение «детской» цели </w:t>
      </w:r>
    </w:p>
    <w:p w:rsidR="00A3443B" w:rsidRPr="00F70D1D" w:rsidRDefault="00A3443B" w:rsidP="00A344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 наблюден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образовательного процесса, я  увидела</w:t>
      </w:r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у детей не </w:t>
      </w:r>
      <w:proofErr w:type="gramStart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</w:t>
      </w:r>
      <w:proofErr w:type="gramEnd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получается ставить «детскую» цель.  Часто дети не готовы сказать, что они чего-то не знают, не умеют. А при встрече с затруднением не все дети могут его зафиксировать и найти причины. А это очень важно, потому что затруднение  ребенка в собственной деятельности дает ему возможность: понять, чего он пока не знает, не умеет;  научиться </w:t>
      </w:r>
      <w:proofErr w:type="gramStart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конструктивно</w:t>
      </w:r>
      <w:proofErr w:type="gramEnd"/>
      <w:r w:rsidRPr="00F7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относиться к затруднениям; переводить проблемы в задачи;  приобрести опыт успешного преодоления затруднения в повседневной жизни; развить положительную самооценку;  научиться правильно формулировать причины различных затруднений;  сформировать чувство ответственности за свои поступки.</w:t>
      </w:r>
    </w:p>
    <w:p w:rsidR="00A3443B" w:rsidRPr="00FD72BA" w:rsidRDefault="00FD72BA" w:rsidP="00FD72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D72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72BA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FD72BA" w:rsidRPr="00FD72BA" w:rsidRDefault="00FD72BA" w:rsidP="00FD72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FD72BA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FD72BA">
        <w:rPr>
          <w:rFonts w:ascii="Times New Roman" w:hAnsi="Times New Roman" w:cs="Times New Roman"/>
          <w:sz w:val="28"/>
          <w:szCs w:val="28"/>
        </w:rPr>
        <w:t xml:space="preserve"> №51</w:t>
      </w:r>
    </w:p>
    <w:p w:rsidR="00FD72BA" w:rsidRPr="00FD72BA" w:rsidRDefault="00FD72BA" w:rsidP="00FD72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D72B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D72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72BA">
        <w:rPr>
          <w:rFonts w:ascii="Times New Roman" w:hAnsi="Times New Roman" w:cs="Times New Roman"/>
          <w:sz w:val="28"/>
          <w:szCs w:val="28"/>
        </w:rPr>
        <w:t xml:space="preserve"> Гришкова Людмила Ивановна.</w:t>
      </w:r>
    </w:p>
    <w:sectPr w:rsidR="00FD72BA" w:rsidRPr="00FD72BA" w:rsidSect="00FD72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43B"/>
    <w:rsid w:val="004057DC"/>
    <w:rsid w:val="008F526F"/>
    <w:rsid w:val="00A3443B"/>
    <w:rsid w:val="00F12873"/>
    <w:rsid w:val="00F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6F"/>
  </w:style>
  <w:style w:type="paragraph" w:styleId="1">
    <w:name w:val="heading 1"/>
    <w:basedOn w:val="a"/>
    <w:link w:val="10"/>
    <w:uiPriority w:val="9"/>
    <w:qFormat/>
    <w:rsid w:val="00A34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43B"/>
    <w:rPr>
      <w:b/>
      <w:bCs/>
    </w:rPr>
  </w:style>
  <w:style w:type="paragraph" w:styleId="a5">
    <w:name w:val="No Spacing"/>
    <w:uiPriority w:val="1"/>
    <w:qFormat/>
    <w:rsid w:val="00A34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2021-08-07T14:34:00Z</dcterms:created>
  <dcterms:modified xsi:type="dcterms:W3CDTF">2021-08-07T14:59:00Z</dcterms:modified>
</cp:coreProperties>
</file>