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72C55" w14:textId="0669D69D" w:rsidR="003E0760" w:rsidRPr="00236E76" w:rsidRDefault="00236E76" w:rsidP="00236E76">
      <w:pPr>
        <w:jc w:val="center"/>
        <w:rPr>
          <w:rFonts w:ascii="Times New Roman" w:hAnsi="Times New Roman" w:cs="Times New Roman"/>
          <w:b/>
          <w:bCs/>
          <w:sz w:val="24"/>
          <w:szCs w:val="24"/>
          <w:lang w:val="kk-KZ"/>
        </w:rPr>
      </w:pPr>
      <w:r w:rsidRPr="00236E76">
        <w:rPr>
          <w:rFonts w:ascii="Times New Roman" w:hAnsi="Times New Roman" w:cs="Times New Roman"/>
          <w:b/>
          <w:bCs/>
          <w:sz w:val="24"/>
          <w:szCs w:val="24"/>
          <w:lang w:val="kk-KZ"/>
        </w:rPr>
        <w:t xml:space="preserve">Қолданбалы есептерді  </w:t>
      </w:r>
      <w:r w:rsidR="009662FA">
        <w:rPr>
          <w:rFonts w:ascii="Times New Roman" w:hAnsi="Times New Roman" w:cs="Times New Roman"/>
          <w:b/>
          <w:bCs/>
          <w:sz w:val="24"/>
          <w:szCs w:val="24"/>
          <w:lang w:val="kk-KZ"/>
        </w:rPr>
        <w:t xml:space="preserve">математика </w:t>
      </w:r>
      <w:r w:rsidRPr="00236E76">
        <w:rPr>
          <w:rFonts w:ascii="Times New Roman" w:hAnsi="Times New Roman" w:cs="Times New Roman"/>
          <w:b/>
          <w:bCs/>
          <w:sz w:val="24"/>
          <w:szCs w:val="24"/>
          <w:lang w:val="kk-KZ"/>
        </w:rPr>
        <w:t>саба</w:t>
      </w:r>
      <w:r w:rsidR="009662FA">
        <w:rPr>
          <w:rFonts w:ascii="Times New Roman" w:hAnsi="Times New Roman" w:cs="Times New Roman"/>
          <w:b/>
          <w:bCs/>
          <w:sz w:val="24"/>
          <w:szCs w:val="24"/>
          <w:lang w:val="kk-KZ"/>
        </w:rPr>
        <w:t>ғында</w:t>
      </w:r>
      <w:r w:rsidRPr="00236E76">
        <w:rPr>
          <w:rFonts w:ascii="Times New Roman" w:hAnsi="Times New Roman" w:cs="Times New Roman"/>
          <w:b/>
          <w:bCs/>
          <w:sz w:val="24"/>
          <w:szCs w:val="24"/>
          <w:lang w:val="kk-KZ"/>
        </w:rPr>
        <w:t xml:space="preserve"> қолдану</w:t>
      </w:r>
    </w:p>
    <w:p w14:paraId="45AE4464" w14:textId="77777777" w:rsidR="002F1BDB" w:rsidRDefault="00453FC1" w:rsidP="002F1BDB">
      <w:pPr>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Қазіргі</w:t>
      </w:r>
      <w:r w:rsidRPr="00453FC1">
        <w:rPr>
          <w:rFonts w:ascii="Times New Roman" w:hAnsi="Times New Roman" w:cs="Times New Roman"/>
          <w:sz w:val="24"/>
          <w:szCs w:val="24"/>
          <w:lang w:val="kk-KZ"/>
        </w:rPr>
        <w:t xml:space="preserve"> қоғамда білім беру жүйесінде білім беру нәтижелерінің оқушылардың күнделікті өмірде кездесетін өмір талаптарына сәйкес келмеуі мәселесі тұр. </w:t>
      </w:r>
      <w:r>
        <w:rPr>
          <w:rFonts w:ascii="Times New Roman" w:hAnsi="Times New Roman" w:cs="Times New Roman"/>
          <w:sz w:val="24"/>
          <w:szCs w:val="24"/>
          <w:lang w:val="kk-KZ"/>
        </w:rPr>
        <w:t>Бұл</w:t>
      </w:r>
      <w:r w:rsidRPr="00453FC1">
        <w:rPr>
          <w:rFonts w:ascii="Times New Roman" w:hAnsi="Times New Roman" w:cs="Times New Roman"/>
          <w:sz w:val="24"/>
          <w:szCs w:val="24"/>
          <w:lang w:val="kk-KZ"/>
        </w:rPr>
        <w:t xml:space="preserve"> проблемалар әртүрлі халықаралық бағдарламалармен оқушылардың білім жетістіктерін бағалау нәтижесінде көрінеді. </w:t>
      </w:r>
      <w:r>
        <w:rPr>
          <w:rFonts w:ascii="Times New Roman" w:hAnsi="Times New Roman" w:cs="Times New Roman"/>
          <w:sz w:val="24"/>
          <w:szCs w:val="24"/>
          <w:lang w:val="kk-KZ"/>
        </w:rPr>
        <w:t xml:space="preserve">Мысалы, </w:t>
      </w:r>
      <w:r w:rsidRPr="00453FC1">
        <w:rPr>
          <w:rFonts w:ascii="Times New Roman" w:hAnsi="Times New Roman" w:cs="Times New Roman"/>
          <w:sz w:val="24"/>
          <w:szCs w:val="24"/>
          <w:lang w:val="kk-KZ"/>
        </w:rPr>
        <w:t>PISA</w:t>
      </w:r>
      <w:r w:rsidR="00236E76">
        <w:rPr>
          <w:rFonts w:ascii="Times New Roman" w:hAnsi="Times New Roman" w:cs="Times New Roman"/>
          <w:sz w:val="24"/>
          <w:szCs w:val="24"/>
          <w:lang w:val="kk-KZ"/>
        </w:rPr>
        <w:t>, ББЖМ (</w:t>
      </w:r>
      <w:r w:rsidR="00236E76" w:rsidRPr="00236E76">
        <w:rPr>
          <w:rFonts w:ascii="Times New Roman" w:hAnsi="Times New Roman" w:cs="Times New Roman"/>
          <w:sz w:val="24"/>
          <w:szCs w:val="24"/>
          <w:lang w:val="kk-KZ"/>
        </w:rPr>
        <w:t>білім алушылардың білім жетістіктерінің мониторингі</w:t>
      </w:r>
      <w:r w:rsidR="00236E76">
        <w:rPr>
          <w:rFonts w:ascii="Times New Roman" w:hAnsi="Times New Roman" w:cs="Times New Roman"/>
          <w:sz w:val="24"/>
          <w:szCs w:val="24"/>
          <w:lang w:val="kk-KZ"/>
        </w:rPr>
        <w:t>)</w:t>
      </w:r>
      <w:r w:rsidR="00236E76" w:rsidRPr="00236E76">
        <w:rPr>
          <w:rFonts w:ascii="Times New Roman" w:hAnsi="Times New Roman" w:cs="Times New Roman"/>
          <w:sz w:val="24"/>
          <w:szCs w:val="24"/>
          <w:lang w:val="kk-KZ"/>
        </w:rPr>
        <w:t>.</w:t>
      </w:r>
      <w:r w:rsidRPr="00236E76">
        <w:rPr>
          <w:rFonts w:ascii="Times New Roman" w:hAnsi="Times New Roman" w:cs="Times New Roman"/>
          <w:sz w:val="24"/>
          <w:szCs w:val="24"/>
          <w:lang w:val="kk-KZ"/>
        </w:rPr>
        <w:t xml:space="preserve"> </w:t>
      </w:r>
      <w:r w:rsidR="00236E76">
        <w:rPr>
          <w:rFonts w:ascii="Times New Roman" w:hAnsi="Times New Roman" w:cs="Times New Roman"/>
          <w:sz w:val="24"/>
          <w:szCs w:val="24"/>
          <w:lang w:val="kk-KZ"/>
        </w:rPr>
        <w:t xml:space="preserve">Әр түрлі </w:t>
      </w:r>
      <w:r w:rsidRPr="00453FC1">
        <w:rPr>
          <w:rFonts w:ascii="Times New Roman" w:hAnsi="Times New Roman" w:cs="Times New Roman"/>
          <w:sz w:val="24"/>
          <w:szCs w:val="24"/>
          <w:lang w:val="kk-KZ"/>
        </w:rPr>
        <w:t xml:space="preserve"> ақпаратт</w:t>
      </w:r>
      <w:r w:rsidR="00236E76">
        <w:rPr>
          <w:rFonts w:ascii="Times New Roman" w:hAnsi="Times New Roman" w:cs="Times New Roman"/>
          <w:sz w:val="24"/>
          <w:szCs w:val="24"/>
          <w:lang w:val="kk-KZ"/>
        </w:rPr>
        <w:t>арды</w:t>
      </w:r>
      <w:r w:rsidRPr="00453FC1">
        <w:rPr>
          <w:rFonts w:ascii="Times New Roman" w:hAnsi="Times New Roman" w:cs="Times New Roman"/>
          <w:sz w:val="24"/>
          <w:szCs w:val="24"/>
          <w:lang w:val="kk-KZ"/>
        </w:rPr>
        <w:t xml:space="preserve"> талдай отырып, оқушылар ХХІ ғасырдың дағдыларын іргелі білім, құзыреттілік және мінез-құлық белгілері ретінде дамытуы керек деген қорытынды жасауға болад</w:t>
      </w:r>
      <w:r w:rsidR="00236E76">
        <w:rPr>
          <w:rFonts w:ascii="Times New Roman" w:hAnsi="Times New Roman" w:cs="Times New Roman"/>
          <w:sz w:val="24"/>
          <w:szCs w:val="24"/>
          <w:lang w:val="kk-KZ"/>
        </w:rPr>
        <w:t>ы</w:t>
      </w:r>
      <w:r w:rsidR="002F1BDB">
        <w:rPr>
          <w:rFonts w:ascii="Times New Roman" w:hAnsi="Times New Roman" w:cs="Times New Roman"/>
          <w:sz w:val="24"/>
          <w:szCs w:val="24"/>
          <w:lang w:val="kk-KZ"/>
        </w:rPr>
        <w:t xml:space="preserve">.                                                           </w:t>
      </w:r>
      <w:r w:rsidR="00236E7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2F1BDB">
        <w:rPr>
          <w:rFonts w:ascii="Times New Roman" w:hAnsi="Times New Roman" w:cs="Times New Roman"/>
          <w:sz w:val="24"/>
          <w:szCs w:val="24"/>
          <w:lang w:val="kk-KZ"/>
        </w:rPr>
        <w:t xml:space="preserve">      </w:t>
      </w:r>
    </w:p>
    <w:p w14:paraId="2FC4C7C0" w14:textId="77777777" w:rsidR="002F1BDB" w:rsidRDefault="002F1BDB" w:rsidP="002F1BDB">
      <w:pPr>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Оқушылардың </w:t>
      </w:r>
      <w:r w:rsidR="00453FC1" w:rsidRPr="00453FC1">
        <w:rPr>
          <w:rFonts w:ascii="Times New Roman" w:hAnsi="Times New Roman" w:cs="Times New Roman"/>
          <w:sz w:val="24"/>
          <w:szCs w:val="24"/>
          <w:lang w:val="kk-KZ"/>
        </w:rPr>
        <w:t xml:space="preserve">осы дағдыларын арттыру міндеті қазіргі уақытта өзекті мәселе болып табылады, оның ішінде математикалық сауаттылықты дамыту жеке тәсілді қажет етеді. PISA есептерінің контексті </w:t>
      </w:r>
      <w:r w:rsidR="00453FC1">
        <w:rPr>
          <w:rFonts w:ascii="Times New Roman" w:hAnsi="Times New Roman" w:cs="Times New Roman"/>
          <w:sz w:val="24"/>
          <w:szCs w:val="24"/>
          <w:lang w:val="kk-KZ"/>
        </w:rPr>
        <w:t xml:space="preserve">оқушылардан </w:t>
      </w:r>
      <w:r w:rsidR="00453FC1" w:rsidRPr="00453FC1">
        <w:rPr>
          <w:rFonts w:ascii="Times New Roman" w:hAnsi="Times New Roman" w:cs="Times New Roman"/>
          <w:sz w:val="24"/>
          <w:szCs w:val="24"/>
          <w:lang w:val="kk-KZ"/>
        </w:rPr>
        <w:t xml:space="preserve">математика бойынша белгілі бір білімді ғана емес, сонымен қатар басқа ойлау тәсілін де талап етеді. </w:t>
      </w:r>
      <w:r w:rsidR="00453FC1">
        <w:rPr>
          <w:rFonts w:ascii="Times New Roman" w:hAnsi="Times New Roman" w:cs="Times New Roman"/>
          <w:sz w:val="24"/>
          <w:szCs w:val="24"/>
          <w:lang w:val="kk-KZ"/>
        </w:rPr>
        <w:t>К</w:t>
      </w:r>
      <w:r w:rsidR="00453FC1" w:rsidRPr="00453FC1">
        <w:rPr>
          <w:rFonts w:ascii="Times New Roman" w:hAnsi="Times New Roman" w:cs="Times New Roman"/>
          <w:sz w:val="24"/>
          <w:szCs w:val="24"/>
          <w:lang w:val="kk-KZ"/>
        </w:rPr>
        <w:t xml:space="preserve">өп жағдайда бұл </w:t>
      </w:r>
      <w:r w:rsidR="00453FC1">
        <w:rPr>
          <w:rFonts w:ascii="Times New Roman" w:hAnsi="Times New Roman" w:cs="Times New Roman"/>
          <w:sz w:val="24"/>
          <w:szCs w:val="24"/>
          <w:lang w:val="kk-KZ"/>
        </w:rPr>
        <w:t>мәселенің</w:t>
      </w:r>
      <w:r w:rsidR="00453FC1" w:rsidRPr="00453FC1">
        <w:rPr>
          <w:rFonts w:ascii="Times New Roman" w:hAnsi="Times New Roman" w:cs="Times New Roman"/>
          <w:sz w:val="24"/>
          <w:szCs w:val="24"/>
          <w:lang w:val="kk-KZ"/>
        </w:rPr>
        <w:t xml:space="preserve"> міндеттері қолданбалы бағытқа ие және бірнеше жолмен шешіледі, яғни </w:t>
      </w:r>
      <w:r w:rsidR="00453FC1">
        <w:rPr>
          <w:rFonts w:ascii="Times New Roman" w:hAnsi="Times New Roman" w:cs="Times New Roman"/>
          <w:sz w:val="24"/>
          <w:szCs w:val="24"/>
          <w:lang w:val="kk-KZ"/>
        </w:rPr>
        <w:t>оқушылардан</w:t>
      </w:r>
      <w:r w:rsidR="00453FC1" w:rsidRPr="00453FC1">
        <w:rPr>
          <w:rFonts w:ascii="Times New Roman" w:hAnsi="Times New Roman" w:cs="Times New Roman"/>
          <w:sz w:val="24"/>
          <w:szCs w:val="24"/>
          <w:lang w:val="kk-KZ"/>
        </w:rPr>
        <w:t xml:space="preserve"> </w:t>
      </w:r>
      <w:r w:rsidR="00F53C18" w:rsidRPr="00F53C18">
        <w:rPr>
          <w:lang w:val="kk-KZ"/>
        </w:rPr>
        <w:t xml:space="preserve">конвергентті </w:t>
      </w:r>
      <w:r w:rsidR="00F53C18">
        <w:rPr>
          <w:lang w:val="kk-KZ"/>
        </w:rPr>
        <w:t>,</w:t>
      </w:r>
      <w:r w:rsidR="00453FC1" w:rsidRPr="00453FC1">
        <w:rPr>
          <w:rFonts w:ascii="Times New Roman" w:hAnsi="Times New Roman" w:cs="Times New Roman"/>
          <w:sz w:val="24"/>
          <w:szCs w:val="24"/>
          <w:lang w:val="kk-KZ"/>
        </w:rPr>
        <w:t>логикалық, сыни, креативті ойлаудан басқа, дивергентті ойлау қажет.</w:t>
      </w:r>
      <w:r w:rsidR="00F53C18" w:rsidRPr="00F53C18">
        <w:rPr>
          <w:lang w:val="kk-KZ"/>
        </w:rPr>
        <w:t xml:space="preserve"> </w:t>
      </w:r>
      <w:r w:rsidR="00F53C18">
        <w:rPr>
          <w:lang w:val="kk-KZ"/>
        </w:rPr>
        <w:t xml:space="preserve">  (</w:t>
      </w:r>
      <w:r w:rsidR="00F53C18" w:rsidRPr="00F53C18">
        <w:rPr>
          <w:b/>
          <w:bCs/>
          <w:i/>
          <w:iCs/>
          <w:lang w:val="kk-KZ"/>
        </w:rPr>
        <w:t>Дивергентті ойлау</w:t>
      </w:r>
      <w:r w:rsidR="00F53C18" w:rsidRPr="00F53C18">
        <w:rPr>
          <w:i/>
          <w:iCs/>
          <w:lang w:val="kk-KZ"/>
        </w:rPr>
        <w:t xml:space="preserve"> — бұл бір мәселені шешу үшін көп идеяларды ойлап табуға мүмкіндік беретін шығармашылық ашылу әдісі.   Дивергентті және конвергентті ойлаудағы айырмашылықтар: конвергентті ойлауының бір идеяға бағытталған, логикалық ойлауды қамтитын, ал дивергентті ойлауының көбірек шығармашылығы бар, әдетте стихиялы ретінде қарастырылатын</w:t>
      </w:r>
      <w:r w:rsidR="00F53C18">
        <w:rPr>
          <w:lang w:val="kk-KZ"/>
        </w:rPr>
        <w:t xml:space="preserve">).  </w:t>
      </w:r>
      <w:r w:rsidR="00236E7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p w14:paraId="68729296" w14:textId="77777777" w:rsidR="002F1BDB" w:rsidRDefault="00F53C18" w:rsidP="002F1BDB">
      <w:pPr>
        <w:ind w:firstLine="708"/>
        <w:jc w:val="both"/>
        <w:rPr>
          <w:rFonts w:ascii="Times New Roman" w:hAnsi="Times New Roman" w:cs="Times New Roman"/>
          <w:sz w:val="24"/>
          <w:szCs w:val="24"/>
          <w:lang w:val="kk-KZ"/>
        </w:rPr>
      </w:pPr>
      <w:r w:rsidRPr="00F53C18">
        <w:rPr>
          <w:rFonts w:ascii="Times New Roman" w:hAnsi="Times New Roman" w:cs="Times New Roman"/>
          <w:sz w:val="24"/>
          <w:szCs w:val="24"/>
          <w:lang w:val="kk-KZ"/>
        </w:rPr>
        <w:t>Сонымен қатар берілген есеперді</w:t>
      </w:r>
      <w:r w:rsidR="00236E76">
        <w:rPr>
          <w:rFonts w:ascii="Times New Roman" w:hAnsi="Times New Roman" w:cs="Times New Roman"/>
          <w:sz w:val="24"/>
          <w:szCs w:val="24"/>
          <w:lang w:val="kk-KZ"/>
        </w:rPr>
        <w:t>ң</w:t>
      </w:r>
      <w:r w:rsidRPr="00F53C18">
        <w:rPr>
          <w:rFonts w:ascii="Times New Roman" w:hAnsi="Times New Roman" w:cs="Times New Roman"/>
          <w:sz w:val="24"/>
          <w:szCs w:val="24"/>
          <w:lang w:val="kk-KZ"/>
        </w:rPr>
        <w:t xml:space="preserve"> мәнін талдай білу. Мәселен,  математика сабақтарында қолданбалы есептерді шығарған кезде, оқушыларға алған білімдерін күнделікті өмірмен байланыстыру қиынға соғады. Қолданбалы есептерді шығарған кезде оқушылар тапсырманың мәтінін талдай білуі, шешу жоспарын құрып, мәселені шеше білуі керек. Есептің соңында жауаптың дұрыстығын ексере білу керек.</w:t>
      </w:r>
      <w:r w:rsidR="002F1BDB">
        <w:rPr>
          <w:rFonts w:ascii="Times New Roman" w:hAnsi="Times New Roman" w:cs="Times New Roman"/>
          <w:sz w:val="24"/>
          <w:szCs w:val="24"/>
          <w:lang w:val="kk-KZ"/>
        </w:rPr>
        <w:t xml:space="preserve">                                                                  </w:t>
      </w:r>
    </w:p>
    <w:p w14:paraId="2F77D7C6" w14:textId="1A9D31CC" w:rsidR="002F1BDB" w:rsidRDefault="00762501" w:rsidP="002F1BDB">
      <w:pPr>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Мені</w:t>
      </w:r>
      <w:r w:rsidR="00BD7E4A">
        <w:rPr>
          <w:rFonts w:ascii="Times New Roman" w:hAnsi="Times New Roman" w:cs="Times New Roman"/>
          <w:sz w:val="24"/>
          <w:szCs w:val="24"/>
          <w:lang w:val="kk-KZ"/>
        </w:rPr>
        <w:t>ң</w:t>
      </w:r>
      <w:r>
        <w:rPr>
          <w:rFonts w:ascii="Times New Roman" w:hAnsi="Times New Roman" w:cs="Times New Roman"/>
          <w:sz w:val="24"/>
          <w:szCs w:val="24"/>
          <w:lang w:val="kk-KZ"/>
        </w:rPr>
        <w:t xml:space="preserve"> ойым бойынша сабақта қолданбалы есептерді қалай пайдалану керек, ол:       </w:t>
      </w:r>
      <w:r w:rsidR="00236E7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2F1BDB">
        <w:rPr>
          <w:rFonts w:ascii="Times New Roman" w:hAnsi="Times New Roman" w:cs="Times New Roman"/>
          <w:sz w:val="24"/>
          <w:szCs w:val="24"/>
          <w:lang w:val="kk-KZ"/>
        </w:rPr>
        <w:t xml:space="preserve"> </w:t>
      </w:r>
      <w:r>
        <w:rPr>
          <w:rFonts w:ascii="Times New Roman" w:hAnsi="Times New Roman" w:cs="Times New Roman"/>
          <w:sz w:val="24"/>
          <w:szCs w:val="24"/>
          <w:lang w:val="kk-KZ"/>
        </w:rPr>
        <w:t>о</w:t>
      </w:r>
      <w:r w:rsidRPr="00762501">
        <w:rPr>
          <w:rFonts w:ascii="Times New Roman" w:hAnsi="Times New Roman" w:cs="Times New Roman"/>
          <w:sz w:val="24"/>
          <w:szCs w:val="24"/>
          <w:lang w:val="kk-KZ"/>
        </w:rPr>
        <w:t xml:space="preserve">қушылардың назарын математикалық әдістердің </w:t>
      </w:r>
      <w:r>
        <w:rPr>
          <w:rFonts w:ascii="Times New Roman" w:hAnsi="Times New Roman" w:cs="Times New Roman"/>
          <w:sz w:val="24"/>
          <w:szCs w:val="24"/>
          <w:lang w:val="kk-KZ"/>
        </w:rPr>
        <w:t>тиімді екеніне назар аудару.</w:t>
      </w:r>
      <w:r w:rsidRPr="00762501">
        <w:rPr>
          <w:rFonts w:ascii="Times New Roman" w:hAnsi="Times New Roman" w:cs="Times New Roman"/>
          <w:sz w:val="24"/>
          <w:szCs w:val="24"/>
          <w:lang w:val="kk-KZ"/>
        </w:rPr>
        <w:t xml:space="preserve"> </w:t>
      </w:r>
      <w:r w:rsidR="00236E76">
        <w:rPr>
          <w:rFonts w:ascii="Times New Roman" w:hAnsi="Times New Roman" w:cs="Times New Roman"/>
          <w:sz w:val="24"/>
          <w:szCs w:val="24"/>
          <w:lang w:val="kk-KZ"/>
        </w:rPr>
        <w:t xml:space="preserve"> </w:t>
      </w:r>
      <w:r w:rsidR="002F1BDB">
        <w:rPr>
          <w:rFonts w:ascii="Times New Roman" w:hAnsi="Times New Roman" w:cs="Times New Roman"/>
          <w:sz w:val="24"/>
          <w:szCs w:val="24"/>
          <w:lang w:val="kk-KZ"/>
        </w:rPr>
        <w:t xml:space="preserve">                                 Және есепердің</w:t>
      </w:r>
      <w:r w:rsidRPr="00762501">
        <w:rPr>
          <w:rFonts w:ascii="Times New Roman" w:hAnsi="Times New Roman" w:cs="Times New Roman"/>
          <w:sz w:val="24"/>
          <w:szCs w:val="24"/>
          <w:lang w:val="kk-KZ"/>
        </w:rPr>
        <w:t xml:space="preserve"> қолданбалы сипатын </w:t>
      </w:r>
      <w:r>
        <w:rPr>
          <w:rFonts w:ascii="Times New Roman" w:hAnsi="Times New Roman" w:cs="Times New Roman"/>
          <w:sz w:val="24"/>
          <w:szCs w:val="24"/>
          <w:lang w:val="kk-KZ"/>
        </w:rPr>
        <w:t>н</w:t>
      </w:r>
      <w:r w:rsidRPr="00762501">
        <w:rPr>
          <w:rFonts w:ascii="Times New Roman" w:hAnsi="Times New Roman" w:cs="Times New Roman"/>
          <w:sz w:val="24"/>
          <w:szCs w:val="24"/>
          <w:lang w:val="kk-KZ"/>
        </w:rPr>
        <w:t>ақты мысал</w:t>
      </w:r>
      <w:r>
        <w:rPr>
          <w:rFonts w:ascii="Times New Roman" w:hAnsi="Times New Roman" w:cs="Times New Roman"/>
          <w:sz w:val="24"/>
          <w:szCs w:val="24"/>
          <w:lang w:val="kk-KZ"/>
        </w:rPr>
        <w:t xml:space="preserve"> реінде</w:t>
      </w:r>
      <w:r w:rsidRPr="00762501">
        <w:rPr>
          <w:rFonts w:ascii="Times New Roman" w:hAnsi="Times New Roman" w:cs="Times New Roman"/>
          <w:sz w:val="24"/>
          <w:szCs w:val="24"/>
          <w:lang w:val="kk-KZ"/>
        </w:rPr>
        <w:t xml:space="preserve"> көрсету. </w:t>
      </w:r>
      <w:r>
        <w:rPr>
          <w:rFonts w:ascii="Times New Roman" w:hAnsi="Times New Roman" w:cs="Times New Roman"/>
          <w:sz w:val="24"/>
          <w:szCs w:val="24"/>
          <w:lang w:val="kk-KZ"/>
        </w:rPr>
        <w:t xml:space="preserve">                                                                              </w:t>
      </w:r>
      <w:r w:rsidR="002F1BD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 </w:t>
      </w:r>
      <w:r w:rsidR="009718E8">
        <w:rPr>
          <w:rFonts w:ascii="Times New Roman" w:hAnsi="Times New Roman" w:cs="Times New Roman"/>
          <w:sz w:val="24"/>
          <w:szCs w:val="24"/>
          <w:lang w:val="kk-KZ"/>
        </w:rPr>
        <w:t>о</w:t>
      </w:r>
      <w:r w:rsidRPr="00762501">
        <w:rPr>
          <w:rFonts w:ascii="Times New Roman" w:hAnsi="Times New Roman" w:cs="Times New Roman"/>
          <w:sz w:val="24"/>
          <w:szCs w:val="24"/>
          <w:lang w:val="kk-KZ"/>
        </w:rPr>
        <w:t xml:space="preserve">қушылар </w:t>
      </w:r>
      <w:r>
        <w:rPr>
          <w:rFonts w:ascii="Times New Roman" w:hAnsi="Times New Roman" w:cs="Times New Roman"/>
          <w:sz w:val="24"/>
          <w:szCs w:val="24"/>
          <w:lang w:val="kk-KZ"/>
        </w:rPr>
        <w:t xml:space="preserve">берілген </w:t>
      </w:r>
      <w:r w:rsidR="009718E8">
        <w:rPr>
          <w:rFonts w:ascii="Times New Roman" w:hAnsi="Times New Roman" w:cs="Times New Roman"/>
          <w:sz w:val="24"/>
          <w:szCs w:val="24"/>
          <w:lang w:val="kk-KZ"/>
        </w:rPr>
        <w:t>т</w:t>
      </w:r>
      <w:r>
        <w:rPr>
          <w:rFonts w:ascii="Times New Roman" w:hAnsi="Times New Roman" w:cs="Times New Roman"/>
          <w:sz w:val="24"/>
          <w:szCs w:val="24"/>
          <w:lang w:val="kk-KZ"/>
        </w:rPr>
        <w:t>еор</w:t>
      </w:r>
      <w:r w:rsidR="009718E8">
        <w:rPr>
          <w:rFonts w:ascii="Times New Roman" w:hAnsi="Times New Roman" w:cs="Times New Roman"/>
          <w:sz w:val="24"/>
          <w:szCs w:val="24"/>
          <w:lang w:val="kk-KZ"/>
        </w:rPr>
        <w:t>и</w:t>
      </w:r>
      <w:r>
        <w:rPr>
          <w:rFonts w:ascii="Times New Roman" w:hAnsi="Times New Roman" w:cs="Times New Roman"/>
          <w:sz w:val="24"/>
          <w:szCs w:val="24"/>
          <w:lang w:val="kk-KZ"/>
        </w:rPr>
        <w:t xml:space="preserve">я мен </w:t>
      </w:r>
      <w:r w:rsidR="009718E8">
        <w:rPr>
          <w:rFonts w:ascii="Times New Roman" w:hAnsi="Times New Roman" w:cs="Times New Roman"/>
          <w:sz w:val="24"/>
          <w:szCs w:val="24"/>
          <w:lang w:val="kk-KZ"/>
        </w:rPr>
        <w:t>т</w:t>
      </w:r>
      <w:r>
        <w:rPr>
          <w:rFonts w:ascii="Times New Roman" w:hAnsi="Times New Roman" w:cs="Times New Roman"/>
          <w:sz w:val="24"/>
          <w:szCs w:val="24"/>
          <w:lang w:val="kk-KZ"/>
        </w:rPr>
        <w:t xml:space="preserve">апсырмалардың </w:t>
      </w:r>
      <w:r w:rsidR="009718E8">
        <w:rPr>
          <w:rFonts w:ascii="Times New Roman" w:hAnsi="Times New Roman" w:cs="Times New Roman"/>
          <w:sz w:val="24"/>
          <w:szCs w:val="24"/>
          <w:lang w:val="kk-KZ"/>
        </w:rPr>
        <w:t>маңыздылығын т</w:t>
      </w:r>
      <w:r>
        <w:rPr>
          <w:rFonts w:ascii="Times New Roman" w:hAnsi="Times New Roman" w:cs="Times New Roman"/>
          <w:sz w:val="24"/>
          <w:szCs w:val="24"/>
          <w:lang w:val="kk-KZ"/>
        </w:rPr>
        <w:t>үсіну мақсатында</w:t>
      </w:r>
      <w:r w:rsidR="009718E8">
        <w:rPr>
          <w:rFonts w:ascii="Times New Roman" w:hAnsi="Times New Roman" w:cs="Times New Roman"/>
          <w:sz w:val="24"/>
          <w:szCs w:val="24"/>
          <w:lang w:val="kk-KZ"/>
        </w:rPr>
        <w:t xml:space="preserve">, </w:t>
      </w:r>
      <w:r w:rsidR="009718E8" w:rsidRPr="00762501">
        <w:rPr>
          <w:rFonts w:ascii="Times New Roman" w:hAnsi="Times New Roman" w:cs="Times New Roman"/>
          <w:sz w:val="24"/>
          <w:szCs w:val="24"/>
          <w:lang w:val="kk-KZ"/>
        </w:rPr>
        <w:t>теориялық материал мен тапсырма</w:t>
      </w:r>
      <w:r w:rsidR="009718E8">
        <w:rPr>
          <w:rFonts w:ascii="Times New Roman" w:hAnsi="Times New Roman" w:cs="Times New Roman"/>
          <w:sz w:val="24"/>
          <w:szCs w:val="24"/>
          <w:lang w:val="kk-KZ"/>
        </w:rPr>
        <w:t>лардың</w:t>
      </w:r>
      <w:r w:rsidR="009718E8" w:rsidRPr="00762501">
        <w:rPr>
          <w:rFonts w:ascii="Times New Roman" w:hAnsi="Times New Roman" w:cs="Times New Roman"/>
          <w:sz w:val="24"/>
          <w:szCs w:val="24"/>
          <w:lang w:val="kk-KZ"/>
        </w:rPr>
        <w:t xml:space="preserve"> </w:t>
      </w:r>
      <w:r w:rsidR="009718E8">
        <w:rPr>
          <w:rFonts w:ascii="Times New Roman" w:hAnsi="Times New Roman" w:cs="Times New Roman"/>
          <w:sz w:val="24"/>
          <w:szCs w:val="24"/>
          <w:lang w:val="kk-KZ"/>
        </w:rPr>
        <w:t>(есепердің)</w:t>
      </w:r>
      <w:r w:rsidR="009718E8" w:rsidRPr="00762501">
        <w:rPr>
          <w:rFonts w:ascii="Times New Roman" w:hAnsi="Times New Roman" w:cs="Times New Roman"/>
          <w:sz w:val="24"/>
          <w:szCs w:val="24"/>
          <w:lang w:val="kk-KZ"/>
        </w:rPr>
        <w:t xml:space="preserve"> </w:t>
      </w:r>
      <w:r w:rsidR="009718E8">
        <w:rPr>
          <w:rFonts w:ascii="Times New Roman" w:hAnsi="Times New Roman" w:cs="Times New Roman"/>
          <w:sz w:val="24"/>
          <w:szCs w:val="24"/>
          <w:lang w:val="kk-KZ"/>
        </w:rPr>
        <w:t xml:space="preserve">бір-бірімен </w:t>
      </w:r>
      <w:r w:rsidR="009718E8" w:rsidRPr="00762501">
        <w:rPr>
          <w:rFonts w:ascii="Times New Roman" w:hAnsi="Times New Roman" w:cs="Times New Roman"/>
          <w:sz w:val="24"/>
          <w:szCs w:val="24"/>
          <w:lang w:val="kk-KZ"/>
        </w:rPr>
        <w:t xml:space="preserve">байланысын </w:t>
      </w:r>
      <w:r w:rsidR="00236E76">
        <w:rPr>
          <w:rFonts w:ascii="Times New Roman" w:hAnsi="Times New Roman" w:cs="Times New Roman"/>
          <w:sz w:val="24"/>
          <w:szCs w:val="24"/>
          <w:lang w:val="kk-KZ"/>
        </w:rPr>
        <w:t>көрсеу</w:t>
      </w:r>
      <w:r w:rsidR="009718E8" w:rsidRPr="00762501">
        <w:rPr>
          <w:rFonts w:ascii="Times New Roman" w:hAnsi="Times New Roman" w:cs="Times New Roman"/>
          <w:sz w:val="24"/>
          <w:szCs w:val="24"/>
          <w:lang w:val="kk-KZ"/>
        </w:rPr>
        <w:t xml:space="preserve">. </w:t>
      </w:r>
      <w:r w:rsidR="009718E8">
        <w:rPr>
          <w:rFonts w:ascii="Times New Roman" w:hAnsi="Times New Roman" w:cs="Times New Roman"/>
          <w:sz w:val="24"/>
          <w:szCs w:val="24"/>
          <w:lang w:val="kk-KZ"/>
        </w:rPr>
        <w:t xml:space="preserve">                                                                                                                                         – математиканы нақты қоршаған ортада қолдануын ашатын есептерді сабақта пайдалану керек</w:t>
      </w:r>
      <w:r w:rsidR="00B37940">
        <w:rPr>
          <w:rFonts w:ascii="Times New Roman" w:hAnsi="Times New Roman" w:cs="Times New Roman"/>
          <w:sz w:val="24"/>
          <w:szCs w:val="24"/>
          <w:lang w:val="kk-KZ"/>
        </w:rPr>
        <w:t>.</w:t>
      </w:r>
      <w:r w:rsidR="002F1BDB">
        <w:rPr>
          <w:rFonts w:ascii="Times New Roman" w:hAnsi="Times New Roman" w:cs="Times New Roman"/>
          <w:sz w:val="24"/>
          <w:szCs w:val="24"/>
          <w:lang w:val="kk-KZ"/>
        </w:rPr>
        <w:t xml:space="preserve">      </w:t>
      </w:r>
    </w:p>
    <w:p w14:paraId="7105390C" w14:textId="77777777" w:rsidR="002F1BDB" w:rsidRDefault="00B37940" w:rsidP="002F1BDB">
      <w:pPr>
        <w:ind w:firstLine="708"/>
        <w:jc w:val="both"/>
        <w:rPr>
          <w:rFonts w:ascii="Times New Roman" w:hAnsi="Times New Roman" w:cs="Times New Roman"/>
          <w:sz w:val="24"/>
          <w:szCs w:val="24"/>
          <w:lang w:val="kk-KZ"/>
        </w:rPr>
      </w:pPr>
      <w:r w:rsidRPr="002F1BDB">
        <w:rPr>
          <w:rFonts w:ascii="Times New Roman" w:hAnsi="Times New Roman" w:cs="Times New Roman"/>
          <w:i/>
          <w:iCs/>
          <w:sz w:val="24"/>
          <w:szCs w:val="24"/>
          <w:lang w:val="kk-KZ"/>
        </w:rPr>
        <w:t>Мысалы:</w:t>
      </w:r>
      <w:r>
        <w:rPr>
          <w:rFonts w:ascii="Times New Roman" w:hAnsi="Times New Roman" w:cs="Times New Roman"/>
          <w:sz w:val="24"/>
          <w:szCs w:val="24"/>
          <w:lang w:val="kk-KZ"/>
        </w:rPr>
        <w:t xml:space="preserve"> </w:t>
      </w:r>
      <w:r w:rsidRPr="00B37940">
        <w:rPr>
          <w:rFonts w:ascii="Times New Roman" w:hAnsi="Times New Roman" w:cs="Times New Roman"/>
          <w:b/>
          <w:bCs/>
          <w:sz w:val="24"/>
          <w:szCs w:val="24"/>
          <w:lang w:val="kk-KZ"/>
        </w:rPr>
        <w:t xml:space="preserve">Көлсай көлдері </w:t>
      </w:r>
      <w:r>
        <w:rPr>
          <w:rFonts w:ascii="Times New Roman" w:hAnsi="Times New Roman" w:cs="Times New Roman"/>
          <w:sz w:val="24"/>
          <w:szCs w:val="24"/>
          <w:lang w:val="kk-KZ"/>
        </w:rPr>
        <w:t xml:space="preserve"> («Трапецияның орта сызығы» тақырыбына)</w:t>
      </w:r>
      <w:r w:rsidR="002F1BDB">
        <w:rPr>
          <w:rFonts w:ascii="Times New Roman" w:hAnsi="Times New Roman" w:cs="Times New Roman"/>
          <w:sz w:val="24"/>
          <w:szCs w:val="24"/>
          <w:lang w:val="kk-KZ"/>
        </w:rPr>
        <w:t xml:space="preserve">     </w:t>
      </w:r>
    </w:p>
    <w:p w14:paraId="699962EB" w14:textId="239D9FB9" w:rsidR="00B37940" w:rsidRPr="002F1BDB" w:rsidRDefault="00B37940" w:rsidP="002F1BDB">
      <w:pPr>
        <w:ind w:firstLine="708"/>
        <w:jc w:val="both"/>
        <w:rPr>
          <w:rFonts w:ascii="Times New Roman" w:hAnsi="Times New Roman" w:cs="Times New Roman"/>
          <w:sz w:val="24"/>
          <w:szCs w:val="24"/>
          <w:lang w:val="kk-KZ"/>
        </w:rPr>
      </w:pPr>
      <w:r w:rsidRPr="00B37940">
        <w:rPr>
          <w:rFonts w:ascii="Times New Roman" w:hAnsi="Times New Roman" w:cs="Times New Roman"/>
          <w:i/>
          <w:iCs/>
          <w:sz w:val="24"/>
          <w:szCs w:val="24"/>
          <w:lang w:val="kk-KZ"/>
        </w:rPr>
        <w:t>Көлсай көлдері — Қазақстандағы ең әдемі жерлердің бірі. Бұл Іле Алатауындағы 2000 м биіктікте орналасқан бір аттас өзеннің таза мұзды суымен толтырылған үш жасыл көл екен. Осы көлдерде тек бұлақ немесе ағын суында мекендейтін алабалық бар, ал төңіректегі тауларда маралдар, тау текелері және аюларда мекендейді.</w:t>
      </w:r>
    </w:p>
    <w:p w14:paraId="3C74BB65" w14:textId="77777777" w:rsidR="00B37940" w:rsidRPr="00B37940" w:rsidRDefault="00B37940" w:rsidP="00B37940">
      <w:pPr>
        <w:ind w:firstLine="708"/>
        <w:rPr>
          <w:rFonts w:ascii="Times New Roman" w:hAnsi="Times New Roman" w:cs="Times New Roman"/>
          <w:sz w:val="24"/>
          <w:szCs w:val="24"/>
          <w:lang w:val="kk-KZ"/>
        </w:rPr>
      </w:pPr>
      <w:r>
        <w:rPr>
          <w:noProof/>
        </w:rPr>
        <w:drawing>
          <wp:inline distT="0" distB="0" distL="0" distR="0" wp14:anchorId="468930A8" wp14:editId="1E8C8F0F">
            <wp:extent cx="4248150" cy="819150"/>
            <wp:effectExtent l="0" t="0" r="0" b="0"/>
            <wp:docPr id="51707247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072479" name=""/>
                    <pic:cNvPicPr/>
                  </pic:nvPicPr>
                  <pic:blipFill rotWithShape="1">
                    <a:blip r:embed="rId4"/>
                    <a:srcRect l="24532" t="34791" r="26403" b="32129"/>
                    <a:stretch/>
                  </pic:blipFill>
                  <pic:spPr bwMode="auto">
                    <a:xfrm>
                      <a:off x="0" y="0"/>
                      <a:ext cx="4248150" cy="819150"/>
                    </a:xfrm>
                    <a:prstGeom prst="rect">
                      <a:avLst/>
                    </a:prstGeom>
                    <a:ln>
                      <a:noFill/>
                    </a:ln>
                    <a:extLst>
                      <a:ext uri="{53640926-AAD7-44D8-BBD7-CCE9431645EC}">
                        <a14:shadowObscured xmlns:a14="http://schemas.microsoft.com/office/drawing/2010/main"/>
                      </a:ext>
                    </a:extLst>
                  </pic:spPr>
                </pic:pic>
              </a:graphicData>
            </a:graphic>
          </wp:inline>
        </w:drawing>
      </w:r>
    </w:p>
    <w:p w14:paraId="74187D39" w14:textId="57528194" w:rsidR="009718E8" w:rsidRPr="009718E8" w:rsidRDefault="00B37940" w:rsidP="00B37940">
      <w:pPr>
        <w:ind w:firstLine="708"/>
        <w:jc w:val="both"/>
        <w:rPr>
          <w:rFonts w:ascii="Times New Roman" w:hAnsi="Times New Roman" w:cs="Times New Roman"/>
          <w:sz w:val="24"/>
          <w:szCs w:val="24"/>
          <w:lang w:val="kk-KZ"/>
        </w:rPr>
      </w:pPr>
      <w:r w:rsidRPr="00B37940">
        <w:rPr>
          <w:rFonts w:ascii="Times New Roman" w:hAnsi="Times New Roman" w:cs="Times New Roman"/>
          <w:i/>
          <w:iCs/>
          <w:sz w:val="24"/>
          <w:szCs w:val="24"/>
          <w:lang w:val="kk-KZ"/>
        </w:rPr>
        <w:t>Көлдердің бірі биіктіктері шамалы бірдей екі тау бөктерінің арасында орналасқан. Егер көлдің ені 52 м, ал тау бөктерлерінің орталары арасындағы арақашықтық 96 м болса, бұл тау бөктерлерінің төбелері арасындағы арақашықтықты тап</w:t>
      </w:r>
      <w:r w:rsidRPr="00B3794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9718E8">
        <w:rPr>
          <w:rFonts w:ascii="Times New Roman" w:hAnsi="Times New Roman" w:cs="Times New Roman"/>
          <w:sz w:val="24"/>
          <w:szCs w:val="24"/>
          <w:lang w:val="kk-KZ"/>
        </w:rPr>
        <w:t>-</w:t>
      </w:r>
      <w:r w:rsidR="009718E8" w:rsidRPr="009718E8">
        <w:rPr>
          <w:rFonts w:ascii="Times New Roman" w:eastAsia="Times New Roman" w:hAnsi="Times New Roman" w:cs="Times New Roman"/>
          <w:kern w:val="0"/>
          <w:sz w:val="24"/>
          <w:szCs w:val="24"/>
          <w:lang w:val="kk-KZ" w:eastAsia="ru-RU"/>
          <w14:ligatures w14:val="none"/>
        </w:rPr>
        <w:t xml:space="preserve"> </w:t>
      </w:r>
      <w:r w:rsidR="009718E8">
        <w:rPr>
          <w:rFonts w:ascii="Times New Roman" w:eastAsia="Times New Roman" w:hAnsi="Times New Roman" w:cs="Times New Roman"/>
          <w:kern w:val="0"/>
          <w:sz w:val="24"/>
          <w:szCs w:val="24"/>
          <w:lang w:val="kk-KZ" w:eastAsia="ru-RU"/>
          <w14:ligatures w14:val="none"/>
        </w:rPr>
        <w:t>қ</w:t>
      </w:r>
      <w:r w:rsidR="009718E8" w:rsidRPr="009718E8">
        <w:rPr>
          <w:rFonts w:ascii="Times New Roman" w:eastAsia="Times New Roman" w:hAnsi="Times New Roman" w:cs="Times New Roman"/>
          <w:kern w:val="0"/>
          <w:sz w:val="24"/>
          <w:szCs w:val="24"/>
          <w:lang w:val="kk-KZ" w:eastAsia="ru-RU"/>
          <w14:ligatures w14:val="none"/>
        </w:rPr>
        <w:t>олданбалы сипаттағы тапсырмаларды жүйелі түрде қолдан</w:t>
      </w:r>
      <w:r w:rsidR="009718E8">
        <w:rPr>
          <w:rFonts w:ascii="Times New Roman" w:eastAsia="Times New Roman" w:hAnsi="Times New Roman" w:cs="Times New Roman"/>
          <w:kern w:val="0"/>
          <w:sz w:val="24"/>
          <w:szCs w:val="24"/>
          <w:lang w:val="kk-KZ" w:eastAsia="ru-RU"/>
          <w14:ligatures w14:val="none"/>
        </w:rPr>
        <w:t>у керек</w:t>
      </w:r>
      <w:r w:rsidR="009718E8" w:rsidRPr="009718E8">
        <w:rPr>
          <w:rFonts w:ascii="Times New Roman" w:eastAsia="Times New Roman" w:hAnsi="Times New Roman" w:cs="Times New Roman"/>
          <w:kern w:val="0"/>
          <w:sz w:val="24"/>
          <w:szCs w:val="24"/>
          <w:lang w:val="kk-KZ" w:eastAsia="ru-RU"/>
          <w14:ligatures w14:val="none"/>
        </w:rPr>
        <w:t xml:space="preserve">. </w:t>
      </w:r>
      <w:r w:rsidR="007F670B" w:rsidRPr="007F670B">
        <w:rPr>
          <w:rFonts w:ascii="Times New Roman" w:eastAsia="Times New Roman" w:hAnsi="Times New Roman" w:cs="Times New Roman"/>
          <w:kern w:val="0"/>
          <w:sz w:val="24"/>
          <w:szCs w:val="24"/>
          <w:lang w:val="kk-KZ" w:eastAsia="ru-RU"/>
          <w14:ligatures w14:val="none"/>
        </w:rPr>
        <w:t xml:space="preserve">Бір-екі сабақта пайдаланған қолданбалы есептерді оқушылармен шығарып, олардың </w:t>
      </w:r>
      <w:r w:rsidR="007F670B" w:rsidRPr="007F670B">
        <w:rPr>
          <w:rFonts w:ascii="Times New Roman" w:hAnsi="Times New Roman" w:cs="Times New Roman"/>
          <w:sz w:val="24"/>
          <w:szCs w:val="24"/>
          <w:lang w:val="kk-KZ"/>
        </w:rPr>
        <w:t xml:space="preserve"> </w:t>
      </w:r>
      <w:r w:rsidR="007F670B">
        <w:rPr>
          <w:rFonts w:ascii="Times New Roman" w:hAnsi="Times New Roman" w:cs="Times New Roman"/>
          <w:sz w:val="24"/>
          <w:szCs w:val="24"/>
          <w:lang w:val="kk-KZ"/>
        </w:rPr>
        <w:t>«</w:t>
      </w:r>
      <w:r w:rsidR="007F670B" w:rsidRPr="007F670B">
        <w:rPr>
          <w:rFonts w:ascii="Times New Roman" w:hAnsi="Times New Roman" w:cs="Times New Roman"/>
          <w:sz w:val="24"/>
          <w:szCs w:val="24"/>
          <w:lang w:val="kk-KZ"/>
        </w:rPr>
        <w:t>жалпы қолданбалы есептерді шешу дағдылары қалыптасты</w:t>
      </w:r>
      <w:r w:rsidR="007F670B">
        <w:rPr>
          <w:rFonts w:ascii="Times New Roman" w:hAnsi="Times New Roman" w:cs="Times New Roman"/>
          <w:sz w:val="24"/>
          <w:szCs w:val="24"/>
          <w:lang w:val="kk-KZ"/>
        </w:rPr>
        <w:t>»</w:t>
      </w:r>
      <w:r w:rsidR="007F670B" w:rsidRPr="007F670B">
        <w:rPr>
          <w:rFonts w:ascii="Times New Roman" w:hAnsi="Times New Roman" w:cs="Times New Roman"/>
          <w:sz w:val="24"/>
          <w:szCs w:val="24"/>
          <w:lang w:val="kk-KZ"/>
        </w:rPr>
        <w:t xml:space="preserve"> деуге болмады.</w:t>
      </w:r>
    </w:p>
    <w:p w14:paraId="1AE3A863" w14:textId="77777777" w:rsidR="009718E8" w:rsidRPr="009718E8" w:rsidRDefault="009718E8" w:rsidP="009718E8">
      <w:pPr>
        <w:pBdr>
          <w:bottom w:val="single" w:sz="6" w:space="1" w:color="auto"/>
        </w:pBdr>
        <w:spacing w:after="0" w:line="240" w:lineRule="auto"/>
        <w:jc w:val="center"/>
        <w:rPr>
          <w:rFonts w:ascii="Arial" w:eastAsia="Times New Roman" w:hAnsi="Arial" w:cs="Arial"/>
          <w:vanish/>
          <w:kern w:val="0"/>
          <w:sz w:val="16"/>
          <w:szCs w:val="16"/>
          <w:lang w:val="kk-KZ" w:eastAsia="ru-RU"/>
          <w14:ligatures w14:val="none"/>
        </w:rPr>
      </w:pPr>
      <w:r w:rsidRPr="009718E8">
        <w:rPr>
          <w:rFonts w:ascii="Arial" w:eastAsia="Times New Roman" w:hAnsi="Arial" w:cs="Arial"/>
          <w:vanish/>
          <w:kern w:val="0"/>
          <w:sz w:val="16"/>
          <w:szCs w:val="16"/>
          <w:lang w:val="kk-KZ" w:eastAsia="ru-RU"/>
          <w14:ligatures w14:val="none"/>
        </w:rPr>
        <w:t>Начало формы</w:t>
      </w:r>
    </w:p>
    <w:p w14:paraId="4A3BFCF8" w14:textId="77777777" w:rsidR="00453FC1" w:rsidRPr="007F670B" w:rsidRDefault="00453FC1" w:rsidP="007F670B">
      <w:pPr>
        <w:jc w:val="both"/>
        <w:rPr>
          <w:rFonts w:ascii="Times New Roman" w:hAnsi="Times New Roman" w:cs="Times New Roman"/>
          <w:sz w:val="24"/>
          <w:szCs w:val="24"/>
          <w:lang w:val="kk-KZ"/>
        </w:rPr>
      </w:pPr>
    </w:p>
    <w:sectPr w:rsidR="00453FC1" w:rsidRPr="007F670B" w:rsidSect="002F1B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B1A78"/>
    <w:rsid w:val="000B6A1D"/>
    <w:rsid w:val="001B09B6"/>
    <w:rsid w:val="001B1A78"/>
    <w:rsid w:val="00236E76"/>
    <w:rsid w:val="002F1BDB"/>
    <w:rsid w:val="003E0760"/>
    <w:rsid w:val="00453FC1"/>
    <w:rsid w:val="004F0982"/>
    <w:rsid w:val="00604DEF"/>
    <w:rsid w:val="00762501"/>
    <w:rsid w:val="007F670B"/>
    <w:rsid w:val="009662FA"/>
    <w:rsid w:val="009718E8"/>
    <w:rsid w:val="00B37940"/>
    <w:rsid w:val="00BD7E4A"/>
    <w:rsid w:val="00EE4B1F"/>
    <w:rsid w:val="00F53C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23F10"/>
  <w15:chartTrackingRefBased/>
  <w15:docId w15:val="{8D3F0D76-A7BC-4FA6-9C97-69BC29FB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760"/>
  </w:style>
  <w:style w:type="paragraph" w:styleId="1">
    <w:name w:val="heading 1"/>
    <w:basedOn w:val="a"/>
    <w:next w:val="a"/>
    <w:link w:val="10"/>
    <w:uiPriority w:val="9"/>
    <w:qFormat/>
    <w:rsid w:val="001B1A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B1A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B1A7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B1A7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B1A7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B1A7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B1A7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B1A7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B1A7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1A7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B1A7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B1A7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B1A7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B1A7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B1A7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B1A78"/>
    <w:rPr>
      <w:rFonts w:eastAsiaTheme="majorEastAsia" w:cstheme="majorBidi"/>
      <w:color w:val="595959" w:themeColor="text1" w:themeTint="A6"/>
    </w:rPr>
  </w:style>
  <w:style w:type="character" w:customStyle="1" w:styleId="80">
    <w:name w:val="Заголовок 8 Знак"/>
    <w:basedOn w:val="a0"/>
    <w:link w:val="8"/>
    <w:uiPriority w:val="9"/>
    <w:semiHidden/>
    <w:rsid w:val="001B1A7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B1A78"/>
    <w:rPr>
      <w:rFonts w:eastAsiaTheme="majorEastAsia" w:cstheme="majorBidi"/>
      <w:color w:val="272727" w:themeColor="text1" w:themeTint="D8"/>
    </w:rPr>
  </w:style>
  <w:style w:type="paragraph" w:styleId="a3">
    <w:name w:val="Title"/>
    <w:basedOn w:val="a"/>
    <w:next w:val="a"/>
    <w:link w:val="a4"/>
    <w:uiPriority w:val="10"/>
    <w:qFormat/>
    <w:rsid w:val="001B1A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B1A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A7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B1A7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B1A78"/>
    <w:pPr>
      <w:spacing w:before="160"/>
      <w:jc w:val="center"/>
    </w:pPr>
    <w:rPr>
      <w:i/>
      <w:iCs/>
      <w:color w:val="404040" w:themeColor="text1" w:themeTint="BF"/>
    </w:rPr>
  </w:style>
  <w:style w:type="character" w:customStyle="1" w:styleId="22">
    <w:name w:val="Цитата 2 Знак"/>
    <w:basedOn w:val="a0"/>
    <w:link w:val="21"/>
    <w:uiPriority w:val="29"/>
    <w:rsid w:val="001B1A78"/>
    <w:rPr>
      <w:i/>
      <w:iCs/>
      <w:color w:val="404040" w:themeColor="text1" w:themeTint="BF"/>
    </w:rPr>
  </w:style>
  <w:style w:type="paragraph" w:styleId="a7">
    <w:name w:val="List Paragraph"/>
    <w:basedOn w:val="a"/>
    <w:uiPriority w:val="34"/>
    <w:qFormat/>
    <w:rsid w:val="001B1A78"/>
    <w:pPr>
      <w:ind w:left="720"/>
      <w:contextualSpacing/>
    </w:pPr>
  </w:style>
  <w:style w:type="character" w:styleId="a8">
    <w:name w:val="Intense Emphasis"/>
    <w:basedOn w:val="a0"/>
    <w:uiPriority w:val="21"/>
    <w:qFormat/>
    <w:rsid w:val="001B1A78"/>
    <w:rPr>
      <w:i/>
      <w:iCs/>
      <w:color w:val="2F5496" w:themeColor="accent1" w:themeShade="BF"/>
    </w:rPr>
  </w:style>
  <w:style w:type="paragraph" w:styleId="a9">
    <w:name w:val="Intense Quote"/>
    <w:basedOn w:val="a"/>
    <w:next w:val="a"/>
    <w:link w:val="aa"/>
    <w:uiPriority w:val="30"/>
    <w:qFormat/>
    <w:rsid w:val="001B1A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B1A78"/>
    <w:rPr>
      <w:i/>
      <w:iCs/>
      <w:color w:val="2F5496" w:themeColor="accent1" w:themeShade="BF"/>
    </w:rPr>
  </w:style>
  <w:style w:type="character" w:styleId="ab">
    <w:name w:val="Intense Reference"/>
    <w:basedOn w:val="a0"/>
    <w:uiPriority w:val="32"/>
    <w:qFormat/>
    <w:rsid w:val="001B1A78"/>
    <w:rPr>
      <w:b/>
      <w:bCs/>
      <w:smallCaps/>
      <w:color w:val="2F5496" w:themeColor="accent1" w:themeShade="BF"/>
      <w:spacing w:val="5"/>
    </w:rPr>
  </w:style>
  <w:style w:type="paragraph" w:customStyle="1" w:styleId="futurismarkdown-paragraph">
    <w:name w:val="futurismarkdown-paragraph"/>
    <w:basedOn w:val="a"/>
    <w:rsid w:val="00F53C1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c">
    <w:name w:val="Hyperlink"/>
    <w:basedOn w:val="a0"/>
    <w:uiPriority w:val="99"/>
    <w:semiHidden/>
    <w:unhideWhenUsed/>
    <w:rsid w:val="00F53C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063172">
      <w:bodyDiv w:val="1"/>
      <w:marLeft w:val="0"/>
      <w:marRight w:val="0"/>
      <w:marTop w:val="0"/>
      <w:marBottom w:val="0"/>
      <w:divBdr>
        <w:top w:val="none" w:sz="0" w:space="0" w:color="auto"/>
        <w:left w:val="none" w:sz="0" w:space="0" w:color="auto"/>
        <w:bottom w:val="none" w:sz="0" w:space="0" w:color="auto"/>
        <w:right w:val="none" w:sz="0" w:space="0" w:color="auto"/>
      </w:divBdr>
      <w:divsChild>
        <w:div w:id="2122258598">
          <w:marLeft w:val="0"/>
          <w:marRight w:val="0"/>
          <w:marTop w:val="0"/>
          <w:marBottom w:val="0"/>
          <w:divBdr>
            <w:top w:val="none" w:sz="0" w:space="0" w:color="auto"/>
            <w:left w:val="none" w:sz="0" w:space="0" w:color="auto"/>
            <w:bottom w:val="none" w:sz="0" w:space="0" w:color="auto"/>
            <w:right w:val="none" w:sz="0" w:space="0" w:color="auto"/>
          </w:divBdr>
          <w:divsChild>
            <w:div w:id="898321123">
              <w:marLeft w:val="0"/>
              <w:marRight w:val="0"/>
              <w:marTop w:val="0"/>
              <w:marBottom w:val="0"/>
              <w:divBdr>
                <w:top w:val="none" w:sz="0" w:space="0" w:color="auto"/>
                <w:left w:val="none" w:sz="0" w:space="0" w:color="auto"/>
                <w:bottom w:val="none" w:sz="0" w:space="0" w:color="auto"/>
                <w:right w:val="none" w:sz="0" w:space="0" w:color="auto"/>
              </w:divBdr>
              <w:divsChild>
                <w:div w:id="44335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88816">
          <w:marLeft w:val="0"/>
          <w:marRight w:val="0"/>
          <w:marTop w:val="0"/>
          <w:marBottom w:val="0"/>
          <w:divBdr>
            <w:top w:val="none" w:sz="0" w:space="0" w:color="auto"/>
            <w:left w:val="none" w:sz="0" w:space="0" w:color="auto"/>
            <w:bottom w:val="none" w:sz="0" w:space="0" w:color="auto"/>
            <w:right w:val="none" w:sz="0" w:space="0" w:color="auto"/>
          </w:divBdr>
          <w:divsChild>
            <w:div w:id="1207329668">
              <w:marLeft w:val="0"/>
              <w:marRight w:val="0"/>
              <w:marTop w:val="0"/>
              <w:marBottom w:val="0"/>
              <w:divBdr>
                <w:top w:val="none" w:sz="0" w:space="0" w:color="auto"/>
                <w:left w:val="none" w:sz="0" w:space="0" w:color="auto"/>
                <w:bottom w:val="none" w:sz="0" w:space="0" w:color="auto"/>
                <w:right w:val="none" w:sz="0" w:space="0" w:color="auto"/>
              </w:divBdr>
              <w:divsChild>
                <w:div w:id="6504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872302">
      <w:bodyDiv w:val="1"/>
      <w:marLeft w:val="0"/>
      <w:marRight w:val="0"/>
      <w:marTop w:val="0"/>
      <w:marBottom w:val="0"/>
      <w:divBdr>
        <w:top w:val="none" w:sz="0" w:space="0" w:color="auto"/>
        <w:left w:val="none" w:sz="0" w:space="0" w:color="auto"/>
        <w:bottom w:val="none" w:sz="0" w:space="0" w:color="auto"/>
        <w:right w:val="none" w:sz="0" w:space="0" w:color="auto"/>
      </w:divBdr>
    </w:div>
    <w:div w:id="1170634642">
      <w:bodyDiv w:val="1"/>
      <w:marLeft w:val="0"/>
      <w:marRight w:val="0"/>
      <w:marTop w:val="0"/>
      <w:marBottom w:val="0"/>
      <w:divBdr>
        <w:top w:val="none" w:sz="0" w:space="0" w:color="auto"/>
        <w:left w:val="none" w:sz="0" w:space="0" w:color="auto"/>
        <w:bottom w:val="none" w:sz="0" w:space="0" w:color="auto"/>
        <w:right w:val="none" w:sz="0" w:space="0" w:color="auto"/>
      </w:divBdr>
    </w:div>
    <w:div w:id="1212618726">
      <w:bodyDiv w:val="1"/>
      <w:marLeft w:val="0"/>
      <w:marRight w:val="0"/>
      <w:marTop w:val="0"/>
      <w:marBottom w:val="0"/>
      <w:divBdr>
        <w:top w:val="none" w:sz="0" w:space="0" w:color="auto"/>
        <w:left w:val="none" w:sz="0" w:space="0" w:color="auto"/>
        <w:bottom w:val="none" w:sz="0" w:space="0" w:color="auto"/>
        <w:right w:val="none" w:sz="0" w:space="0" w:color="auto"/>
      </w:divBdr>
      <w:divsChild>
        <w:div w:id="1760908219">
          <w:marLeft w:val="0"/>
          <w:marRight w:val="0"/>
          <w:marTop w:val="0"/>
          <w:marBottom w:val="0"/>
          <w:divBdr>
            <w:top w:val="none" w:sz="0" w:space="0" w:color="auto"/>
            <w:left w:val="none" w:sz="0" w:space="0" w:color="auto"/>
            <w:bottom w:val="none" w:sz="0" w:space="0" w:color="auto"/>
            <w:right w:val="none" w:sz="0" w:space="0" w:color="auto"/>
          </w:divBdr>
        </w:div>
      </w:divsChild>
    </w:div>
    <w:div w:id="1311326759">
      <w:bodyDiv w:val="1"/>
      <w:marLeft w:val="0"/>
      <w:marRight w:val="0"/>
      <w:marTop w:val="0"/>
      <w:marBottom w:val="0"/>
      <w:divBdr>
        <w:top w:val="none" w:sz="0" w:space="0" w:color="auto"/>
        <w:left w:val="none" w:sz="0" w:space="0" w:color="auto"/>
        <w:bottom w:val="none" w:sz="0" w:space="0" w:color="auto"/>
        <w:right w:val="none" w:sz="0" w:space="0" w:color="auto"/>
      </w:divBdr>
      <w:divsChild>
        <w:div w:id="316884437">
          <w:marLeft w:val="0"/>
          <w:marRight w:val="0"/>
          <w:marTop w:val="0"/>
          <w:marBottom w:val="0"/>
          <w:divBdr>
            <w:top w:val="none" w:sz="0" w:space="0" w:color="auto"/>
            <w:left w:val="none" w:sz="0" w:space="0" w:color="auto"/>
            <w:bottom w:val="none" w:sz="0" w:space="0" w:color="auto"/>
            <w:right w:val="none" w:sz="0" w:space="0" w:color="auto"/>
          </w:divBdr>
          <w:divsChild>
            <w:div w:id="434831560">
              <w:marLeft w:val="0"/>
              <w:marRight w:val="0"/>
              <w:marTop w:val="0"/>
              <w:marBottom w:val="0"/>
              <w:divBdr>
                <w:top w:val="none" w:sz="0" w:space="0" w:color="auto"/>
                <w:left w:val="none" w:sz="0" w:space="0" w:color="auto"/>
                <w:bottom w:val="none" w:sz="0" w:space="0" w:color="auto"/>
                <w:right w:val="none" w:sz="0" w:space="0" w:color="auto"/>
              </w:divBdr>
              <w:divsChild>
                <w:div w:id="53176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49412">
          <w:marLeft w:val="0"/>
          <w:marRight w:val="0"/>
          <w:marTop w:val="0"/>
          <w:marBottom w:val="0"/>
          <w:divBdr>
            <w:top w:val="none" w:sz="0" w:space="0" w:color="auto"/>
            <w:left w:val="none" w:sz="0" w:space="0" w:color="auto"/>
            <w:bottom w:val="none" w:sz="0" w:space="0" w:color="auto"/>
            <w:right w:val="none" w:sz="0" w:space="0" w:color="auto"/>
          </w:divBdr>
          <w:divsChild>
            <w:div w:id="1810975477">
              <w:marLeft w:val="0"/>
              <w:marRight w:val="0"/>
              <w:marTop w:val="0"/>
              <w:marBottom w:val="0"/>
              <w:divBdr>
                <w:top w:val="none" w:sz="0" w:space="0" w:color="auto"/>
                <w:left w:val="none" w:sz="0" w:space="0" w:color="auto"/>
                <w:bottom w:val="none" w:sz="0" w:space="0" w:color="auto"/>
                <w:right w:val="none" w:sz="0" w:space="0" w:color="auto"/>
              </w:divBdr>
              <w:divsChild>
                <w:div w:id="1825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43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585</Words>
  <Characters>3341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77774989567</dc:creator>
  <cp:keywords/>
  <dc:description/>
  <cp:lastModifiedBy>77774989567</cp:lastModifiedBy>
  <cp:revision>7</cp:revision>
  <dcterms:created xsi:type="dcterms:W3CDTF">2025-03-11T15:08:00Z</dcterms:created>
  <dcterms:modified xsi:type="dcterms:W3CDTF">2025-03-11T16:39:00Z</dcterms:modified>
</cp:coreProperties>
</file>