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1985"/>
        <w:gridCol w:w="2747"/>
        <w:gridCol w:w="2747"/>
      </w:tblGrid>
      <w:tr w:rsidR="007067B6">
        <w:trPr>
          <w:trHeight w:val="415"/>
        </w:trPr>
        <w:tc>
          <w:tcPr>
            <w:tcW w:w="5070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долгосрочного планирования</w:t>
            </w:r>
          </w:p>
        </w:tc>
        <w:tc>
          <w:tcPr>
            <w:tcW w:w="5494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</w:t>
            </w:r>
          </w:p>
        </w:tc>
      </w:tr>
      <w:tr w:rsidR="007067B6">
        <w:trPr>
          <w:trHeight w:val="412"/>
        </w:trPr>
        <w:tc>
          <w:tcPr>
            <w:tcW w:w="5070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5494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Меньчикова Татьяна Михайловна</w:t>
            </w:r>
          </w:p>
        </w:tc>
      </w:tr>
      <w:tr w:rsidR="007067B6">
        <w:trPr>
          <w:trHeight w:val="412"/>
        </w:trPr>
        <w:tc>
          <w:tcPr>
            <w:tcW w:w="5070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</w:t>
            </w:r>
          </w:p>
        </w:tc>
        <w:tc>
          <w:tcPr>
            <w:tcW w:w="5494" w:type="dxa"/>
            <w:gridSpan w:val="2"/>
          </w:tcPr>
          <w:p w:rsidR="007067B6" w:rsidRDefault="00706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7B6">
        <w:trPr>
          <w:trHeight w:val="412"/>
        </w:trPr>
        <w:tc>
          <w:tcPr>
            <w:tcW w:w="5070" w:type="dxa"/>
            <w:gridSpan w:val="2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   9</w:t>
            </w:r>
          </w:p>
        </w:tc>
        <w:tc>
          <w:tcPr>
            <w:tcW w:w="2747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747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7067B6">
        <w:tc>
          <w:tcPr>
            <w:tcW w:w="3085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7067B6" w:rsidRDefault="007067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9" w:type="dxa"/>
            <w:gridSpan w:val="3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Геометрическая прогрессия. Формула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го члена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геометрической прогрессии.</w:t>
            </w:r>
          </w:p>
        </w:tc>
      </w:tr>
      <w:tr w:rsidR="007067B6">
        <w:tc>
          <w:tcPr>
            <w:tcW w:w="3085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обучения, достигаемые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этом уроке (Ссылка на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план)</w:t>
            </w:r>
          </w:p>
        </w:tc>
        <w:tc>
          <w:tcPr>
            <w:tcW w:w="7479" w:type="dxa"/>
            <w:gridSpan w:val="3"/>
          </w:tcPr>
          <w:p w:rsidR="007067B6" w:rsidRDefault="00057F61" w:rsidP="00E739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9.2.3.6 знать и применять формулу n-го члена </w:t>
            </w:r>
            <w:r w:rsidR="00E7392F">
              <w:rPr>
                <w:rFonts w:ascii="Times New Roman" w:hAnsi="Times New Roman" w:cs="Times New Roman"/>
                <w:sz w:val="28"/>
                <w:szCs w:val="28"/>
              </w:rPr>
              <w:t>геометрической прогрессии</w:t>
            </w:r>
          </w:p>
        </w:tc>
      </w:tr>
      <w:tr w:rsidR="007067B6">
        <w:tc>
          <w:tcPr>
            <w:tcW w:w="3085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479" w:type="dxa"/>
            <w:gridSpan w:val="3"/>
          </w:tcPr>
          <w:p w:rsidR="007067B6" w:rsidRDefault="00057F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Определять знаменатель геометрической прогрессии</w:t>
            </w:r>
          </w:p>
          <w:p w:rsidR="007067B6" w:rsidRDefault="00057F61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Знать формулу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го члена прогрессии</w:t>
            </w:r>
          </w:p>
          <w:p w:rsidR="007067B6" w:rsidRDefault="00057F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Находить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-й член геометрической прогрессии</w:t>
            </w:r>
          </w:p>
        </w:tc>
      </w:tr>
      <w:tr w:rsidR="007067B6">
        <w:tc>
          <w:tcPr>
            <w:tcW w:w="3085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7479" w:type="dxa"/>
            <w:gridSpan w:val="3"/>
          </w:tcPr>
          <w:p w:rsidR="007067B6" w:rsidRDefault="00057F61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определяет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знаменатель геометрической прогрессии</w:t>
            </w:r>
          </w:p>
          <w:p w:rsidR="007067B6" w:rsidRDefault="00057F6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-знает формулу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-го члена геометрической прогрессии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-применяет формулу при решении упражнений</w:t>
            </w:r>
          </w:p>
        </w:tc>
      </w:tr>
    </w:tbl>
    <w:p w:rsidR="007067B6" w:rsidRDefault="00057F61">
      <w:pPr>
        <w:tabs>
          <w:tab w:val="left" w:pos="4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1165" w:type="dxa"/>
        <w:tblLayout w:type="fixed"/>
        <w:tblLook w:val="04A0"/>
      </w:tblPr>
      <w:tblGrid>
        <w:gridCol w:w="1809"/>
        <w:gridCol w:w="3260"/>
        <w:gridCol w:w="1985"/>
        <w:gridCol w:w="2268"/>
        <w:gridCol w:w="1843"/>
      </w:tblGrid>
      <w:tr w:rsidR="007067B6">
        <w:tc>
          <w:tcPr>
            <w:tcW w:w="1809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260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1985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843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7B6">
        <w:trPr>
          <w:trHeight w:val="2270"/>
        </w:trPr>
        <w:tc>
          <w:tcPr>
            <w:tcW w:w="1809" w:type="dxa"/>
          </w:tcPr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опорных знаний</w:t>
            </w: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067B6" w:rsidRDefault="00057F6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коллаборативной среды. "Желаю Вам.."</w:t>
            </w:r>
          </w:p>
          <w:p w:rsidR="007067B6" w:rsidRDefault="00057F61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«Колесо фортуны».</w:t>
            </w:r>
          </w:p>
          <w:p w:rsidR="007067B6" w:rsidRDefault="00057F61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парту ставится рулетка, которая разбита на сектора. На каждом секторе- свой вопрос, может быть задание на решение.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 заключение</w:t>
            </w:r>
          </w:p>
        </w:tc>
        <w:tc>
          <w:tcPr>
            <w:tcW w:w="1985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говорит другим пожелания на урок </w:t>
            </w: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крутят рулетку и отвечают на вопрос.  и так по очереди.</w:t>
            </w:r>
          </w:p>
        </w:tc>
        <w:tc>
          <w:tcPr>
            <w:tcW w:w="2268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"Минуточка"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Словесное </w:t>
            </w:r>
            <w:r w:rsidRPr="0005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  <w:proofErr w:type="spellStart"/>
            <w:r w:rsidRPr="00057F6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proofErr w:type="spellEnd"/>
            <w:r w:rsidRPr="00057F61">
              <w:rPr>
                <w:rFonts w:ascii="Times New Roman" w:hAnsi="Times New Roman" w:cs="Times New Roman"/>
                <w:b/>
                <w:sz w:val="24"/>
                <w:szCs w:val="24"/>
              </w:rPr>
              <w:t>: за каждый правильный ответ-1б.</w:t>
            </w:r>
          </w:p>
        </w:tc>
        <w:tc>
          <w:tcPr>
            <w:tcW w:w="1843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</w:p>
        </w:tc>
      </w:tr>
      <w:tr w:rsidR="007067B6">
        <w:trPr>
          <w:trHeight w:val="1262"/>
        </w:trPr>
        <w:tc>
          <w:tcPr>
            <w:tcW w:w="1809" w:type="dxa"/>
          </w:tcPr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Изучение новой темы.</w:t>
            </w: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067B6" w:rsidRDefault="00057F61">
            <w:pPr>
              <w:pStyle w:val="a4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1. Работа в парах.</w:t>
            </w:r>
          </w:p>
          <w:p w:rsidR="007067B6" w:rsidRDefault="00057F61">
            <w:pPr>
              <w:pStyle w:val="a4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«Классификационная таблица»</w:t>
            </w:r>
          </w:p>
          <w:p w:rsidR="007067B6" w:rsidRDefault="00057F61">
            <w:pPr>
              <w:pStyle w:val="a4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Задание: заполните таблицу, выбрав основание для классификации.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Разбиваю  класс на пары, методом «Пазлы». Каждой паре дается карточки с числовыми последовательностями, в которых 3 арифметических прогрессии, а 4 –новая прогрессия, не подходящая под ранее изученную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.(Создание проблемной ситуации).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идет работа учителя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учащихся.вместе с учащимися находим правило, по которому построен данный ряд, делаем выводы, вводим понятие г.п., формулы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-го члена, знаменателя г.п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работы – групповая. 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Метод Джигсо. Дифференциация-классификация, задание.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Разбиваю класс на группы по с помощью  метода "</w:t>
            </w:r>
            <w:r w:rsidRPr="00057F61">
              <w:rPr>
                <w:rFonts w:ascii="Times New Roman" w:hAnsi="Times New Roman" w:cs="Times New Roman"/>
                <w:iCs/>
                <w:sz w:val="24"/>
                <w:szCs w:val="24"/>
              </w:rPr>
              <w:t>Выбери цвет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 - получается 4 группы по 4 человека.  Затем, каждому члену группы  присваивается номер, и они объединяются уже по номерам.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группа-«А» 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группа –«А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группа –«В» 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группа-«С»</w:t>
            </w: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пара учащихся работает с последовательностями, делает вывод, что есть одна не подходит под описание арифметической прогрессии</w:t>
            </w:r>
          </w:p>
          <w:p w:rsidR="007067B6" w:rsidRDefault="00057F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тетради, скриншот добавляют на доску </w:t>
            </w: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работает со своим заданием, затем возвращаются в свои группы и объясняют решение каждого задания.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Стратегия «Озвуч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ивание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»,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«Уточняющие вопросы».</w:t>
            </w:r>
          </w:p>
          <w:p w:rsidR="007067B6" w:rsidRDefault="007067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«Устный комментарий»</w:t>
            </w:r>
            <w:r w:rsidRPr="00057F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proofErr w:type="spellStart"/>
            <w:r w:rsidRPr="00057F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</w:t>
            </w:r>
            <w:proofErr w:type="spellEnd"/>
            <w:r w:rsidRPr="00057F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 за верно выполненную работу-3б.</w:t>
            </w: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заимооценивание по дескрипторам.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Дескрипторы: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1:- записывает формулу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 члена 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находит числовое значение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-го члена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2:- определяет первый член г.п.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-определяет знаменатель г.п.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-записывает формулу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-го члена г.п.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-находит числовое значение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-го члена г.п.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3:- записывает формулу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 члена 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-составляет уравнение с одной неизвестной, стоящей в степени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-решает уравнение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находит значение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4:-записывает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-записывает произведение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-составляет систему </w:t>
            </w:r>
          </w:p>
          <w:p w:rsidR="007067B6" w:rsidRPr="00057F61" w:rsidRDefault="00057F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-находит знаменатель</w:t>
            </w:r>
            <w:r w:rsidRPr="00057F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  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F61">
              <w:rPr>
                <w:rFonts w:ascii="Times New Roman" w:hAnsi="Times New Roman" w:cs="Times New Roman"/>
                <w:iCs/>
                <w:sz w:val="24"/>
                <w:szCs w:val="24"/>
              </w:rPr>
              <w:t>Фо</w:t>
            </w:r>
            <w:proofErr w:type="spellEnd"/>
            <w:r w:rsidRPr="00057F61">
              <w:rPr>
                <w:rFonts w:ascii="Times New Roman" w:hAnsi="Times New Roman" w:cs="Times New Roman"/>
                <w:iCs/>
                <w:sz w:val="24"/>
                <w:szCs w:val="24"/>
              </w:rPr>
              <w:t>: за верно выполненные задачи- 3 б.</w:t>
            </w:r>
          </w:p>
        </w:tc>
        <w:tc>
          <w:tcPr>
            <w:tcW w:w="1843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/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7067B6" w:rsidRDefault="007067B6"/>
          <w:p w:rsidR="007067B6" w:rsidRDefault="0082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57F6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https://padlet.com/prohnovskaatatana89/padlet-guxky5qwa4sp3mep</w:t>
              </w:r>
            </w:hyperlink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82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57F6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https://jamboard.google.com/d/1ca-xtsG6dCapgpIAx34gcbUnlAJlBXDFirQX7znuTj4/viewer?f=0</w:t>
              </w:r>
            </w:hyperlink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7B6">
        <w:trPr>
          <w:trHeight w:val="1543"/>
        </w:trPr>
        <w:tc>
          <w:tcPr>
            <w:tcW w:w="1809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Закрепление:</w:t>
            </w: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7минут</w:t>
            </w:r>
          </w:p>
        </w:tc>
        <w:tc>
          <w:tcPr>
            <w:tcW w:w="3260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Индивидуальная работа. Стратегия 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Поймай ответ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».</w:t>
            </w:r>
          </w:p>
          <w:p w:rsidR="007067B6" w:rsidRDefault="007067B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выполняют задание в тетради</w:t>
            </w:r>
          </w:p>
        </w:tc>
        <w:tc>
          <w:tcPr>
            <w:tcW w:w="2268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Взаимооценивание</w:t>
            </w: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Оценивание по шаблону</w:t>
            </w:r>
            <w:r w:rsidRPr="00057F61">
              <w:rPr>
                <w:rFonts w:ascii="Times New Roman" w:hAnsi="Times New Roman" w:cs="Times New Roman"/>
                <w:b/>
                <w:iCs/>
              </w:rPr>
              <w:t>. Если все задачи выполнены верно- 3б.</w:t>
            </w:r>
          </w:p>
        </w:tc>
        <w:tc>
          <w:tcPr>
            <w:tcW w:w="1843" w:type="dxa"/>
          </w:tcPr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с ответами</w:t>
            </w:r>
          </w:p>
        </w:tc>
      </w:tr>
      <w:tr w:rsidR="007067B6">
        <w:tc>
          <w:tcPr>
            <w:tcW w:w="1809" w:type="dxa"/>
          </w:tcPr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260" w:type="dxa"/>
          </w:tcPr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Домашнее задание </w:t>
            </w: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706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7B6" w:rsidRDefault="00057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Рефлексия. «Голосование точками»</w:t>
            </w:r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приклепляет точку на мишень, в соответствии с усвоением знаний</w:t>
            </w:r>
          </w:p>
        </w:tc>
        <w:tc>
          <w:tcPr>
            <w:tcW w:w="2268" w:type="dxa"/>
          </w:tcPr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70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</w:p>
          <w:p w:rsidR="007067B6" w:rsidRDefault="0005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"клеет"стикер</w:t>
            </w:r>
          </w:p>
        </w:tc>
        <w:tc>
          <w:tcPr>
            <w:tcW w:w="1843" w:type="dxa"/>
          </w:tcPr>
          <w:p w:rsidR="007067B6" w:rsidRDefault="0082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57F6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https://forms.gle/wSEQSXeizk8fNrT1A</w:t>
              </w:r>
            </w:hyperlink>
          </w:p>
          <w:p w:rsidR="007067B6" w:rsidRDefault="0070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7B6" w:rsidRDefault="00826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57F6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https://jamboar</w:t>
              </w:r>
              <w:r w:rsidR="00057F6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d.google.com/d/13hrg1hHoyNzdPlbRPXbgr5cn8K-C-6gISPnC6rlplzk/edit?usp=sharing</w:t>
              </w:r>
            </w:hyperlink>
          </w:p>
          <w:p w:rsidR="007067B6" w:rsidRDefault="0005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точки для каждого ученика</w:t>
            </w:r>
          </w:p>
        </w:tc>
      </w:tr>
    </w:tbl>
    <w:p w:rsidR="007067B6" w:rsidRDefault="007067B6">
      <w:pPr>
        <w:rPr>
          <w:rFonts w:ascii="Times New Roman" w:hAnsi="Times New Roman" w:cs="Times New Roman"/>
          <w:b/>
          <w:sz w:val="28"/>
          <w:szCs w:val="28"/>
        </w:rPr>
      </w:pPr>
    </w:p>
    <w:p w:rsidR="007067B6" w:rsidRDefault="00057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 Карточки-сектора.</w:t>
      </w:r>
    </w:p>
    <w:p w:rsidR="007067B6" w:rsidRDefault="007067B6">
      <w:pPr>
        <w:rPr>
          <w:rFonts w:ascii="Times New Roman" w:hAnsi="Times New Roman" w:cs="Times New Roman"/>
          <w:b/>
          <w:sz w:val="28"/>
          <w:szCs w:val="28"/>
        </w:rPr>
      </w:pP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прогрессия называется арифметической?</w:t>
      </w: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найти разность арифметической прогрессии?</w:t>
      </w: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член арифметической прогрессии равен 6, а разность равна 5. Найдите четвертый член арифметической прогрессии.</w:t>
      </w: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формул для нахождения суммы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- первых членов арифметической прогрессии?</w:t>
      </w: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Каково характеристическое свойство арифметической прогрессии?</w:t>
      </w:r>
    </w:p>
    <w:p w:rsidR="007067B6" w:rsidRDefault="00057F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первый член арифметической прогрессии равен 1, а разность равна2, то найдите сумму первых 5 членов арифметической прогрессии.</w:t>
      </w:r>
    </w:p>
    <w:p w:rsidR="007067B6" w:rsidRDefault="00057F61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№2.</w:t>
      </w:r>
    </w:p>
    <w:p w:rsidR="007067B6" w:rsidRDefault="00057F61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 геометрической прогрессии первый член равен 4, знаменатель равен 2. Найдите 5 член прогрессии.</w:t>
      </w:r>
    </w:p>
    <w:p w:rsidR="007067B6" w:rsidRDefault="00057F61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Третий член геометрической прогрессии равен 125. Знаменатель равен 5. Чему равен первый член прогрессии?</w:t>
      </w:r>
    </w:p>
    <w:p w:rsidR="007067B6" w:rsidRDefault="00057F61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Первый член прогрессии равен 3, третий член прогрессии равен 27. каким  числом  может быть второй член данной прогрессии?</w:t>
      </w:r>
    </w:p>
    <w:p w:rsidR="007067B6" w:rsidRDefault="007067B6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</w:p>
    <w:p w:rsidR="007067B6" w:rsidRDefault="007067B6">
      <w:pPr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067B6" w:rsidSect="007067B6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0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B2A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5599"/>
    <w:multiLevelType w:val="hybridMultilevel"/>
    <w:tmpl w:val="8B9C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7067B6"/>
    <w:rsid w:val="00057F61"/>
    <w:rsid w:val="007067B6"/>
    <w:rsid w:val="00826AD1"/>
    <w:rsid w:val="00E7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7B6"/>
    <w:pPr>
      <w:ind w:left="720"/>
      <w:contextualSpacing/>
    </w:pPr>
  </w:style>
  <w:style w:type="character" w:styleId="a5">
    <w:name w:val="Hyperlink"/>
    <w:basedOn w:val="a0"/>
    <w:uiPriority w:val="99"/>
    <w:rsid w:val="007067B6"/>
    <w:rPr>
      <w:color w:val="0000FF"/>
      <w:u w:val="single"/>
    </w:rPr>
  </w:style>
  <w:style w:type="character" w:styleId="a6">
    <w:name w:val="FollowedHyperlink"/>
    <w:basedOn w:val="a0"/>
    <w:uiPriority w:val="99"/>
    <w:rsid w:val="007067B6"/>
    <w:rPr>
      <w:color w:val="800080"/>
      <w:u w:val="single"/>
    </w:rPr>
  </w:style>
  <w:style w:type="paragraph" w:styleId="a7">
    <w:name w:val="Balloon Text"/>
    <w:basedOn w:val="a"/>
    <w:link w:val="a8"/>
    <w:uiPriority w:val="99"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06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3hrg1hHoyNzdPlbRPXbgr5cn8K-C-6gISPnC6rlplz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SEQSXeizk8fNrT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board.google.com/d/1ca-xtsG6dCapgpIAx34gcbUnlAJlBXDFirQX7znuTj4/viewer?f=0" TargetMode="External"/><Relationship Id="rId5" Type="http://schemas.openxmlformats.org/officeDocument/2006/relationships/hyperlink" Target="https://padlet.com/prohnovskaatatana89/padlet-guxky5qwa4sp3me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2023-08-22T18:08:00Z</cp:lastPrinted>
  <dcterms:created xsi:type="dcterms:W3CDTF">2023-08-22T14:27:00Z</dcterms:created>
  <dcterms:modified xsi:type="dcterms:W3CDTF">2025-01-20T12:08:00Z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4d4305cd95f64e9eba6c5f64f52341dc</vt:lpwstr>
  </property>
</Properties>
</file>