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19" w:rsidRPr="00B75464" w:rsidRDefault="000B2319" w:rsidP="000B2319">
      <w:pPr>
        <w:jc w:val="center"/>
        <w:rPr>
          <w:b/>
          <w:lang w:val="ru-RU" w:eastAsia="en-GB"/>
        </w:rPr>
      </w:pPr>
      <w:r w:rsidRPr="009410D6">
        <w:rPr>
          <w:b/>
          <w:lang w:eastAsia="en-GB"/>
        </w:rPr>
        <w:t>Краткосрочный план</w:t>
      </w:r>
      <w:r>
        <w:rPr>
          <w:b/>
          <w:lang w:val="ru-RU" w:eastAsia="en-GB"/>
        </w:rPr>
        <w:t xml:space="preserve"> открытого </w:t>
      </w:r>
      <w:r w:rsidRPr="009410D6">
        <w:rPr>
          <w:b/>
          <w:lang w:eastAsia="en-GB"/>
        </w:rPr>
        <w:t xml:space="preserve"> урока по физической культуре №</w:t>
      </w:r>
      <w:r>
        <w:rPr>
          <w:b/>
          <w:lang w:val="ru-RU" w:eastAsia="en-GB"/>
        </w:rPr>
        <w:t xml:space="preserve"> 70</w:t>
      </w:r>
    </w:p>
    <w:p w:rsidR="000B2319" w:rsidRPr="008D2D6D" w:rsidRDefault="000B2319" w:rsidP="000B2319">
      <w:pPr>
        <w:jc w:val="center"/>
        <w:rPr>
          <w:b/>
          <w:lang w:eastAsia="en-GB"/>
        </w:rPr>
      </w:pPr>
    </w:p>
    <w:tbl>
      <w:tblPr>
        <w:tblW w:w="546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888"/>
        <w:gridCol w:w="1497"/>
        <w:gridCol w:w="336"/>
        <w:gridCol w:w="58"/>
        <w:gridCol w:w="4480"/>
        <w:gridCol w:w="821"/>
        <w:gridCol w:w="136"/>
        <w:gridCol w:w="3151"/>
        <w:gridCol w:w="2127"/>
      </w:tblGrid>
      <w:tr w:rsidR="000B2319" w:rsidRPr="008D2D6D" w:rsidTr="006555C2">
        <w:trPr>
          <w:cantSplit/>
          <w:trHeight w:val="473"/>
        </w:trPr>
        <w:tc>
          <w:tcPr>
            <w:tcW w:w="1563" w:type="pct"/>
            <w:gridSpan w:val="3"/>
            <w:hideMark/>
          </w:tcPr>
          <w:p w:rsidR="000B2319" w:rsidRPr="007C68C6" w:rsidRDefault="000B2319" w:rsidP="000B36BA">
            <w:pPr>
              <w:rPr>
                <w:sz w:val="20"/>
                <w:szCs w:val="20"/>
              </w:rPr>
            </w:pPr>
            <w:r>
              <w:rPr>
                <w:b/>
              </w:rPr>
              <w:t xml:space="preserve">Раздел:6 </w:t>
            </w:r>
            <w:r w:rsidRPr="007C68C6">
              <w:rPr>
                <w:sz w:val="20"/>
                <w:szCs w:val="20"/>
              </w:rPr>
              <w:t>Занимательные игры на взаимодействие</w:t>
            </w:r>
          </w:p>
          <w:p w:rsidR="000B2319" w:rsidRPr="00C6340E" w:rsidRDefault="000B2319" w:rsidP="000B36BA">
            <w:pPr>
              <w:rPr>
                <w:rFonts w:eastAsia="Calibri"/>
                <w:sz w:val="20"/>
                <w:szCs w:val="20"/>
              </w:rPr>
            </w:pPr>
          </w:p>
        </w:tc>
        <w:tc>
          <w:tcPr>
            <w:tcW w:w="3437" w:type="pct"/>
            <w:gridSpan w:val="7"/>
          </w:tcPr>
          <w:p w:rsidR="000B2319" w:rsidRPr="000A5321" w:rsidRDefault="000B2319" w:rsidP="000B36BA">
            <w:pPr>
              <w:outlineLvl w:val="2"/>
              <w:rPr>
                <w:lang w:val="ru-RU"/>
              </w:rPr>
            </w:pPr>
            <w:r w:rsidRPr="008D2D6D">
              <w:rPr>
                <w:b/>
              </w:rPr>
              <w:t>Школа</w:t>
            </w:r>
            <w:r w:rsidR="006555C2">
              <w:rPr>
                <w:b/>
                <w:lang w:val="ru-RU"/>
              </w:rPr>
              <w:t>- интернат №</w:t>
            </w:r>
            <w:r w:rsidRPr="008D2D6D">
              <w:rPr>
                <w:b/>
              </w:rPr>
              <w:t xml:space="preserve"> </w:t>
            </w:r>
            <w:r>
              <w:rPr>
                <w:b/>
                <w:lang w:val="ru-RU"/>
              </w:rPr>
              <w:t>7</w:t>
            </w:r>
            <w:r w:rsidR="006555C2">
              <w:rPr>
                <w:b/>
                <w:lang w:val="ru-RU"/>
              </w:rPr>
              <w:t>, г. Сарань</w:t>
            </w:r>
          </w:p>
        </w:tc>
      </w:tr>
      <w:tr w:rsidR="000B2319" w:rsidRPr="008D2D6D" w:rsidTr="006555C2">
        <w:trPr>
          <w:cantSplit/>
          <w:trHeight w:val="472"/>
        </w:trPr>
        <w:tc>
          <w:tcPr>
            <w:tcW w:w="1563" w:type="pct"/>
            <w:gridSpan w:val="3"/>
            <w:hideMark/>
          </w:tcPr>
          <w:p w:rsidR="000B2319" w:rsidRPr="00763CC0" w:rsidRDefault="000B2319" w:rsidP="000B36BA">
            <w:pPr>
              <w:outlineLvl w:val="2"/>
              <w:rPr>
                <w:b/>
                <w:lang w:val="ru-RU"/>
              </w:rPr>
            </w:pPr>
            <w:r w:rsidRPr="008D2D6D">
              <w:rPr>
                <w:b/>
              </w:rPr>
              <w:t>Дата</w:t>
            </w:r>
            <w:r w:rsidRPr="00115BEE">
              <w:rPr>
                <w:b/>
                <w:lang w:val="ru-RU"/>
              </w:rPr>
              <w:t>:</w:t>
            </w:r>
            <w:r>
              <w:rPr>
                <w:b/>
                <w:lang w:val="ru-RU"/>
              </w:rPr>
              <w:t xml:space="preserve"> 28,02. 23</w:t>
            </w:r>
          </w:p>
        </w:tc>
        <w:tc>
          <w:tcPr>
            <w:tcW w:w="3437" w:type="pct"/>
            <w:gridSpan w:val="7"/>
          </w:tcPr>
          <w:p w:rsidR="000B2319" w:rsidRPr="000A5321" w:rsidRDefault="000B2319" w:rsidP="000B36BA">
            <w:pPr>
              <w:outlineLvl w:val="2"/>
              <w:rPr>
                <w:b/>
                <w:lang w:val="ru-RU"/>
              </w:rPr>
            </w:pPr>
            <w:r w:rsidRPr="008D2D6D">
              <w:rPr>
                <w:b/>
              </w:rPr>
              <w:t>ФИО учителя:</w:t>
            </w:r>
            <w:r>
              <w:rPr>
                <w:b/>
                <w:lang w:val="ru-RU"/>
              </w:rPr>
              <w:t xml:space="preserve"> К.Т. Юсупова</w:t>
            </w:r>
          </w:p>
        </w:tc>
      </w:tr>
      <w:tr w:rsidR="000B2319" w:rsidRPr="008D2D6D" w:rsidTr="006555C2">
        <w:trPr>
          <w:cantSplit/>
          <w:trHeight w:val="412"/>
        </w:trPr>
        <w:tc>
          <w:tcPr>
            <w:tcW w:w="1563" w:type="pct"/>
            <w:gridSpan w:val="3"/>
            <w:hideMark/>
          </w:tcPr>
          <w:p w:rsidR="000B2319" w:rsidRPr="00B75464" w:rsidRDefault="000B2319" w:rsidP="000B36BA">
            <w:pPr>
              <w:outlineLvl w:val="2"/>
              <w:rPr>
                <w:lang w:val="ru-RU"/>
              </w:rPr>
            </w:pPr>
            <w:r w:rsidRPr="008D2D6D">
              <w:rPr>
                <w:b/>
              </w:rPr>
              <w:t xml:space="preserve">Класс: </w:t>
            </w:r>
            <w:r>
              <w:rPr>
                <w:b/>
                <w:lang w:val="ru-RU"/>
              </w:rPr>
              <w:t>5</w:t>
            </w:r>
          </w:p>
        </w:tc>
        <w:tc>
          <w:tcPr>
            <w:tcW w:w="1804" w:type="pct"/>
            <w:gridSpan w:val="5"/>
          </w:tcPr>
          <w:p w:rsidR="000B2319" w:rsidRPr="000B2319" w:rsidRDefault="000B2319" w:rsidP="000B36BA">
            <w:pPr>
              <w:outlineLvl w:val="2"/>
              <w:rPr>
                <w:b/>
                <w:lang w:val="ru-RU"/>
              </w:rPr>
            </w:pPr>
            <w:r w:rsidRPr="008D2D6D">
              <w:rPr>
                <w:b/>
              </w:rPr>
              <w:t>Количество</w:t>
            </w:r>
            <w:r>
              <w:rPr>
                <w:b/>
                <w:lang w:val="ru-RU"/>
              </w:rPr>
              <w:t xml:space="preserve"> </w:t>
            </w:r>
          </w:p>
          <w:p w:rsidR="000B2319" w:rsidRPr="000B2319" w:rsidRDefault="000B2319" w:rsidP="000B36BA">
            <w:pPr>
              <w:outlineLvl w:val="2"/>
              <w:rPr>
                <w:b/>
                <w:lang w:val="ru-RU"/>
              </w:rPr>
            </w:pPr>
            <w:r w:rsidRPr="008D2D6D">
              <w:rPr>
                <w:b/>
              </w:rPr>
              <w:t>присутствующих:</w:t>
            </w:r>
            <w:r w:rsidR="006555C2">
              <w:rPr>
                <w:b/>
                <w:lang w:val="ru-RU"/>
              </w:rPr>
              <w:t xml:space="preserve"> 10</w:t>
            </w:r>
          </w:p>
        </w:tc>
        <w:tc>
          <w:tcPr>
            <w:tcW w:w="1633" w:type="pct"/>
            <w:gridSpan w:val="2"/>
          </w:tcPr>
          <w:p w:rsidR="000B2319" w:rsidRPr="000B2319" w:rsidRDefault="000B2319" w:rsidP="000B36BA">
            <w:pPr>
              <w:outlineLvl w:val="2"/>
              <w:rPr>
                <w:b/>
                <w:lang w:val="ru-RU"/>
              </w:rPr>
            </w:pPr>
            <w:r w:rsidRPr="008D2D6D">
              <w:rPr>
                <w:b/>
              </w:rPr>
              <w:t>Отсутствующих</w:t>
            </w:r>
            <w:r>
              <w:rPr>
                <w:b/>
                <w:lang w:val="ru-RU"/>
              </w:rPr>
              <w:t xml:space="preserve"> 2</w:t>
            </w:r>
          </w:p>
        </w:tc>
      </w:tr>
      <w:tr w:rsidR="000B2319" w:rsidRPr="008D2D6D" w:rsidTr="006555C2">
        <w:trPr>
          <w:cantSplit/>
          <w:trHeight w:val="412"/>
        </w:trPr>
        <w:tc>
          <w:tcPr>
            <w:tcW w:w="1100" w:type="pct"/>
            <w:gridSpan w:val="2"/>
            <w:hideMark/>
          </w:tcPr>
          <w:p w:rsidR="000B2319" w:rsidRPr="008D2D6D" w:rsidRDefault="000B2319" w:rsidP="000B36BA">
            <w:pPr>
              <w:outlineLvl w:val="2"/>
              <w:rPr>
                <w:b/>
              </w:rPr>
            </w:pPr>
            <w:r w:rsidRPr="008D2D6D">
              <w:rPr>
                <w:b/>
              </w:rPr>
              <w:t>Тема урока</w:t>
            </w:r>
          </w:p>
        </w:tc>
        <w:tc>
          <w:tcPr>
            <w:tcW w:w="3900" w:type="pct"/>
            <w:gridSpan w:val="8"/>
          </w:tcPr>
          <w:p w:rsidR="000B2319" w:rsidRDefault="000B2319" w:rsidP="000B36BA">
            <w:pPr>
              <w:autoSpaceDE w:val="0"/>
              <w:autoSpaceDN w:val="0"/>
              <w:adjustRightInd w:val="0"/>
              <w:spacing w:before="40" w:after="40"/>
              <w:jc w:val="both"/>
              <w:rPr>
                <w:bCs/>
                <w:sz w:val="20"/>
                <w:szCs w:val="20"/>
                <w:lang w:val="ru-RU"/>
              </w:rPr>
            </w:pPr>
            <w:r w:rsidRPr="007C68C6">
              <w:rPr>
                <w:bCs/>
                <w:sz w:val="20"/>
                <w:szCs w:val="20"/>
              </w:rPr>
              <w:t>Обучение основным навыкам решения проблем посредством игр</w:t>
            </w:r>
          </w:p>
          <w:p w:rsidR="000B2319" w:rsidRPr="00C6340E" w:rsidDel="00E84026" w:rsidRDefault="000B2319" w:rsidP="000B36BA">
            <w:pPr>
              <w:autoSpaceDE w:val="0"/>
              <w:autoSpaceDN w:val="0"/>
              <w:adjustRightInd w:val="0"/>
              <w:spacing w:before="40" w:after="40"/>
              <w:jc w:val="both"/>
              <w:rPr>
                <w:sz w:val="20"/>
                <w:szCs w:val="20"/>
                <w:lang w:val="ru-RU" w:eastAsia="en-GB"/>
              </w:rPr>
            </w:pPr>
            <w:r w:rsidRPr="007C68C6">
              <w:rPr>
                <w:bCs/>
                <w:sz w:val="20"/>
                <w:szCs w:val="20"/>
              </w:rPr>
              <w:t>Творческие способности для создания занимательных игр</w:t>
            </w:r>
          </w:p>
        </w:tc>
      </w:tr>
      <w:tr w:rsidR="000B2319" w:rsidRPr="008D2D6D" w:rsidTr="006555C2">
        <w:trPr>
          <w:cantSplit/>
        </w:trPr>
        <w:tc>
          <w:tcPr>
            <w:tcW w:w="1100" w:type="pct"/>
            <w:gridSpan w:val="2"/>
            <w:hideMark/>
          </w:tcPr>
          <w:p w:rsidR="000B2319" w:rsidRPr="008D2D6D" w:rsidRDefault="000B2319" w:rsidP="000B36BA">
            <w:pPr>
              <w:rPr>
                <w:b/>
              </w:rPr>
            </w:pPr>
            <w:r w:rsidRPr="008D2D6D">
              <w:rPr>
                <w:b/>
              </w:rPr>
              <w:t>Цели обучения, которые достигаются на данном  уроке (ссылка на учебную программу)</w:t>
            </w:r>
          </w:p>
        </w:tc>
        <w:tc>
          <w:tcPr>
            <w:tcW w:w="3900" w:type="pct"/>
            <w:gridSpan w:val="8"/>
          </w:tcPr>
          <w:p w:rsidR="000B2319" w:rsidRDefault="000B2319" w:rsidP="000B36BA">
            <w:pPr>
              <w:tabs>
                <w:tab w:val="left" w:pos="426"/>
              </w:tabs>
              <w:rPr>
                <w:sz w:val="20"/>
                <w:szCs w:val="20"/>
                <w:lang w:val="ru-RU"/>
              </w:rPr>
            </w:pPr>
            <w:r w:rsidRPr="007C68C6">
              <w:rPr>
                <w:sz w:val="20"/>
                <w:szCs w:val="20"/>
                <w:lang w:eastAsia="en-GB"/>
              </w:rPr>
              <w:t xml:space="preserve">5.1.4.1 - знать и определять собственные </w:t>
            </w:r>
            <w:r w:rsidRPr="007C68C6">
              <w:rPr>
                <w:sz w:val="20"/>
                <w:szCs w:val="20"/>
              </w:rPr>
              <w:t>умения и умения других для улучшения выполнения двигательных действий</w:t>
            </w:r>
          </w:p>
          <w:p w:rsidR="000B2319" w:rsidRPr="00C6340E" w:rsidRDefault="000B2319" w:rsidP="000B36BA">
            <w:pPr>
              <w:tabs>
                <w:tab w:val="left" w:pos="426"/>
              </w:tabs>
              <w:rPr>
                <w:color w:val="2976A4"/>
                <w:lang w:val="ru-RU"/>
              </w:rPr>
            </w:pPr>
            <w:r w:rsidRPr="007C68C6">
              <w:rPr>
                <w:sz w:val="20"/>
                <w:szCs w:val="20"/>
              </w:rPr>
              <w:t>5.2.3.1 - понимать и определять ряд навыков совместной эффективной работы по созданию благоприятной учебной сре</w:t>
            </w:r>
            <w:r w:rsidRPr="007C68C6">
              <w:rPr>
                <w:sz w:val="20"/>
                <w:szCs w:val="20"/>
                <w:shd w:val="clear" w:color="auto" w:fill="FFFFFF"/>
              </w:rPr>
              <w:t>ды</w:t>
            </w:r>
          </w:p>
        </w:tc>
      </w:tr>
      <w:tr w:rsidR="000B2319" w:rsidRPr="008D2D6D" w:rsidTr="006555C2">
        <w:trPr>
          <w:cantSplit/>
          <w:trHeight w:val="1937"/>
        </w:trPr>
        <w:tc>
          <w:tcPr>
            <w:tcW w:w="1100" w:type="pct"/>
            <w:gridSpan w:val="2"/>
            <w:hideMark/>
          </w:tcPr>
          <w:p w:rsidR="000B2319" w:rsidRPr="008D2D6D" w:rsidRDefault="000B2319" w:rsidP="000B36BA">
            <w:pPr>
              <w:spacing w:line="256" w:lineRule="auto"/>
              <w:rPr>
                <w:b/>
              </w:rPr>
            </w:pPr>
            <w:r w:rsidRPr="008D2D6D">
              <w:rPr>
                <w:b/>
              </w:rPr>
              <w:t>Цели урока</w:t>
            </w:r>
          </w:p>
        </w:tc>
        <w:tc>
          <w:tcPr>
            <w:tcW w:w="3900" w:type="pct"/>
            <w:gridSpan w:val="8"/>
          </w:tcPr>
          <w:p w:rsidR="000B2319" w:rsidRPr="008D2D6D" w:rsidRDefault="000B2319" w:rsidP="000B36BA">
            <w:r w:rsidRPr="008D2D6D">
              <w:t>- Ознакомить  учащихся правильному владению технически</w:t>
            </w:r>
            <w:r>
              <w:rPr>
                <w:lang w:val="ru-RU"/>
              </w:rPr>
              <w:t>х</w:t>
            </w:r>
            <w:r w:rsidRPr="008D2D6D">
              <w:t xml:space="preserve">    </w:t>
            </w:r>
          </w:p>
          <w:p w:rsidR="000B2319" w:rsidRPr="008D2D6D" w:rsidRDefault="000B2319" w:rsidP="000B36BA">
            <w:r>
              <w:t xml:space="preserve">  прием</w:t>
            </w:r>
            <w:proofErr w:type="spellStart"/>
            <w:r>
              <w:rPr>
                <w:lang w:val="ru-RU"/>
              </w:rPr>
              <w:t>ов</w:t>
            </w:r>
            <w:proofErr w:type="spellEnd"/>
            <w:r>
              <w:t xml:space="preserve"> </w:t>
            </w:r>
            <w:r>
              <w:rPr>
                <w:lang w:val="ru-RU"/>
              </w:rPr>
              <w:t xml:space="preserve"> волейбола</w:t>
            </w:r>
            <w:r w:rsidRPr="008D2D6D">
              <w:t>:</w:t>
            </w:r>
          </w:p>
          <w:p w:rsidR="000B2319" w:rsidRPr="008D2D6D" w:rsidRDefault="000B2319" w:rsidP="000B36BA">
            <w:r w:rsidRPr="008D2D6D">
              <w:t>- Передачи  Стойки игрока:</w:t>
            </w:r>
          </w:p>
          <w:p w:rsidR="000B2319" w:rsidRPr="008D2D6D" w:rsidRDefault="000B2319" w:rsidP="000B36BA">
            <w:r w:rsidRPr="008D2D6D">
              <w:t xml:space="preserve">- Двигательные упражнения на перемещения, остановка       </w:t>
            </w:r>
          </w:p>
          <w:p w:rsidR="000B2319" w:rsidRPr="000A5321" w:rsidRDefault="000B2319" w:rsidP="000B36BA">
            <w:pPr>
              <w:rPr>
                <w:lang w:val="ru-RU"/>
              </w:rPr>
            </w:pPr>
            <w:r>
              <w:t xml:space="preserve">  прыжок и</w:t>
            </w:r>
            <w:r>
              <w:rPr>
                <w:lang w:val="ru-RU"/>
              </w:rPr>
              <w:t xml:space="preserve"> удар</w:t>
            </w:r>
            <w:r w:rsidRPr="008D2D6D">
              <w:t>:</w:t>
            </w:r>
          </w:p>
          <w:p w:rsidR="000B2319" w:rsidRPr="008D2D6D" w:rsidRDefault="000B2319" w:rsidP="000B36BA">
            <w:r>
              <w:t xml:space="preserve">- </w:t>
            </w:r>
            <w:r>
              <w:rPr>
                <w:lang w:val="ru-RU"/>
              </w:rPr>
              <w:t xml:space="preserve">передача </w:t>
            </w:r>
            <w:r w:rsidRPr="008D2D6D">
              <w:t xml:space="preserve">и приём  мяча: </w:t>
            </w:r>
          </w:p>
        </w:tc>
      </w:tr>
      <w:tr w:rsidR="000B2319" w:rsidRPr="008D2D6D" w:rsidTr="006555C2">
        <w:trPr>
          <w:trHeight w:val="487"/>
        </w:trPr>
        <w:tc>
          <w:tcPr>
            <w:tcW w:w="516" w:type="pct"/>
            <w:hideMark/>
          </w:tcPr>
          <w:p w:rsidR="000B2319" w:rsidRPr="008D2D6D" w:rsidRDefault="000B2319" w:rsidP="000B36BA">
            <w:pPr>
              <w:spacing w:line="256" w:lineRule="auto"/>
              <w:jc w:val="center"/>
              <w:rPr>
                <w:b/>
              </w:rPr>
            </w:pPr>
            <w:r w:rsidRPr="008D2D6D">
              <w:rPr>
                <w:b/>
              </w:rPr>
              <w:t>Запланированные этапы урока</w:t>
            </w:r>
          </w:p>
        </w:tc>
        <w:tc>
          <w:tcPr>
            <w:tcW w:w="1151" w:type="pct"/>
            <w:gridSpan w:val="3"/>
          </w:tcPr>
          <w:p w:rsidR="000B2319" w:rsidRPr="00763CC0" w:rsidRDefault="000B2319" w:rsidP="000B36BA">
            <w:pPr>
              <w:spacing w:line="256" w:lineRule="auto"/>
              <w:jc w:val="center"/>
              <w:rPr>
                <w:b/>
                <w:lang w:val="ru-RU"/>
              </w:rPr>
            </w:pPr>
            <w:r w:rsidRPr="008D2D6D">
              <w:rPr>
                <w:b/>
              </w:rPr>
              <w:t xml:space="preserve"> деятельность на уроке </w:t>
            </w:r>
            <w:r>
              <w:rPr>
                <w:b/>
                <w:lang w:val="ru-RU"/>
              </w:rPr>
              <w:t xml:space="preserve">учителя </w:t>
            </w:r>
          </w:p>
          <w:p w:rsidR="000B2319" w:rsidRPr="008D2D6D" w:rsidRDefault="000B2319" w:rsidP="000B36BA">
            <w:pPr>
              <w:spacing w:line="256" w:lineRule="auto"/>
              <w:jc w:val="center"/>
              <w:rPr>
                <w:b/>
              </w:rPr>
            </w:pPr>
          </w:p>
        </w:tc>
        <w:tc>
          <w:tcPr>
            <w:tcW w:w="1404" w:type="pct"/>
            <w:gridSpan w:val="2"/>
          </w:tcPr>
          <w:p w:rsidR="000B2319" w:rsidRPr="00763CC0" w:rsidRDefault="000B2319" w:rsidP="000B36BA">
            <w:pPr>
              <w:spacing w:line="256" w:lineRule="auto"/>
              <w:jc w:val="center"/>
              <w:rPr>
                <w:b/>
                <w:lang w:val="ru-RU"/>
              </w:rPr>
            </w:pPr>
            <w:r w:rsidRPr="008D2D6D">
              <w:rPr>
                <w:b/>
              </w:rPr>
              <w:t xml:space="preserve">деятельность на уроке </w:t>
            </w:r>
            <w:r>
              <w:rPr>
                <w:b/>
                <w:lang w:val="ru-RU"/>
              </w:rPr>
              <w:t>учащихся</w:t>
            </w:r>
          </w:p>
          <w:p w:rsidR="000B2319" w:rsidRDefault="000B2319" w:rsidP="000B36BA">
            <w:pPr>
              <w:rPr>
                <w:lang w:val="ru-RU"/>
              </w:rPr>
            </w:pPr>
          </w:p>
        </w:tc>
        <w:tc>
          <w:tcPr>
            <w:tcW w:w="1271" w:type="pct"/>
            <w:gridSpan w:val="3"/>
          </w:tcPr>
          <w:p w:rsidR="000B2319" w:rsidRDefault="000B2319" w:rsidP="000B36BA">
            <w:pPr>
              <w:rPr>
                <w:lang w:val="ru-RU"/>
              </w:rPr>
            </w:pPr>
            <w:r>
              <w:rPr>
                <w:lang w:val="ru-RU"/>
              </w:rPr>
              <w:t>оценивание</w:t>
            </w:r>
          </w:p>
          <w:p w:rsidR="000B2319" w:rsidRPr="00763CC0" w:rsidRDefault="000B2319" w:rsidP="000B36BA">
            <w:pPr>
              <w:jc w:val="right"/>
              <w:rPr>
                <w:lang w:val="ru-RU"/>
              </w:rPr>
            </w:pPr>
          </w:p>
        </w:tc>
        <w:tc>
          <w:tcPr>
            <w:tcW w:w="658" w:type="pct"/>
            <w:hideMark/>
          </w:tcPr>
          <w:p w:rsidR="000B2319" w:rsidRPr="008D2D6D" w:rsidRDefault="000B2319" w:rsidP="000B36BA">
            <w:pPr>
              <w:spacing w:line="256" w:lineRule="auto"/>
              <w:jc w:val="center"/>
              <w:rPr>
                <w:b/>
              </w:rPr>
            </w:pPr>
            <w:r w:rsidRPr="008D2D6D">
              <w:rPr>
                <w:b/>
              </w:rPr>
              <w:t>Ресурсы</w:t>
            </w:r>
          </w:p>
        </w:tc>
      </w:tr>
      <w:tr w:rsidR="000B2319" w:rsidRPr="008D2D6D" w:rsidTr="006555C2">
        <w:trPr>
          <w:trHeight w:val="2272"/>
        </w:trPr>
        <w:tc>
          <w:tcPr>
            <w:tcW w:w="516" w:type="pct"/>
          </w:tcPr>
          <w:p w:rsidR="000B2319" w:rsidRPr="008D2D6D" w:rsidRDefault="000B2319" w:rsidP="000B36BA">
            <w:pPr>
              <w:spacing w:line="256" w:lineRule="auto"/>
              <w:jc w:val="center"/>
            </w:pPr>
            <w:r w:rsidRPr="008D2D6D">
              <w:t>Начало урока</w:t>
            </w:r>
          </w:p>
          <w:p w:rsidR="000B2319" w:rsidRPr="008D2D6D" w:rsidRDefault="000B2319" w:rsidP="000B36BA">
            <w:pPr>
              <w:spacing w:line="256" w:lineRule="auto"/>
            </w:pPr>
            <w:r>
              <w:t xml:space="preserve">      1</w:t>
            </w:r>
            <w:r>
              <w:rPr>
                <w:lang w:val="ru-RU"/>
              </w:rPr>
              <w:t>0</w:t>
            </w:r>
            <w:r w:rsidR="006555C2">
              <w:rPr>
                <w:lang w:val="ru-RU"/>
              </w:rPr>
              <w:t>-12</w:t>
            </w:r>
            <w:r w:rsidRPr="008D2D6D">
              <w:t xml:space="preserve"> мин</w:t>
            </w:r>
          </w:p>
          <w:p w:rsidR="000B2319" w:rsidRPr="008D2D6D" w:rsidRDefault="000B2319" w:rsidP="000B36BA">
            <w:pPr>
              <w:spacing w:line="256" w:lineRule="auto"/>
            </w:pPr>
          </w:p>
          <w:p w:rsidR="000B2319" w:rsidRPr="008D2D6D" w:rsidRDefault="000B2319" w:rsidP="000B36BA">
            <w:pPr>
              <w:spacing w:line="256" w:lineRule="auto"/>
            </w:pPr>
          </w:p>
          <w:p w:rsidR="000B2319" w:rsidRPr="008D2D6D" w:rsidRDefault="000B2319" w:rsidP="000B36BA">
            <w:pPr>
              <w:spacing w:line="256" w:lineRule="auto"/>
            </w:pPr>
          </w:p>
          <w:p w:rsidR="000B2319" w:rsidRPr="008D2D6D" w:rsidRDefault="000B2319" w:rsidP="000B36BA">
            <w:pPr>
              <w:spacing w:line="256" w:lineRule="auto"/>
            </w:pPr>
          </w:p>
          <w:p w:rsidR="000B2319" w:rsidRPr="00763CC0" w:rsidRDefault="000B2319" w:rsidP="000B36BA">
            <w:pPr>
              <w:spacing w:line="256" w:lineRule="auto"/>
              <w:rPr>
                <w:lang w:val="ru-RU"/>
              </w:rPr>
            </w:pPr>
          </w:p>
        </w:tc>
        <w:tc>
          <w:tcPr>
            <w:tcW w:w="1151" w:type="pct"/>
            <w:gridSpan w:val="3"/>
            <w:hideMark/>
          </w:tcPr>
          <w:p w:rsidR="006555C2" w:rsidRDefault="000B2319" w:rsidP="000B36BA">
            <w:pPr>
              <w:jc w:val="both"/>
              <w:rPr>
                <w:lang w:val="ru-RU"/>
              </w:rPr>
            </w:pPr>
            <w:r w:rsidRPr="00763CC0">
              <w:rPr>
                <w:b/>
                <w:lang w:val="ru-RU"/>
              </w:rPr>
              <w:t>Действия учителя</w:t>
            </w:r>
            <w:r>
              <w:rPr>
                <w:lang w:val="ru-RU"/>
              </w:rPr>
              <w:t xml:space="preserve"> </w:t>
            </w:r>
            <w:r w:rsidRPr="008D2D6D">
              <w:t>- Общее построение учащихся,</w:t>
            </w:r>
            <w:r w:rsidR="006555C2" w:rsidRPr="008D2D6D">
              <w:t xml:space="preserve"> </w:t>
            </w:r>
            <w:r w:rsidR="006555C2" w:rsidRPr="008D2D6D">
              <w:t>приветствие</w:t>
            </w:r>
            <w:r w:rsidR="006555C2">
              <w:rPr>
                <w:lang w:val="ru-RU"/>
              </w:rPr>
              <w:t xml:space="preserve"> в форме «Комплимент»</w:t>
            </w:r>
            <w:r w:rsidR="006555C2">
              <w:rPr>
                <w:lang w:val="ru-RU"/>
              </w:rPr>
              <w:t xml:space="preserve">, </w:t>
            </w:r>
          </w:p>
          <w:p w:rsidR="000B2319" w:rsidRDefault="006555C2" w:rsidP="000B36BA">
            <w:pPr>
              <w:jc w:val="both"/>
              <w:rPr>
                <w:lang w:val="ru-RU"/>
              </w:rPr>
            </w:pPr>
            <w:r w:rsidRPr="008D2D6D">
              <w:t xml:space="preserve"> </w:t>
            </w:r>
            <w:r w:rsidR="000B2319">
              <w:rPr>
                <w:lang w:val="ru-RU"/>
              </w:rPr>
              <w:t xml:space="preserve"> объяснение задач урока</w:t>
            </w:r>
          </w:p>
          <w:p w:rsidR="000B2319" w:rsidRPr="00C6340E" w:rsidRDefault="000B2319" w:rsidP="000B36BA">
            <w:pPr>
              <w:jc w:val="both"/>
            </w:pPr>
          </w:p>
        </w:tc>
        <w:tc>
          <w:tcPr>
            <w:tcW w:w="1404" w:type="pct"/>
            <w:gridSpan w:val="2"/>
          </w:tcPr>
          <w:p w:rsidR="000B2319" w:rsidRPr="000B2319" w:rsidRDefault="000B2319" w:rsidP="000B36BA">
            <w:pPr>
              <w:jc w:val="both"/>
              <w:rPr>
                <w:lang w:val="ru-RU"/>
              </w:rPr>
            </w:pPr>
            <w:r>
              <w:rPr>
                <w:b/>
                <w:lang w:val="ru-RU"/>
              </w:rPr>
              <w:t>Действия учащихся</w:t>
            </w:r>
            <w:r>
              <w:rPr>
                <w:lang w:val="ru-RU"/>
              </w:rPr>
              <w:t xml:space="preserve"> </w:t>
            </w:r>
            <w:r w:rsidRPr="00763CC0">
              <w:rPr>
                <w:lang w:val="ru-RU"/>
              </w:rPr>
              <w:t xml:space="preserve"> </w:t>
            </w:r>
            <w:r>
              <w:rPr>
                <w:lang w:val="ru-RU"/>
              </w:rPr>
              <w:t xml:space="preserve">сдача рапорта дежурным </w:t>
            </w:r>
          </w:p>
          <w:p w:rsidR="000B2319" w:rsidRPr="008D2D6D" w:rsidRDefault="000B2319" w:rsidP="000B36BA">
            <w:pPr>
              <w:jc w:val="both"/>
            </w:pPr>
            <w:r>
              <w:rPr>
                <w:lang w:val="ru-RU"/>
              </w:rPr>
              <w:t xml:space="preserve">Бег, дежурный проводит </w:t>
            </w:r>
            <w:r w:rsidRPr="008D2D6D">
              <w:t xml:space="preserve"> ОРУ на месте</w:t>
            </w:r>
            <w:r>
              <w:t>, проговарива</w:t>
            </w:r>
            <w:proofErr w:type="spellStart"/>
            <w:r>
              <w:rPr>
                <w:lang w:val="ru-RU"/>
              </w:rPr>
              <w:t>ет</w:t>
            </w:r>
            <w:proofErr w:type="spellEnd"/>
            <w:r>
              <w:rPr>
                <w:lang w:val="ru-RU"/>
              </w:rPr>
              <w:t xml:space="preserve"> счет </w:t>
            </w:r>
            <w:r w:rsidRPr="008D2D6D">
              <w:t xml:space="preserve"> на 3-х разных языках</w:t>
            </w:r>
            <w:proofErr w:type="gramStart"/>
            <w:r>
              <w:rPr>
                <w:lang w:val="ru-RU"/>
              </w:rPr>
              <w:t>.</w:t>
            </w:r>
            <w:r w:rsidRPr="008D2D6D">
              <w:t>.</w:t>
            </w:r>
            <w:proofErr w:type="gramEnd"/>
          </w:p>
          <w:p w:rsidR="000B2319" w:rsidRDefault="000B2319" w:rsidP="000B36BA">
            <w:pPr>
              <w:spacing w:line="256" w:lineRule="auto"/>
              <w:rPr>
                <w:lang w:val="ru-RU" w:eastAsia="en-GB"/>
              </w:rPr>
            </w:pPr>
            <w:r w:rsidRPr="008D2D6D">
              <w:t>Обще развивающие упраж</w:t>
            </w:r>
            <w:r>
              <w:t>нения на различные группы мышц.</w:t>
            </w:r>
          </w:p>
        </w:tc>
        <w:tc>
          <w:tcPr>
            <w:tcW w:w="1271" w:type="pct"/>
            <w:gridSpan w:val="3"/>
          </w:tcPr>
          <w:p w:rsidR="000B2319" w:rsidRDefault="000B2319" w:rsidP="000B36BA">
            <w:pPr>
              <w:spacing w:line="256" w:lineRule="auto"/>
              <w:rPr>
                <w:lang w:val="ru-RU" w:eastAsia="en-GB"/>
              </w:rPr>
            </w:pPr>
          </w:p>
          <w:p w:rsidR="000B2319" w:rsidRDefault="000B2319" w:rsidP="000B36BA">
            <w:pPr>
              <w:spacing w:line="256" w:lineRule="auto"/>
              <w:rPr>
                <w:lang w:val="ru-RU" w:eastAsia="en-GB"/>
              </w:rPr>
            </w:pPr>
          </w:p>
          <w:p w:rsidR="000B2319" w:rsidRPr="00763CC0" w:rsidRDefault="000B2319" w:rsidP="000B36BA">
            <w:pPr>
              <w:spacing w:line="256" w:lineRule="auto"/>
              <w:rPr>
                <w:lang w:val="ru-RU" w:eastAsia="en-GB"/>
              </w:rPr>
            </w:pPr>
            <w:r w:rsidRPr="00823AC5">
              <w:rPr>
                <w:noProof/>
                <w:sz w:val="18"/>
                <w:szCs w:val="18"/>
                <w:lang w:val="ru-RU" w:eastAsia="ru-RU"/>
              </w:rPr>
              <w:drawing>
                <wp:inline distT="0" distB="0" distL="0" distR="0" wp14:anchorId="5B2ECDE2" wp14:editId="2D9D4B77">
                  <wp:extent cx="428625" cy="314325"/>
                  <wp:effectExtent l="0" t="0" r="9525" b="9525"/>
                  <wp:docPr id="5" name="Рисунок 5" descr="C:\Users\Кирюха\Desktop\Emoji_u1f44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юха\Desktop\Emoji_u1f44d.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p>
        </w:tc>
        <w:tc>
          <w:tcPr>
            <w:tcW w:w="658" w:type="pct"/>
            <w:hideMark/>
          </w:tcPr>
          <w:p w:rsidR="000B2319" w:rsidRPr="008D2D6D" w:rsidRDefault="000B2319" w:rsidP="000B36BA">
            <w:pPr>
              <w:spacing w:line="256" w:lineRule="auto"/>
              <w:rPr>
                <w:lang w:eastAsia="en-GB"/>
              </w:rPr>
            </w:pPr>
            <w:r w:rsidRPr="008D2D6D">
              <w:rPr>
                <w:lang w:eastAsia="en-GB"/>
              </w:rPr>
              <w:t>Правила и нормы техники безопасности Свисток, секундомер для учителя.</w:t>
            </w:r>
          </w:p>
          <w:p w:rsidR="000B2319" w:rsidRPr="008D2D6D" w:rsidRDefault="000B2319" w:rsidP="000B36BA">
            <w:pPr>
              <w:spacing w:line="256" w:lineRule="auto"/>
              <w:ind w:left="-267" w:firstLine="267"/>
              <w:rPr>
                <w:color w:val="2976A4"/>
              </w:rPr>
            </w:pPr>
          </w:p>
        </w:tc>
      </w:tr>
      <w:tr w:rsidR="000B2319" w:rsidRPr="008D2D6D" w:rsidTr="006555C2">
        <w:trPr>
          <w:trHeight w:val="346"/>
        </w:trPr>
        <w:tc>
          <w:tcPr>
            <w:tcW w:w="516" w:type="pct"/>
            <w:hideMark/>
          </w:tcPr>
          <w:p w:rsidR="000B2319" w:rsidRPr="008D2D6D" w:rsidRDefault="000B2319" w:rsidP="000B36BA">
            <w:pPr>
              <w:spacing w:line="256" w:lineRule="auto"/>
              <w:jc w:val="center"/>
            </w:pPr>
            <w:r w:rsidRPr="008D2D6D">
              <w:t xml:space="preserve">Середина урока </w:t>
            </w:r>
          </w:p>
          <w:p w:rsidR="000B2319" w:rsidRPr="008D2D6D" w:rsidRDefault="000B2319" w:rsidP="000B36BA">
            <w:pPr>
              <w:spacing w:line="256" w:lineRule="auto"/>
            </w:pPr>
            <w:r>
              <w:t xml:space="preserve">     </w:t>
            </w:r>
            <w:r w:rsidR="006555C2">
              <w:rPr>
                <w:lang w:val="ru-RU"/>
              </w:rPr>
              <w:t>28-</w:t>
            </w:r>
            <w:r>
              <w:t xml:space="preserve"> </w:t>
            </w:r>
            <w:r w:rsidR="006555C2">
              <w:rPr>
                <w:lang w:val="ru-RU"/>
              </w:rPr>
              <w:t>31</w:t>
            </w:r>
            <w:r w:rsidRPr="008D2D6D">
              <w:t>мин</w:t>
            </w:r>
          </w:p>
          <w:p w:rsidR="000B2319" w:rsidRPr="008D2D6D" w:rsidRDefault="000B2319" w:rsidP="000B36BA">
            <w:pPr>
              <w:spacing w:line="256" w:lineRule="auto"/>
            </w:pPr>
          </w:p>
        </w:tc>
        <w:tc>
          <w:tcPr>
            <w:tcW w:w="1151" w:type="pct"/>
            <w:gridSpan w:val="3"/>
          </w:tcPr>
          <w:p w:rsidR="000B2319" w:rsidRDefault="000B2319" w:rsidP="000B36BA">
            <w:pPr>
              <w:pStyle w:val="a3"/>
              <w:shd w:val="clear" w:color="auto" w:fill="FFFFFF"/>
              <w:spacing w:before="0" w:beforeAutospacing="0" w:after="135" w:afterAutospacing="0"/>
              <w:rPr>
                <w:color w:val="000000"/>
                <w:sz w:val="22"/>
                <w:szCs w:val="22"/>
              </w:rPr>
            </w:pPr>
            <w:r w:rsidRPr="000A5321">
              <w:rPr>
                <w:color w:val="000000"/>
                <w:sz w:val="22"/>
                <w:szCs w:val="22"/>
              </w:rPr>
              <w:lastRenderedPageBreak/>
              <w:t xml:space="preserve"> </w:t>
            </w:r>
            <w:r w:rsidRPr="005B5747">
              <w:rPr>
                <w:b/>
                <w:color w:val="000000"/>
                <w:sz w:val="22"/>
                <w:szCs w:val="22"/>
              </w:rPr>
              <w:t>Действия учителя</w:t>
            </w:r>
            <w:r>
              <w:rPr>
                <w:color w:val="000000"/>
                <w:sz w:val="22"/>
                <w:szCs w:val="22"/>
              </w:rPr>
              <w:t xml:space="preserve">  объяснения задания</w:t>
            </w:r>
          </w:p>
          <w:p w:rsidR="000B2319" w:rsidRPr="00B75464" w:rsidRDefault="000B2319" w:rsidP="000B36BA">
            <w:pPr>
              <w:pStyle w:val="c6"/>
              <w:shd w:val="clear" w:color="auto" w:fill="FFFFFF"/>
              <w:spacing w:before="0" w:beforeAutospacing="0" w:after="0" w:afterAutospacing="0"/>
              <w:rPr>
                <w:rFonts w:ascii="Arial" w:hAnsi="Arial" w:cs="Arial"/>
                <w:color w:val="000000"/>
              </w:rPr>
            </w:pPr>
            <w:r>
              <w:rPr>
                <w:rStyle w:val="c16"/>
                <w:color w:val="000000"/>
              </w:rPr>
              <w:t>.</w:t>
            </w:r>
            <w:r w:rsidRPr="00B75464">
              <w:rPr>
                <w:color w:val="000000"/>
              </w:rPr>
              <w:t xml:space="preserve">Корректировать  действия </w:t>
            </w:r>
            <w:r w:rsidRPr="00B75464">
              <w:rPr>
                <w:color w:val="000000"/>
              </w:rPr>
              <w:lastRenderedPageBreak/>
              <w:t>учащихся</w:t>
            </w:r>
          </w:p>
          <w:p w:rsidR="000B2319" w:rsidRPr="00B75464" w:rsidRDefault="000B2319" w:rsidP="000B36BA">
            <w:pPr>
              <w:shd w:val="clear" w:color="auto" w:fill="FFFFFF"/>
              <w:rPr>
                <w:rFonts w:ascii="Arial" w:hAnsi="Arial" w:cs="Arial"/>
                <w:color w:val="000000"/>
                <w:lang w:val="ru-RU" w:eastAsia="ru-RU"/>
              </w:rPr>
            </w:pPr>
            <w:r w:rsidRPr="00B75464">
              <w:rPr>
                <w:color w:val="000000"/>
                <w:lang w:val="ru-RU" w:eastAsia="ru-RU"/>
              </w:rPr>
              <w:t>Обеспечивать условия корректного общения при работе в группах и в парах</w:t>
            </w:r>
          </w:p>
          <w:p w:rsidR="000B2319" w:rsidRPr="00B75464" w:rsidRDefault="000B2319" w:rsidP="000B36BA">
            <w:pPr>
              <w:shd w:val="clear" w:color="auto" w:fill="FFFFFF"/>
              <w:rPr>
                <w:rFonts w:ascii="Arial" w:hAnsi="Arial" w:cs="Arial"/>
                <w:color w:val="000000"/>
                <w:lang w:val="ru-RU" w:eastAsia="ru-RU"/>
              </w:rPr>
            </w:pPr>
            <w:r w:rsidRPr="00B75464">
              <w:rPr>
                <w:color w:val="000000"/>
                <w:lang w:val="ru-RU" w:eastAsia="ru-RU"/>
              </w:rPr>
              <w:t>Давать пояснения по выполнению упражнения и роли данного упражнения для овладения навыками игры в волейбол</w:t>
            </w:r>
          </w:p>
          <w:p w:rsidR="000B2319" w:rsidRDefault="000B2319" w:rsidP="000B36BA">
            <w:pPr>
              <w:jc w:val="both"/>
              <w:rPr>
                <w:sz w:val="20"/>
                <w:szCs w:val="20"/>
                <w:lang w:val="ru-RU"/>
              </w:rPr>
            </w:pPr>
            <w:r>
              <w:rPr>
                <w:sz w:val="20"/>
                <w:szCs w:val="20"/>
                <w:lang w:val="ru-RU"/>
              </w:rPr>
              <w:t xml:space="preserve">Обучающимся </w:t>
            </w:r>
            <w:r w:rsidRPr="00C215F7">
              <w:rPr>
                <w:b/>
                <w:sz w:val="20"/>
                <w:szCs w:val="20"/>
                <w:lang w:val="ru-RU"/>
              </w:rPr>
              <w:t>с ООП</w:t>
            </w:r>
            <w:r>
              <w:rPr>
                <w:sz w:val="20"/>
                <w:szCs w:val="20"/>
                <w:lang w:val="ru-RU"/>
              </w:rPr>
              <w:t xml:space="preserve"> объяснить задание отдельно.. Если все </w:t>
            </w:r>
            <w:proofErr w:type="gramStart"/>
            <w:r>
              <w:rPr>
                <w:sz w:val="20"/>
                <w:szCs w:val="20"/>
                <w:lang w:val="ru-RU"/>
              </w:rPr>
              <w:t>получается</w:t>
            </w:r>
            <w:proofErr w:type="gramEnd"/>
            <w:r>
              <w:rPr>
                <w:sz w:val="20"/>
                <w:szCs w:val="20"/>
                <w:lang w:val="ru-RU"/>
              </w:rPr>
              <w:t xml:space="preserve"> работает вместе со всеми</w:t>
            </w:r>
          </w:p>
          <w:p w:rsidR="000B2319" w:rsidRPr="007165F0" w:rsidRDefault="000B2319" w:rsidP="000B36BA">
            <w:pPr>
              <w:pStyle w:val="a3"/>
              <w:shd w:val="clear" w:color="auto" w:fill="FFFFFF"/>
              <w:spacing w:before="0" w:beforeAutospacing="0" w:after="135" w:afterAutospacing="0"/>
              <w:rPr>
                <w:color w:val="333333"/>
              </w:rPr>
            </w:pPr>
          </w:p>
        </w:tc>
        <w:tc>
          <w:tcPr>
            <w:tcW w:w="1404" w:type="pct"/>
            <w:gridSpan w:val="2"/>
          </w:tcPr>
          <w:p w:rsidR="000B2319" w:rsidRPr="000A5321" w:rsidRDefault="000B2319" w:rsidP="000B36BA">
            <w:pPr>
              <w:pStyle w:val="a3"/>
              <w:shd w:val="clear" w:color="auto" w:fill="FFFFFF"/>
              <w:spacing w:before="0" w:beforeAutospacing="0" w:after="135" w:afterAutospacing="0"/>
            </w:pPr>
            <w:r w:rsidRPr="005B5747">
              <w:rPr>
                <w:b/>
                <w:color w:val="000000"/>
                <w:sz w:val="22"/>
                <w:szCs w:val="22"/>
              </w:rPr>
              <w:lastRenderedPageBreak/>
              <w:t>Действия учащихся</w:t>
            </w:r>
            <w:r>
              <w:rPr>
                <w:color w:val="000000"/>
                <w:sz w:val="22"/>
                <w:szCs w:val="22"/>
              </w:rPr>
              <w:t xml:space="preserve"> 1.</w:t>
            </w:r>
            <w:r w:rsidRPr="000A5321">
              <w:rPr>
                <w:sz w:val="22"/>
                <w:szCs w:val="22"/>
              </w:rPr>
              <w:t>Передачи мяча двумя сверху в парах</w:t>
            </w:r>
            <w:r>
              <w:rPr>
                <w:sz w:val="22"/>
                <w:szCs w:val="22"/>
              </w:rPr>
              <w:t xml:space="preserve"> – обучающиеся повторяют изученные способы приема и передач мяча. </w:t>
            </w:r>
          </w:p>
          <w:p w:rsidR="000B2319" w:rsidRDefault="000B2319" w:rsidP="000B36BA">
            <w:pPr>
              <w:pStyle w:val="a3"/>
              <w:shd w:val="clear" w:color="auto" w:fill="FFFFFF"/>
              <w:spacing w:before="0" w:beforeAutospacing="0" w:after="135" w:afterAutospacing="0"/>
              <w:rPr>
                <w:sz w:val="22"/>
                <w:szCs w:val="22"/>
              </w:rPr>
            </w:pPr>
            <w:r w:rsidRPr="000A5321">
              <w:rPr>
                <w:sz w:val="22"/>
                <w:szCs w:val="22"/>
              </w:rPr>
              <w:lastRenderedPageBreak/>
              <w:t>2.Выполнен</w:t>
            </w:r>
            <w:r>
              <w:rPr>
                <w:sz w:val="22"/>
                <w:szCs w:val="22"/>
              </w:rPr>
              <w:t xml:space="preserve">ие нижней прямой подачи в парах </w:t>
            </w:r>
          </w:p>
          <w:p w:rsidR="000B2319" w:rsidRDefault="000B2319" w:rsidP="000B36BA">
            <w:pPr>
              <w:pStyle w:val="a3"/>
              <w:shd w:val="clear" w:color="auto" w:fill="FFFFFF"/>
              <w:spacing w:before="0" w:beforeAutospacing="0" w:after="135" w:afterAutospacing="0"/>
              <w:rPr>
                <w:sz w:val="22"/>
                <w:szCs w:val="22"/>
              </w:rPr>
            </w:pPr>
          </w:p>
          <w:p w:rsidR="000B2319" w:rsidRDefault="000B2319" w:rsidP="000B36BA">
            <w:pPr>
              <w:pStyle w:val="a3"/>
              <w:shd w:val="clear" w:color="auto" w:fill="FFFFFF"/>
              <w:spacing w:before="0" w:beforeAutospacing="0" w:after="135" w:afterAutospacing="0"/>
              <w:rPr>
                <w:sz w:val="22"/>
                <w:szCs w:val="22"/>
              </w:rPr>
            </w:pPr>
          </w:p>
          <w:p w:rsidR="000B2319" w:rsidRDefault="000B2319" w:rsidP="000B36BA">
            <w:pPr>
              <w:pStyle w:val="a3"/>
              <w:shd w:val="clear" w:color="auto" w:fill="FFFFFF"/>
              <w:spacing w:before="0" w:beforeAutospacing="0" w:after="135" w:afterAutospacing="0"/>
              <w:rPr>
                <w:sz w:val="22"/>
                <w:szCs w:val="22"/>
              </w:rPr>
            </w:pPr>
          </w:p>
          <w:p w:rsidR="000B2319" w:rsidRDefault="000B2319" w:rsidP="000B36BA">
            <w:pPr>
              <w:pStyle w:val="a3"/>
              <w:shd w:val="clear" w:color="auto" w:fill="FFFFFF"/>
              <w:spacing w:before="0" w:beforeAutospacing="0" w:after="135" w:afterAutospacing="0"/>
              <w:rPr>
                <w:sz w:val="22"/>
                <w:szCs w:val="22"/>
              </w:rPr>
            </w:pPr>
          </w:p>
          <w:p w:rsidR="000B2319" w:rsidRDefault="000B2319" w:rsidP="000B36BA">
            <w:pPr>
              <w:pStyle w:val="a3"/>
              <w:shd w:val="clear" w:color="auto" w:fill="FFFFFF"/>
              <w:spacing w:before="0" w:beforeAutospacing="0" w:after="135" w:afterAutospacing="0"/>
              <w:rPr>
                <w:sz w:val="22"/>
                <w:szCs w:val="22"/>
              </w:rPr>
            </w:pPr>
          </w:p>
          <w:p w:rsidR="000B2319" w:rsidRPr="000A5321" w:rsidRDefault="000B2319" w:rsidP="000B36BA">
            <w:pPr>
              <w:pStyle w:val="a3"/>
              <w:shd w:val="clear" w:color="auto" w:fill="FFFFFF"/>
              <w:spacing w:before="0" w:beforeAutospacing="0" w:after="135" w:afterAutospacing="0"/>
            </w:pPr>
          </w:p>
          <w:p w:rsidR="000B2319" w:rsidRDefault="000B2319" w:rsidP="000B36BA">
            <w:pPr>
              <w:rPr>
                <w:lang w:val="ru-RU"/>
              </w:rPr>
            </w:pPr>
            <w:r>
              <w:rPr>
                <w:color w:val="333333"/>
                <w:sz w:val="22"/>
                <w:szCs w:val="22"/>
                <w:lang w:val="ru-RU"/>
              </w:rPr>
              <w:t xml:space="preserve">3. </w:t>
            </w:r>
            <w:r w:rsidRPr="00F4396F">
              <w:rPr>
                <w:color w:val="333333"/>
                <w:sz w:val="22"/>
                <w:szCs w:val="22"/>
              </w:rPr>
              <w:t>Игра</w:t>
            </w:r>
            <w:r>
              <w:rPr>
                <w:color w:val="333333"/>
                <w:sz w:val="22"/>
                <w:szCs w:val="22"/>
                <w:lang w:val="ru-RU"/>
              </w:rPr>
              <w:t xml:space="preserve"> в кругу </w:t>
            </w:r>
            <w:r>
              <w:rPr>
                <w:color w:val="333333"/>
                <w:sz w:val="22"/>
                <w:szCs w:val="22"/>
              </w:rPr>
              <w:t xml:space="preserve">  с элементами волейбола</w:t>
            </w:r>
          </w:p>
        </w:tc>
        <w:tc>
          <w:tcPr>
            <w:tcW w:w="1271" w:type="pct"/>
            <w:gridSpan w:val="3"/>
          </w:tcPr>
          <w:p w:rsidR="006555C2" w:rsidRDefault="006555C2" w:rsidP="000B36BA">
            <w:pPr>
              <w:rPr>
                <w:lang w:val="ru-RU"/>
              </w:rPr>
            </w:pPr>
          </w:p>
          <w:p w:rsidR="006555C2" w:rsidRDefault="006555C2" w:rsidP="000B36BA">
            <w:pPr>
              <w:rPr>
                <w:lang w:val="ru-RU"/>
              </w:rPr>
            </w:pPr>
          </w:p>
          <w:p w:rsidR="006555C2" w:rsidRDefault="006555C2" w:rsidP="000B36BA">
            <w:pPr>
              <w:rPr>
                <w:lang w:val="ru-RU"/>
              </w:rPr>
            </w:pPr>
          </w:p>
          <w:p w:rsidR="006555C2" w:rsidRDefault="006555C2" w:rsidP="000B36BA">
            <w:pPr>
              <w:rPr>
                <w:lang w:val="ru-RU"/>
              </w:rPr>
            </w:pPr>
          </w:p>
          <w:p w:rsidR="000B2319" w:rsidRPr="00C756AE" w:rsidRDefault="000B2319" w:rsidP="000B36BA">
            <w:pPr>
              <w:rPr>
                <w:b/>
                <w:lang w:val="ru-RU"/>
              </w:rPr>
            </w:pPr>
            <w:proofErr w:type="spellStart"/>
            <w:r w:rsidRPr="00C756AE">
              <w:rPr>
                <w:b/>
                <w:lang w:val="ru-RU"/>
              </w:rPr>
              <w:lastRenderedPageBreak/>
              <w:t>Взаимооценивание</w:t>
            </w:r>
            <w:proofErr w:type="spellEnd"/>
            <w:r w:rsidRPr="00C756AE">
              <w:rPr>
                <w:b/>
                <w:lang w:val="ru-RU"/>
              </w:rPr>
              <w:t xml:space="preserve"> по дескрипторам</w:t>
            </w:r>
          </w:p>
          <w:p w:rsidR="000B2319" w:rsidRPr="006F1F4F" w:rsidRDefault="000B2319" w:rsidP="000B2319">
            <w:pPr>
              <w:shd w:val="clear" w:color="auto" w:fill="FFFFFF"/>
              <w:rPr>
                <w:rFonts w:ascii="Arial" w:hAnsi="Arial" w:cs="Arial"/>
                <w:color w:val="000000"/>
                <w:lang w:val="ru-RU" w:eastAsia="ru-RU"/>
              </w:rPr>
            </w:pPr>
            <w:r w:rsidRPr="006F1F4F">
              <w:rPr>
                <w:color w:val="000000"/>
                <w:sz w:val="20"/>
                <w:lang w:val="ru-RU" w:eastAsia="ru-RU"/>
              </w:rPr>
              <w:t>Обратить внимание на правильное выполнение технике нижней прямой подачи.</w:t>
            </w:r>
          </w:p>
          <w:p w:rsidR="000B2319" w:rsidRPr="006F1F4F" w:rsidRDefault="000B2319" w:rsidP="000B2319">
            <w:pPr>
              <w:shd w:val="clear" w:color="auto" w:fill="FFFFFF"/>
              <w:rPr>
                <w:rFonts w:ascii="Arial" w:hAnsi="Arial" w:cs="Arial"/>
                <w:color w:val="000000"/>
                <w:lang w:val="ru-RU" w:eastAsia="ru-RU"/>
              </w:rPr>
            </w:pPr>
            <w:r w:rsidRPr="006F1F4F">
              <w:rPr>
                <w:color w:val="000000"/>
                <w:sz w:val="20"/>
                <w:lang w:val="ru-RU" w:eastAsia="ru-RU"/>
              </w:rPr>
              <w:t>Стоя лицом к сетке, ноги согнуты в коленях, одна нога впереди, другая сзади, туловище наклонено вперед. Мяч на ладони согнутой левой руки на уровне пояса или чуть ниже. Правая рука отводится для замаха назад, а левой рукой подбрасывается мяч вверх на 30-50 см. Мяч ударяется напряженной ладонью (кулаком) на уровне пояса. После удара правая нога делает шаг вперед.</w:t>
            </w:r>
          </w:p>
          <w:p w:rsidR="000B2319" w:rsidRPr="00C756AE" w:rsidRDefault="00C756AE" w:rsidP="000B36BA">
            <w:pPr>
              <w:rPr>
                <w:b/>
                <w:lang w:val="ru-RU"/>
              </w:rPr>
            </w:pPr>
            <w:r w:rsidRPr="00C756AE">
              <w:rPr>
                <w:b/>
                <w:lang w:val="ru-RU"/>
              </w:rPr>
              <w:t>Три Ми</w:t>
            </w:r>
            <w:proofErr w:type="gramStart"/>
            <w:r w:rsidRPr="00C756AE">
              <w:rPr>
                <w:b/>
                <w:lang w:val="ru-RU"/>
              </w:rPr>
              <w:t xml:space="preserve"> Д</w:t>
            </w:r>
            <w:proofErr w:type="gramEnd"/>
          </w:p>
        </w:tc>
        <w:tc>
          <w:tcPr>
            <w:tcW w:w="658" w:type="pct"/>
          </w:tcPr>
          <w:p w:rsidR="000B2319" w:rsidRPr="008D2D6D" w:rsidRDefault="000B2319" w:rsidP="000B36BA">
            <w:r w:rsidRPr="008D2D6D">
              <w:lastRenderedPageBreak/>
              <w:t xml:space="preserve">Большое, чистое свободное пространство.   Инвентарь </w:t>
            </w:r>
            <w:r>
              <w:rPr>
                <w:lang w:val="ru-RU"/>
              </w:rPr>
              <w:lastRenderedPageBreak/>
              <w:t>волейбольные</w:t>
            </w:r>
            <w:r w:rsidRPr="008D2D6D">
              <w:t xml:space="preserve"> мячи.</w:t>
            </w:r>
          </w:p>
          <w:p w:rsidR="000B2319" w:rsidRPr="008D2D6D" w:rsidRDefault="000B2319" w:rsidP="000B36BA">
            <w:pPr>
              <w:widowControl w:val="0"/>
              <w:spacing w:line="260" w:lineRule="exact"/>
              <w:rPr>
                <w:color w:val="2976A4"/>
              </w:rPr>
            </w:pPr>
            <w:r w:rsidRPr="008D2D6D">
              <w:t xml:space="preserve"> </w:t>
            </w:r>
          </w:p>
        </w:tc>
      </w:tr>
      <w:tr w:rsidR="000B2319" w:rsidRPr="008D2D6D" w:rsidTr="006555C2">
        <w:trPr>
          <w:trHeight w:val="815"/>
        </w:trPr>
        <w:tc>
          <w:tcPr>
            <w:tcW w:w="516" w:type="pct"/>
          </w:tcPr>
          <w:p w:rsidR="000B2319" w:rsidRPr="008D2D6D" w:rsidRDefault="000B2319" w:rsidP="000B36BA">
            <w:pPr>
              <w:spacing w:line="256" w:lineRule="auto"/>
              <w:jc w:val="center"/>
            </w:pPr>
            <w:r w:rsidRPr="008D2D6D">
              <w:lastRenderedPageBreak/>
              <w:t xml:space="preserve">   Конец урока</w:t>
            </w:r>
          </w:p>
          <w:p w:rsidR="000B2319" w:rsidRPr="008D2D6D" w:rsidRDefault="000B2319" w:rsidP="000B36BA">
            <w:pPr>
              <w:spacing w:line="256" w:lineRule="auto"/>
              <w:jc w:val="center"/>
            </w:pPr>
            <w:r>
              <w:rPr>
                <w:lang w:val="ru-RU"/>
              </w:rPr>
              <w:t>4</w:t>
            </w:r>
            <w:r w:rsidRPr="008D2D6D">
              <w:t>мин</w:t>
            </w:r>
          </w:p>
        </w:tc>
        <w:tc>
          <w:tcPr>
            <w:tcW w:w="2555" w:type="pct"/>
            <w:gridSpan w:val="5"/>
            <w:hideMark/>
          </w:tcPr>
          <w:p w:rsidR="00C756AE" w:rsidRDefault="000B2319" w:rsidP="000B36BA">
            <w:pPr>
              <w:rPr>
                <w:lang w:val="ru-RU" w:eastAsia="en-GB"/>
              </w:rPr>
            </w:pPr>
            <w:r w:rsidRPr="008D2D6D">
              <w:rPr>
                <w:lang w:eastAsia="en-GB"/>
              </w:rPr>
              <w:t xml:space="preserve"> Рефлексия урока или обратная связь.</w:t>
            </w:r>
          </w:p>
          <w:p w:rsidR="000B2319" w:rsidRPr="006555C2" w:rsidRDefault="000B2319" w:rsidP="006555C2">
            <w:pPr>
              <w:rPr>
                <w:lang w:val="ru-RU" w:eastAsia="en-GB"/>
              </w:rPr>
            </w:pPr>
            <w:r w:rsidRPr="008D2D6D">
              <w:rPr>
                <w:lang w:eastAsia="en-GB"/>
              </w:rPr>
              <w:t xml:space="preserve"> </w:t>
            </w:r>
            <w:r w:rsidR="006555C2">
              <w:rPr>
                <w:lang w:val="ru-RU" w:eastAsia="en-GB"/>
              </w:rPr>
              <w:t>Построение</w:t>
            </w:r>
            <w:proofErr w:type="gramStart"/>
            <w:r w:rsidR="006555C2">
              <w:rPr>
                <w:lang w:val="ru-RU" w:eastAsia="en-GB"/>
              </w:rPr>
              <w:t>.</w:t>
            </w:r>
            <w:proofErr w:type="gramEnd"/>
            <w:r w:rsidR="006555C2">
              <w:rPr>
                <w:lang w:val="ru-RU" w:eastAsia="en-GB"/>
              </w:rPr>
              <w:t xml:space="preserve"> Уход обучающихся с урока.</w:t>
            </w:r>
            <w:bookmarkStart w:id="0" w:name="_GoBack"/>
            <w:bookmarkEnd w:id="0"/>
          </w:p>
        </w:tc>
        <w:tc>
          <w:tcPr>
            <w:tcW w:w="1271" w:type="pct"/>
            <w:gridSpan w:val="3"/>
          </w:tcPr>
          <w:p w:rsidR="000B2319" w:rsidRPr="00C756AE" w:rsidRDefault="000B2319" w:rsidP="000B36BA">
            <w:pPr>
              <w:rPr>
                <w:b/>
                <w:lang w:val="ru-RU" w:eastAsia="en-GB"/>
              </w:rPr>
            </w:pPr>
            <w:r w:rsidRPr="00C756AE">
              <w:rPr>
                <w:b/>
                <w:lang w:val="ru-RU" w:eastAsia="en-GB"/>
              </w:rPr>
              <w:t>Лестница успеха</w:t>
            </w:r>
          </w:p>
        </w:tc>
        <w:tc>
          <w:tcPr>
            <w:tcW w:w="658" w:type="pct"/>
            <w:hideMark/>
          </w:tcPr>
          <w:p w:rsidR="000B2319" w:rsidRPr="008D2D6D" w:rsidRDefault="000B2319" w:rsidP="000B36BA">
            <w:pPr>
              <w:rPr>
                <w:color w:val="2976A4"/>
              </w:rPr>
            </w:pPr>
            <w:r w:rsidRPr="008D2D6D">
              <w:rPr>
                <w:lang w:eastAsia="en-GB"/>
              </w:rPr>
              <w:t>.</w:t>
            </w:r>
          </w:p>
        </w:tc>
      </w:tr>
      <w:tr w:rsidR="000B2319" w:rsidRPr="008D2D6D" w:rsidTr="006555C2">
        <w:trPr>
          <w:trHeight w:val="718"/>
        </w:trPr>
        <w:tc>
          <w:tcPr>
            <w:tcW w:w="1685" w:type="pct"/>
            <w:gridSpan w:val="5"/>
            <w:hideMark/>
          </w:tcPr>
          <w:p w:rsidR="000B2319" w:rsidRPr="008D2D6D" w:rsidRDefault="000B2319" w:rsidP="000B36BA">
            <w:pPr>
              <w:spacing w:line="256" w:lineRule="auto"/>
              <w:jc w:val="center"/>
              <w:rPr>
                <w:b/>
              </w:rPr>
            </w:pPr>
            <w:r w:rsidRPr="008D2D6D">
              <w:rPr>
                <w:b/>
              </w:rPr>
              <w:t xml:space="preserve">Дифференциация </w:t>
            </w:r>
          </w:p>
        </w:tc>
        <w:tc>
          <w:tcPr>
            <w:tcW w:w="1640" w:type="pct"/>
            <w:gridSpan w:val="2"/>
          </w:tcPr>
          <w:p w:rsidR="000B2319" w:rsidRPr="008D2D6D" w:rsidRDefault="000B2319" w:rsidP="000B36BA">
            <w:pPr>
              <w:spacing w:line="256" w:lineRule="auto"/>
              <w:jc w:val="center"/>
              <w:rPr>
                <w:b/>
              </w:rPr>
            </w:pPr>
            <w:r w:rsidRPr="008D2D6D">
              <w:rPr>
                <w:b/>
              </w:rPr>
              <w:t xml:space="preserve">Оценивание </w:t>
            </w:r>
          </w:p>
        </w:tc>
        <w:tc>
          <w:tcPr>
            <w:tcW w:w="1675" w:type="pct"/>
            <w:gridSpan w:val="3"/>
          </w:tcPr>
          <w:p w:rsidR="000B2319" w:rsidRPr="008D2D6D" w:rsidRDefault="000B2319" w:rsidP="000B36BA">
            <w:pPr>
              <w:spacing w:line="256" w:lineRule="auto"/>
              <w:jc w:val="center"/>
              <w:rPr>
                <w:b/>
              </w:rPr>
            </w:pPr>
            <w:r w:rsidRPr="008D2D6D">
              <w:rPr>
                <w:b/>
              </w:rPr>
              <w:t xml:space="preserve">Здоровье и соблюдение техники </w:t>
            </w:r>
          </w:p>
          <w:p w:rsidR="000B2319" w:rsidRPr="008D2D6D" w:rsidRDefault="000B2319" w:rsidP="000B36BA">
            <w:pPr>
              <w:spacing w:line="256" w:lineRule="auto"/>
              <w:jc w:val="center"/>
              <w:rPr>
                <w:b/>
                <w:highlight w:val="yellow"/>
              </w:rPr>
            </w:pPr>
            <w:r w:rsidRPr="008D2D6D">
              <w:rPr>
                <w:b/>
              </w:rPr>
              <w:t>безопасности</w:t>
            </w:r>
            <w:r w:rsidRPr="008D2D6D">
              <w:rPr>
                <w:b/>
              </w:rPr>
              <w:br/>
            </w:r>
            <w:r w:rsidRPr="008D2D6D">
              <w:rPr>
                <w:b/>
              </w:rPr>
              <w:br/>
            </w:r>
          </w:p>
        </w:tc>
      </w:tr>
      <w:tr w:rsidR="000B2319" w:rsidRPr="008D2D6D" w:rsidTr="006555C2">
        <w:trPr>
          <w:trHeight w:val="2957"/>
        </w:trPr>
        <w:tc>
          <w:tcPr>
            <w:tcW w:w="1685" w:type="pct"/>
            <w:gridSpan w:val="5"/>
            <w:hideMark/>
          </w:tcPr>
          <w:p w:rsidR="000B2319" w:rsidRPr="008D2D6D" w:rsidRDefault="000B2319" w:rsidP="000B36BA">
            <w:pPr>
              <w:spacing w:line="256" w:lineRule="auto"/>
            </w:pPr>
            <w:r w:rsidRPr="008D2D6D">
              <w:t>На разных этапах урока  некоторые учен</w:t>
            </w:r>
            <w:r>
              <w:t xml:space="preserve">ики  выполняют приемы </w:t>
            </w:r>
            <w:r>
              <w:rPr>
                <w:lang w:val="ru-RU"/>
              </w:rPr>
              <w:t>волейбола</w:t>
            </w:r>
            <w:r w:rsidRPr="008D2D6D">
              <w:t xml:space="preserve">  в парах  с учащимися кто лучше ее освоил  для  улучшение , динамики  другого ученик. Работая в  группе или в парах  более  сильным учеником   у другого улучшается  навыки</w:t>
            </w:r>
            <w:r>
              <w:t xml:space="preserve"> выполнение приемов в </w:t>
            </w:r>
            <w:r>
              <w:rPr>
                <w:lang w:val="ru-RU"/>
              </w:rPr>
              <w:t>волейболе</w:t>
            </w:r>
            <w:r w:rsidRPr="008D2D6D">
              <w:t>.</w:t>
            </w:r>
          </w:p>
        </w:tc>
        <w:tc>
          <w:tcPr>
            <w:tcW w:w="1640" w:type="pct"/>
            <w:gridSpan w:val="2"/>
          </w:tcPr>
          <w:p w:rsidR="000B2319" w:rsidRPr="008D2D6D" w:rsidRDefault="000B2319" w:rsidP="000B36BA">
            <w:pPr>
              <w:spacing w:line="256" w:lineRule="auto"/>
              <w:rPr>
                <w:bCs/>
              </w:rPr>
            </w:pPr>
            <w:r w:rsidRPr="008D2D6D">
              <w:t>Оценивание: При выполне</w:t>
            </w:r>
            <w:r>
              <w:t xml:space="preserve">ния некоторых приемов </w:t>
            </w:r>
            <w:r>
              <w:rPr>
                <w:lang w:val="ru-RU"/>
              </w:rPr>
              <w:t>волейбола</w:t>
            </w:r>
            <w:r w:rsidRPr="008D2D6D">
              <w:t xml:space="preserve">, в разных этапах задание  учащиеся оценивая друг друга   ставят свой баллы говорят об ошибках в зависимости сложности данного задание. </w:t>
            </w:r>
          </w:p>
        </w:tc>
        <w:tc>
          <w:tcPr>
            <w:tcW w:w="1675" w:type="pct"/>
            <w:gridSpan w:val="3"/>
          </w:tcPr>
          <w:p w:rsidR="000B2319" w:rsidRPr="008D2D6D" w:rsidRDefault="000B2319" w:rsidP="000B36BA">
            <w:pPr>
              <w:spacing w:line="256" w:lineRule="auto"/>
              <w:rPr>
                <w:b/>
              </w:rPr>
            </w:pPr>
            <w:r w:rsidRPr="008D2D6D">
              <w:t>Здоровье сберегающие технологии</w:t>
            </w:r>
            <w:r w:rsidRPr="008D2D6D">
              <w:rPr>
                <w:b/>
              </w:rPr>
              <w:t xml:space="preserve">: </w:t>
            </w:r>
            <w:r w:rsidRPr="008D2D6D">
              <w:t>Развитие  понимания  здорового образа жизни.</w:t>
            </w:r>
          </w:p>
          <w:p w:rsidR="000B2319" w:rsidRPr="008D2D6D" w:rsidRDefault="000B2319" w:rsidP="000B36BA">
            <w:pPr>
              <w:spacing w:line="256" w:lineRule="auto"/>
            </w:pPr>
            <w:r w:rsidRPr="008D2D6D">
              <w:t xml:space="preserve">Используемые активные виды деятельности, спортивных играх сопровождают  пункты, применяемые из правил техники безопасности на данном уроке.   </w:t>
            </w:r>
          </w:p>
          <w:p w:rsidR="000B2319" w:rsidRPr="008D2D6D" w:rsidRDefault="000B2319" w:rsidP="000B36BA">
            <w:pPr>
              <w:spacing w:line="256" w:lineRule="auto"/>
              <w:rPr>
                <w:bCs/>
                <w:highlight w:val="yellow"/>
              </w:rPr>
            </w:pPr>
          </w:p>
        </w:tc>
      </w:tr>
    </w:tbl>
    <w:p w:rsidR="000B2319" w:rsidRDefault="000B2319" w:rsidP="000B2319">
      <w:pPr>
        <w:jc w:val="center"/>
        <w:rPr>
          <w:b/>
          <w:lang w:val="ru-RU" w:eastAsia="en-GB"/>
        </w:rPr>
      </w:pPr>
    </w:p>
    <w:p w:rsidR="000B2319" w:rsidRDefault="000B2319" w:rsidP="000B2319">
      <w:pPr>
        <w:jc w:val="center"/>
        <w:rPr>
          <w:b/>
          <w:lang w:val="ru-RU" w:eastAsia="en-GB"/>
        </w:rPr>
      </w:pPr>
    </w:p>
    <w:p w:rsidR="000B2319" w:rsidRDefault="000B2319" w:rsidP="000B2319">
      <w:pPr>
        <w:jc w:val="center"/>
        <w:rPr>
          <w:b/>
          <w:lang w:val="ru-RU" w:eastAsia="en-GB"/>
        </w:rPr>
      </w:pPr>
    </w:p>
    <w:p w:rsidR="000B2319" w:rsidRDefault="000B2319" w:rsidP="000B2319">
      <w:pPr>
        <w:jc w:val="center"/>
        <w:rPr>
          <w:b/>
          <w:lang w:val="ru-RU" w:eastAsia="en-GB"/>
        </w:rPr>
      </w:pPr>
    </w:p>
    <w:p w:rsidR="000B2319" w:rsidRDefault="000B2319" w:rsidP="000B2319">
      <w:pPr>
        <w:jc w:val="center"/>
        <w:rPr>
          <w:b/>
          <w:lang w:val="ru-RU" w:eastAsia="en-GB"/>
        </w:rPr>
      </w:pPr>
    </w:p>
    <w:p w:rsidR="000B2319" w:rsidRDefault="000B2319" w:rsidP="000B2319">
      <w:pPr>
        <w:jc w:val="center"/>
        <w:rPr>
          <w:lang w:val="ru-RU"/>
        </w:rPr>
      </w:pPr>
    </w:p>
    <w:p w:rsidR="000B2319" w:rsidRDefault="000B2319" w:rsidP="000B2319">
      <w:pPr>
        <w:jc w:val="center"/>
        <w:rPr>
          <w:lang w:val="ru-RU"/>
        </w:rPr>
      </w:pPr>
      <w:r>
        <w:rPr>
          <w:lang w:val="ru-RU"/>
        </w:rPr>
        <w:t>Открытый урок по физической культуре учителя К.Т. Юсуповой</w:t>
      </w:r>
    </w:p>
    <w:p w:rsidR="000B2319" w:rsidRDefault="000B2319" w:rsidP="000B2319">
      <w:pPr>
        <w:rPr>
          <w:lang w:val="ru-RU"/>
        </w:rPr>
      </w:pPr>
      <w:r>
        <w:rPr>
          <w:noProof/>
          <w:lang w:val="ru-RU"/>
        </w:rPr>
        <w:t xml:space="preserve">  </w:t>
      </w:r>
      <w:r w:rsidRPr="00BD5F95">
        <w:rPr>
          <w:noProof/>
          <w:lang w:val="ru-RU" w:eastAsia="ru-RU"/>
        </w:rPr>
        <w:drawing>
          <wp:inline distT="0" distB="0" distL="0" distR="0" wp14:anchorId="01D1767D" wp14:editId="5BBB3C07">
            <wp:extent cx="2428875" cy="1821656"/>
            <wp:effectExtent l="0" t="0" r="0" b="7620"/>
            <wp:docPr id="1" name="Рисунок 1" descr="C:\Users\Кирюха\Desktop\WhatsApp Image 2023-03-27 at 17.29.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рюха\Desktop\WhatsApp Image 2023-03-27 at 17.29.19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1285" cy="1823463"/>
                    </a:xfrm>
                    <a:prstGeom prst="rect">
                      <a:avLst/>
                    </a:prstGeom>
                    <a:noFill/>
                    <a:ln>
                      <a:noFill/>
                    </a:ln>
                  </pic:spPr>
                </pic:pic>
              </a:graphicData>
            </a:graphic>
          </wp:inline>
        </w:drawing>
      </w:r>
      <w:r>
        <w:rPr>
          <w:lang w:val="ru-RU"/>
        </w:rPr>
        <w:t xml:space="preserve"> </w:t>
      </w:r>
      <w:r>
        <w:rPr>
          <w:noProof/>
          <w:lang w:val="ru-RU"/>
        </w:rPr>
        <w:t xml:space="preserve">    </w:t>
      </w:r>
      <w:r w:rsidRPr="00BD5F95">
        <w:rPr>
          <w:noProof/>
          <w:lang w:val="ru-RU" w:eastAsia="ru-RU"/>
        </w:rPr>
        <w:drawing>
          <wp:inline distT="0" distB="0" distL="0" distR="0" wp14:anchorId="38FAAF3D" wp14:editId="042187B6">
            <wp:extent cx="2685166" cy="1825625"/>
            <wp:effectExtent l="0" t="0" r="1270" b="3175"/>
            <wp:docPr id="2" name="Рисунок 2" descr="C:\Users\Кирюха\Desktop\WhatsApp Image 2023-03-27 at 17.29.1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ирюха\Desktop\WhatsApp Image 2023-03-27 at 17.29.17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948" cy="1839755"/>
                    </a:xfrm>
                    <a:prstGeom prst="rect">
                      <a:avLst/>
                    </a:prstGeom>
                    <a:noFill/>
                    <a:ln>
                      <a:noFill/>
                    </a:ln>
                  </pic:spPr>
                </pic:pic>
              </a:graphicData>
            </a:graphic>
          </wp:inline>
        </w:drawing>
      </w:r>
      <w:r>
        <w:rPr>
          <w:noProof/>
          <w:lang w:val="ru-RU"/>
        </w:rPr>
        <w:t xml:space="preserve">       </w:t>
      </w:r>
      <w:r w:rsidRPr="00BD5F95">
        <w:rPr>
          <w:noProof/>
          <w:lang w:val="ru-RU" w:eastAsia="ru-RU"/>
        </w:rPr>
        <w:drawing>
          <wp:inline distT="0" distB="0" distL="0" distR="0" wp14:anchorId="15600EB6" wp14:editId="21211B6F">
            <wp:extent cx="2352040" cy="1828165"/>
            <wp:effectExtent l="0" t="0" r="0" b="635"/>
            <wp:docPr id="3" name="Рисунок 3" descr="C:\Users\Кирюха\Desktop\WhatsApp Image 2023-03-27 at 17.29.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ирюха\Desktop\WhatsApp Image 2023-03-27 at 17.29.1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9725" cy="1834138"/>
                    </a:xfrm>
                    <a:prstGeom prst="rect">
                      <a:avLst/>
                    </a:prstGeom>
                    <a:noFill/>
                    <a:ln>
                      <a:noFill/>
                    </a:ln>
                  </pic:spPr>
                </pic:pic>
              </a:graphicData>
            </a:graphic>
          </wp:inline>
        </w:drawing>
      </w:r>
      <w:r>
        <w:rPr>
          <w:lang w:val="ru-RU"/>
        </w:rPr>
        <w:t xml:space="preserve">  </w:t>
      </w:r>
    </w:p>
    <w:p w:rsidR="000B2319" w:rsidRDefault="000B2319" w:rsidP="000B2319">
      <w:pPr>
        <w:rPr>
          <w:lang w:val="ru-RU"/>
        </w:rPr>
      </w:pPr>
    </w:p>
    <w:p w:rsidR="000B2319" w:rsidRDefault="000B2319" w:rsidP="000B2319">
      <w:pPr>
        <w:rPr>
          <w:lang w:val="ru-RU"/>
        </w:rPr>
      </w:pPr>
      <w:r w:rsidRPr="00BD5F95">
        <w:rPr>
          <w:noProof/>
          <w:lang w:val="ru-RU" w:eastAsia="ru-RU"/>
        </w:rPr>
        <w:drawing>
          <wp:inline distT="0" distB="0" distL="0" distR="0" wp14:anchorId="0E263776" wp14:editId="6B2A5DF1">
            <wp:extent cx="2343475" cy="1661020"/>
            <wp:effectExtent l="0" t="0" r="0" b="0"/>
            <wp:docPr id="4" name="Рисунок 4" descr="C:\Users\Кирюха\Desktop\WhatsApp Image 2023-03-27 at 17.29.1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ирюха\Desktop\WhatsApp Image 2023-03-27 at 17.29.17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057" cy="1669229"/>
                    </a:xfrm>
                    <a:prstGeom prst="rect">
                      <a:avLst/>
                    </a:prstGeom>
                    <a:noFill/>
                    <a:ln>
                      <a:noFill/>
                    </a:ln>
                  </pic:spPr>
                </pic:pic>
              </a:graphicData>
            </a:graphic>
          </wp:inline>
        </w:drawing>
      </w:r>
      <w:r>
        <w:rPr>
          <w:lang w:val="ru-RU"/>
        </w:rPr>
        <w:t xml:space="preserve">  </w:t>
      </w:r>
      <w:r>
        <w:rPr>
          <w:noProof/>
          <w:lang w:val="ru-RU"/>
        </w:rPr>
        <w:t xml:space="preserve">       </w:t>
      </w:r>
      <w:r w:rsidRPr="00BD5F95">
        <w:rPr>
          <w:noProof/>
          <w:lang w:val="ru-RU" w:eastAsia="ru-RU"/>
        </w:rPr>
        <w:drawing>
          <wp:inline distT="0" distB="0" distL="0" distR="0" wp14:anchorId="5362C99B" wp14:editId="0FDD1E3F">
            <wp:extent cx="2607660" cy="1661020"/>
            <wp:effectExtent l="0" t="0" r="2540" b="0"/>
            <wp:docPr id="7" name="Рисунок 7" descr="C:\Users\Кирюха\Desktop\WhatsApp Image 2023-03-27 at 17.29.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ирюха\Desktop\WhatsApp Image 2023-03-27 at 17.29.1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3637" cy="1671197"/>
                    </a:xfrm>
                    <a:prstGeom prst="rect">
                      <a:avLst/>
                    </a:prstGeom>
                    <a:noFill/>
                    <a:ln>
                      <a:noFill/>
                    </a:ln>
                  </pic:spPr>
                </pic:pic>
              </a:graphicData>
            </a:graphic>
          </wp:inline>
        </w:drawing>
      </w:r>
      <w:r>
        <w:rPr>
          <w:lang w:val="ru-RU"/>
        </w:rPr>
        <w:t xml:space="preserve">         </w:t>
      </w:r>
      <w:r w:rsidRPr="00BD5F95">
        <w:rPr>
          <w:noProof/>
          <w:lang w:val="ru-RU" w:eastAsia="ru-RU"/>
        </w:rPr>
        <w:drawing>
          <wp:inline distT="0" distB="0" distL="0" distR="0" wp14:anchorId="30DE0FAF" wp14:editId="520C7A46">
            <wp:extent cx="2464972" cy="1661020"/>
            <wp:effectExtent l="0" t="0" r="0" b="0"/>
            <wp:docPr id="9" name="Рисунок 9" descr="C:\Users\Кирюха\Desktop\WhatsApp Image 2023-03-27 at 17.29.1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ирюха\Desktop\WhatsApp Image 2023-03-27 at 17.29.18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9366" cy="1663981"/>
                    </a:xfrm>
                    <a:prstGeom prst="rect">
                      <a:avLst/>
                    </a:prstGeom>
                    <a:noFill/>
                    <a:ln>
                      <a:noFill/>
                    </a:ln>
                  </pic:spPr>
                </pic:pic>
              </a:graphicData>
            </a:graphic>
          </wp:inline>
        </w:drawing>
      </w:r>
    </w:p>
    <w:p w:rsidR="000B2319" w:rsidRDefault="000B2319" w:rsidP="000B2319">
      <w:pPr>
        <w:rPr>
          <w:lang w:val="ru-RU"/>
        </w:rPr>
      </w:pPr>
    </w:p>
    <w:p w:rsidR="000B2319" w:rsidRDefault="000B2319" w:rsidP="000B2319">
      <w:pPr>
        <w:rPr>
          <w:lang w:val="ru-RU"/>
        </w:rPr>
      </w:pPr>
      <w:r w:rsidRPr="00BD5F95">
        <w:rPr>
          <w:noProof/>
          <w:lang w:val="ru-RU" w:eastAsia="ru-RU"/>
        </w:rPr>
        <w:drawing>
          <wp:inline distT="0" distB="0" distL="0" distR="0" wp14:anchorId="43BBB721" wp14:editId="136D55D1">
            <wp:extent cx="2238375" cy="1678781"/>
            <wp:effectExtent l="0" t="0" r="0" b="0"/>
            <wp:docPr id="11" name="Рисунок 11" descr="C:\Users\Кирюха\Desktop\WhatsApp Image 2023-03-27 at 17.29.1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ирюха\Desktop\WhatsApp Image 2023-03-27 at 17.29.18 (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2682" cy="1682011"/>
                    </a:xfrm>
                    <a:prstGeom prst="rect">
                      <a:avLst/>
                    </a:prstGeom>
                    <a:noFill/>
                    <a:ln>
                      <a:noFill/>
                    </a:ln>
                  </pic:spPr>
                </pic:pic>
              </a:graphicData>
            </a:graphic>
          </wp:inline>
        </w:drawing>
      </w:r>
      <w:r>
        <w:rPr>
          <w:lang w:val="ru-RU"/>
        </w:rPr>
        <w:t xml:space="preserve">           </w:t>
      </w:r>
      <w:r w:rsidRPr="00BD5F95">
        <w:rPr>
          <w:noProof/>
          <w:lang w:val="ru-RU" w:eastAsia="ru-RU"/>
        </w:rPr>
        <w:drawing>
          <wp:inline distT="0" distB="0" distL="0" distR="0" wp14:anchorId="6481EAD2" wp14:editId="671A6775">
            <wp:extent cx="2571750" cy="1680845"/>
            <wp:effectExtent l="0" t="0" r="0" b="0"/>
            <wp:docPr id="13" name="Рисунок 13" descr="C:\Users\Кирюха\Desktop\WhatsApp Image 2023-03-27 at 17.2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Кирюха\Desktop\WhatsApp Image 2023-03-27 at 17.29.1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4983" cy="1682958"/>
                    </a:xfrm>
                    <a:prstGeom prst="rect">
                      <a:avLst/>
                    </a:prstGeom>
                    <a:noFill/>
                    <a:ln>
                      <a:noFill/>
                    </a:ln>
                  </pic:spPr>
                </pic:pic>
              </a:graphicData>
            </a:graphic>
          </wp:inline>
        </w:drawing>
      </w:r>
      <w:r>
        <w:rPr>
          <w:lang w:val="ru-RU"/>
        </w:rPr>
        <w:t xml:space="preserve">          </w:t>
      </w:r>
      <w:r w:rsidRPr="00BD5F95">
        <w:rPr>
          <w:noProof/>
          <w:lang w:val="ru-RU" w:eastAsia="ru-RU"/>
        </w:rPr>
        <w:drawing>
          <wp:inline distT="0" distB="0" distL="0" distR="0" wp14:anchorId="7AFFE64A" wp14:editId="4632AF93">
            <wp:extent cx="2551853" cy="1761490"/>
            <wp:effectExtent l="0" t="0" r="1270" b="0"/>
            <wp:docPr id="15" name="Рисунок 15" descr="C:\Users\Кирюха\Desktop\WhatsApp Image 2023-03-27 at 17.29.1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ирюха\Desktop\WhatsApp Image 2023-03-27 at 17.29.18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9073" cy="1766474"/>
                    </a:xfrm>
                    <a:prstGeom prst="rect">
                      <a:avLst/>
                    </a:prstGeom>
                    <a:noFill/>
                    <a:ln>
                      <a:noFill/>
                    </a:ln>
                  </pic:spPr>
                </pic:pic>
              </a:graphicData>
            </a:graphic>
          </wp:inline>
        </w:drawing>
      </w:r>
    </w:p>
    <w:p w:rsidR="00D20F59" w:rsidRDefault="003E495E">
      <w:pPr>
        <w:rPr>
          <w:lang w:val="ru-RU"/>
        </w:rPr>
      </w:pPr>
    </w:p>
    <w:p w:rsidR="000B2319" w:rsidRPr="000B2319" w:rsidRDefault="000B2319">
      <w:pPr>
        <w:rPr>
          <w:lang w:val="ru-RU"/>
        </w:rPr>
      </w:pPr>
    </w:p>
    <w:sectPr w:rsidR="000B2319" w:rsidRPr="000B2319" w:rsidSect="000B2319">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EE"/>
    <w:rsid w:val="000B2319"/>
    <w:rsid w:val="002A43EE"/>
    <w:rsid w:val="003E495E"/>
    <w:rsid w:val="00453BE0"/>
    <w:rsid w:val="006555C2"/>
    <w:rsid w:val="00C756AE"/>
    <w:rsid w:val="00C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19"/>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0B2319"/>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0B2319"/>
    <w:rPr>
      <w:rFonts w:ascii="Times New Roman" w:eastAsia="Times New Roman" w:hAnsi="Times New Roman" w:cs="Times New Roman"/>
      <w:sz w:val="24"/>
      <w:szCs w:val="24"/>
      <w:lang w:eastAsia="ru-RU"/>
    </w:rPr>
  </w:style>
  <w:style w:type="paragraph" w:customStyle="1" w:styleId="c6">
    <w:name w:val="c6"/>
    <w:basedOn w:val="a"/>
    <w:rsid w:val="000B2319"/>
    <w:pPr>
      <w:spacing w:before="100" w:beforeAutospacing="1" w:after="100" w:afterAutospacing="1"/>
    </w:pPr>
    <w:rPr>
      <w:lang w:val="ru-RU" w:eastAsia="ru-RU"/>
    </w:rPr>
  </w:style>
  <w:style w:type="character" w:customStyle="1" w:styleId="c16">
    <w:name w:val="c16"/>
    <w:basedOn w:val="a0"/>
    <w:rsid w:val="000B2319"/>
  </w:style>
  <w:style w:type="paragraph" w:styleId="a4">
    <w:name w:val="Balloon Text"/>
    <w:basedOn w:val="a"/>
    <w:link w:val="a5"/>
    <w:uiPriority w:val="99"/>
    <w:semiHidden/>
    <w:unhideWhenUsed/>
    <w:rsid w:val="000B2319"/>
    <w:rPr>
      <w:rFonts w:ascii="Tahoma" w:hAnsi="Tahoma" w:cs="Tahoma"/>
      <w:sz w:val="16"/>
      <w:szCs w:val="16"/>
    </w:rPr>
  </w:style>
  <w:style w:type="character" w:customStyle="1" w:styleId="a5">
    <w:name w:val="Текст выноски Знак"/>
    <w:basedOn w:val="a0"/>
    <w:link w:val="a4"/>
    <w:uiPriority w:val="99"/>
    <w:semiHidden/>
    <w:rsid w:val="000B2319"/>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319"/>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0B2319"/>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0B2319"/>
    <w:rPr>
      <w:rFonts w:ascii="Times New Roman" w:eastAsia="Times New Roman" w:hAnsi="Times New Roman" w:cs="Times New Roman"/>
      <w:sz w:val="24"/>
      <w:szCs w:val="24"/>
      <w:lang w:eastAsia="ru-RU"/>
    </w:rPr>
  </w:style>
  <w:style w:type="paragraph" w:customStyle="1" w:styleId="c6">
    <w:name w:val="c6"/>
    <w:basedOn w:val="a"/>
    <w:rsid w:val="000B2319"/>
    <w:pPr>
      <w:spacing w:before="100" w:beforeAutospacing="1" w:after="100" w:afterAutospacing="1"/>
    </w:pPr>
    <w:rPr>
      <w:lang w:val="ru-RU" w:eastAsia="ru-RU"/>
    </w:rPr>
  </w:style>
  <w:style w:type="character" w:customStyle="1" w:styleId="c16">
    <w:name w:val="c16"/>
    <w:basedOn w:val="a0"/>
    <w:rsid w:val="000B2319"/>
  </w:style>
  <w:style w:type="paragraph" w:styleId="a4">
    <w:name w:val="Balloon Text"/>
    <w:basedOn w:val="a"/>
    <w:link w:val="a5"/>
    <w:uiPriority w:val="99"/>
    <w:semiHidden/>
    <w:unhideWhenUsed/>
    <w:rsid w:val="000B2319"/>
    <w:rPr>
      <w:rFonts w:ascii="Tahoma" w:hAnsi="Tahoma" w:cs="Tahoma"/>
      <w:sz w:val="16"/>
      <w:szCs w:val="16"/>
    </w:rPr>
  </w:style>
  <w:style w:type="character" w:customStyle="1" w:styleId="a5">
    <w:name w:val="Текст выноски Знак"/>
    <w:basedOn w:val="a0"/>
    <w:link w:val="a4"/>
    <w:uiPriority w:val="99"/>
    <w:semiHidden/>
    <w:rsid w:val="000B2319"/>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2023-03-28T03:41:00Z</dcterms:created>
  <dcterms:modified xsi:type="dcterms:W3CDTF">2023-12-17T12:29:00Z</dcterms:modified>
</cp:coreProperties>
</file>