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УДК 371.3</w:t>
      </w:r>
    </w:p>
    <w:p w:rsidR="00000000" w:rsidDel="00000000" w:rsidP="00000000" w:rsidRDefault="00000000" w:rsidRPr="00000000" w14:paraId="00000002">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4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АҒЫЛШЫН ТІЛІНДЕ СӨЙЛЕУДІ МАНСАПҚА БАҒЫТТАЛҒАН ИНТЕНСИВТІ-КОММУНИКАТИВТІ ОҚЫТУ МОДЕЛІ</w:t>
      </w:r>
    </w:p>
    <w:p w:rsidR="00000000" w:rsidDel="00000000" w:rsidP="00000000" w:rsidRDefault="00000000" w:rsidRPr="00000000" w14:paraId="00000004">
      <w:pPr>
        <w:spacing w:line="24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Мүсілім Ерасыл Бақытбекұлы</w:t>
      </w:r>
    </w:p>
    <w:p w:rsidR="00000000" w:rsidDel="00000000" w:rsidP="00000000" w:rsidRDefault="00000000" w:rsidRPr="00000000" w14:paraId="00000005">
      <w:pPr>
        <w:spacing w:line="24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 Уәлиханов атындағы Көкшетау университеті, Көкшетау, Қазақстан, myerasyl0112@gmail.com</w:t>
      </w:r>
    </w:p>
    <w:p w:rsidR="00000000" w:rsidDel="00000000" w:rsidP="00000000" w:rsidRDefault="00000000" w:rsidRPr="00000000" w14:paraId="00000006">
      <w:pPr>
        <w:spacing w:line="240" w:lineRule="auto"/>
        <w:ind w:left="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Аннотация:</w:t>
      </w:r>
      <w:r w:rsidDel="00000000" w:rsidR="00000000" w:rsidRPr="00000000">
        <w:rPr>
          <w:rFonts w:ascii="Times New Roman" w:cs="Times New Roman" w:eastAsia="Times New Roman" w:hAnsi="Times New Roman"/>
          <w:i w:val="1"/>
          <w:sz w:val="28"/>
          <w:szCs w:val="28"/>
          <w:rtl w:val="0"/>
        </w:rPr>
        <w:t xml:space="preserve"> Бұл мақалада ағылшын тілінде сөйлеуді мансапқа бағытталған интенсивті-коммуникативті оқыту тұжырымдамасы қарастырылған. Ол тілді меңгерудегі осы динамикалық тәсілдің принциптері мен артықшылықтарын зерттейді, оның оқушыларды әлемдік еңбек нарығында табысқа жетуге дайындаудағы өзектілігін атап көрсетеді. Мақалада мансапқа бағытталған ағылшын тілін меңгерудің маңыздылығы талқыланады және кәсіби контексте тиімді қарым-қатынас жасау стратегиялары қарастырылған. Сондай-ақ, интенсивті-коммуникативті оқыту моделін іске асырудың практикалық қадамдары баяндалып, мансапқа бағытталған ағылшын тілін оқытумен байланысты жетістіктер мен артықшылықтар туралы баяндалады.</w:t>
      </w:r>
    </w:p>
    <w:p w:rsidR="00000000" w:rsidDel="00000000" w:rsidP="00000000" w:rsidRDefault="00000000" w:rsidRPr="00000000" w14:paraId="00000007">
      <w:pPr>
        <w:spacing w:line="240" w:lineRule="auto"/>
        <w:ind w:left="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Кілт сөздер:</w:t>
      </w:r>
      <w:r w:rsidDel="00000000" w:rsidR="00000000" w:rsidRPr="00000000">
        <w:rPr>
          <w:rFonts w:ascii="Times New Roman" w:cs="Times New Roman" w:eastAsia="Times New Roman" w:hAnsi="Times New Roman"/>
          <w:i w:val="1"/>
          <w:sz w:val="28"/>
          <w:szCs w:val="28"/>
          <w:rtl w:val="0"/>
        </w:rPr>
        <w:t xml:space="preserve"> интенсивті-коммуникативтік оқыту, мансапқа бағытталған тілдік білім, ағылшын тілін білу, әлемдік еңбек нарығы, жұмыс орнындағы байланыс, тілді меңгеру стратегиялары, жұмсақ дағдыларды дамыту.</w:t>
      </w:r>
    </w:p>
    <w:p w:rsidR="00000000" w:rsidDel="00000000" w:rsidP="00000000" w:rsidRDefault="00000000" w:rsidRPr="00000000" w14:paraId="00000008">
      <w:pPr>
        <w:numPr>
          <w:ilvl w:val="0"/>
          <w:numId w:val="1"/>
        </w:numPr>
        <w:spacing w:line="240" w:lineRule="auto"/>
        <w:ind w:left="0" w:firstLine="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Интенсивті-Коммуникативті Оқыту Тәсіліне Кіріспе</w:t>
      </w:r>
    </w:p>
    <w:p w:rsidR="00000000" w:rsidDel="00000000" w:rsidP="00000000" w:rsidRDefault="00000000" w:rsidRPr="00000000" w14:paraId="00000009">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Интенсивті-коммуникативті оқыту-бұл белсенді қатысуға және нақты әлемде қолдануға баса назар аударатын тілді меңгерудің динамикалық тәсілі. Студенттерді шынайы қарым-қатынас жағдайларына баулу арқылы бұл модель ағылшын тілінде еркін сөйлеуді де, дәлдікті де дамытуға бағытталған. Интерактивті іс-шаралар, рөлдік ойындар және пікірталастар арқылы оқушыларға тілмен мағыналы қарым-қатынас жасау ұсынылады. Бұл тәсіл сонымен қатар студенттерді болашақ мансаптарында табысқа жетуге дайындай отырып, жұмыс орнына қатысты практикалық дағдыларды дамытуға басымдық береді. [0, 1, 2]</w:t>
      </w:r>
    </w:p>
    <w:p w:rsidR="00000000" w:rsidDel="00000000" w:rsidP="00000000" w:rsidRDefault="00000000" w:rsidRPr="00000000" w14:paraId="0000000A">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Бұл субтопикада біз интенсивті-коммуникативті оқытудың принциптері мен артықшылықтарын мансапқа бағытталған тілдік білім берудің үлгісі ретінде қарастырамыз. [1]</w:t>
      </w:r>
    </w:p>
    <w:p w:rsidR="00000000" w:rsidDel="00000000" w:rsidP="00000000" w:rsidRDefault="00000000" w:rsidRPr="00000000" w14:paraId="0000000B">
      <w:pPr>
        <w:numPr>
          <w:ilvl w:val="0"/>
          <w:numId w:val="1"/>
        </w:numPr>
        <w:spacing w:line="240" w:lineRule="auto"/>
        <w:ind w:left="0" w:firstLine="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Мансапқа Бағытталған Ағылшын Тілін Меңгерудің Маңыздылығы</w:t>
      </w:r>
    </w:p>
    <w:p w:rsidR="00000000" w:rsidDel="00000000" w:rsidP="00000000" w:rsidRDefault="00000000" w:rsidRPr="00000000" w14:paraId="0000000C">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Мансапқа бағытталған ағылшын тілін білу қазіргі жаһанданған еңбек нарығында өте маңызды. Жұмыс берушілер ағылшын тілінде тиімді қарым-қатынас жасай алатын үміткерлерді көбірек іздейді, өйткені бұл көбінесе іскерлік және халықаралық қарым-қатынас тілі болып табылады. Ағылшын тілін білу трансұлттық компанияларда жұмыс істеуден бастап туризм, қонақжайлылық және тұтынушыларға қызмет көрсету сияқты салаларда жұмыс істеуге дейін мансаптық мүмкіндіктердің кең ауқымын аша алады. [3, 4, 5]</w:t>
      </w:r>
    </w:p>
    <w:p w:rsidR="00000000" w:rsidDel="00000000" w:rsidP="00000000" w:rsidRDefault="00000000" w:rsidRPr="00000000" w14:paraId="0000000D">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Сонымен қатар, ағылшын тілін жетік білу табыс әлеуетінің артуына және жұмыс қауіпсіздігінің артуына әкелуі мүмкін. Мансапқа бағытталған ағылшын тілін меңгеруді дамытуға назар аудара отырып, жеке тұлғалар өздерінің кәсіби перспективаларын жақсарта алады және барған сайын бәсекеге қабілетті еңбек нарығында табысқа жету үшін өздерін орналастыра алады. [6, 3]</w:t>
      </w:r>
    </w:p>
    <w:p w:rsidR="00000000" w:rsidDel="00000000" w:rsidP="00000000" w:rsidRDefault="00000000" w:rsidRPr="00000000" w14:paraId="0000000E">
      <w:pPr>
        <w:numPr>
          <w:ilvl w:val="0"/>
          <w:numId w:val="1"/>
        </w:numPr>
        <w:spacing w:line="240" w:lineRule="auto"/>
        <w:ind w:left="0" w:firstLine="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Ағылшын Тілінде Тиімді Қарым-Қатынас Жасау Стратегиялары</w:t>
      </w:r>
    </w:p>
    <w:p w:rsidR="00000000" w:rsidDel="00000000" w:rsidP="00000000" w:rsidRDefault="00000000" w:rsidRPr="00000000" w14:paraId="0000000F">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Ағылшын тіліндегі тиімді қарым-қатынас нақты және нақты өзара әрекеттесуді қамтамасыз ету үшін әртүрлі стратегияларды қамтиды. Негізгі стратегиялардың бірі-белсенді тыңдау, ол сөйлеушіге назар аударуды және түсінуді көрсету үшін кері байланыс беруді қамтиды. Сонымен қатар, тиісті дене тілі мен мимиканы қолдану эмоциялар мен ниеттерді тиімді жеткізу арқылы қарым-қатынасты жақсарта алады. Тағы бір маңызды стратегия-өзара түсіністікті қамтамасыз ету және түсініспеушіліктерді болдырмау үшін нақтылау сұрақтарын қою. [7, 8, 9, 10]</w:t>
      </w:r>
    </w:p>
    <w:p w:rsidR="00000000" w:rsidDel="00000000" w:rsidP="00000000" w:rsidRDefault="00000000" w:rsidRPr="00000000" w14:paraId="00000010">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Сондай-ақ қарапайым тілді қолданып, тыңдаушыны шатастыруы мүмкін жаргоннан немесе күрделі лексикадан аулақ болу керек. Сонымен қатар, жақсы айтылу мен интонацияны жаттықтыру мағынаны дәл жеткізуге және қарым-қатынастың жалпы анықтығын жақсартуға көмектеседі. Осы стратегияларды қолдана отырып, адамдар мансапқа бағытталған контексте ағылшын тілінде тиімді қарым-қатынас жасай алады. [11, 12, 3]</w:t>
      </w:r>
    </w:p>
    <w:p w:rsidR="00000000" w:rsidDel="00000000" w:rsidP="00000000" w:rsidRDefault="00000000" w:rsidRPr="00000000" w14:paraId="00000011">
      <w:pPr>
        <w:numPr>
          <w:ilvl w:val="0"/>
          <w:numId w:val="1"/>
        </w:numPr>
        <w:spacing w:line="240" w:lineRule="auto"/>
        <w:ind w:left="0" w:firstLine="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Интенсивті-Коммуникативтік Оқыту Моделін Енгізу</w:t>
      </w:r>
    </w:p>
    <w:p w:rsidR="00000000" w:rsidDel="00000000" w:rsidP="00000000" w:rsidRDefault="00000000" w:rsidRPr="00000000" w14:paraId="00000012">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Интенсивті-Коммуникативті Оқыту Моделін енгізу нақты қарым-қатынас дағдылары мен мансапқа бағытталған тілді меңгеруге бағытталған құрылымдық оқу бағдарламасын құруды көздейді. Бұл модель топтық талқылаулар, рөлдік сценарийлер және жұмыс орнындағы шынайы жағдайларды имитациялайтын интерактивті әрекеттер сияқты қызықты тілдік тәжірибелерге баса назар аударады. Оқытушылар студенттерге практикалық тілдік тапсырмаларды орындауда және дағдылардың жылдам дамуын жеңілдету үшін дереу кері байланыс беруде шешуші рөл атқарады. [0]</w:t>
      </w:r>
    </w:p>
    <w:p w:rsidR="00000000" w:rsidDel="00000000" w:rsidP="00000000" w:rsidRDefault="00000000" w:rsidRPr="00000000" w14:paraId="00000013">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Сонымен қатар, технологияны оқу процесіне енгізу белсенділікті арттырып, сыныптан тыс уақытта өзін-өзі басқаруға мүмкіндік береді. Осы модельді тиімді жүзеге асыра отырып, оқушылар ағылшын тілінде сөйлеу қабілеттерін тез жетілдіре алады және кәсіби ортада сәтті қарым-қатынас жасауға дайындала алады. [13, 14]</w:t>
      </w:r>
    </w:p>
    <w:p w:rsidR="00000000" w:rsidDel="00000000" w:rsidP="00000000" w:rsidRDefault="00000000" w:rsidRPr="00000000" w14:paraId="00000014">
      <w:pPr>
        <w:numPr>
          <w:ilvl w:val="0"/>
          <w:numId w:val="1"/>
        </w:numPr>
        <w:spacing w:line="240" w:lineRule="auto"/>
        <w:ind w:left="0" w:firstLine="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Табысқа Жету Тарихы Және Мансапқа Бағытталған Ағылшын Тілін Оқытудың Артықшылықтары</w:t>
      </w:r>
    </w:p>
    <w:p w:rsidR="00000000" w:rsidDel="00000000" w:rsidP="00000000" w:rsidRDefault="00000000" w:rsidRPr="00000000" w14:paraId="00000015">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Мансапқа бағытталған ағылшын тілін оқытудың негізгі жетістіктерінің бірі-жұмысқа орналасу перспективалары мен жеке тұлғалардың мансаптық өсу мүмкіндіктерінің айтарлықтай жақсаруы. Ағылшын тілін мақсатты және қарқынды түрде меңгере отырып, адамдар әлемнің түкпір-түкпіріндегі әріптестерімен, клиенттерімен және серіктестерімен тиімді қарым-қатынас жасай алады. Бұл кәсіби параметрлерге деген сенімділіктің артуына, желілік мүмкіндіктердің жақсаруына және жұмыс өнімділігінің артуына әкеледі. [6, 15]</w:t>
      </w:r>
    </w:p>
    <w:p w:rsidR="00000000" w:rsidDel="00000000" w:rsidP="00000000" w:rsidRDefault="00000000" w:rsidRPr="00000000" w14:paraId="00000016">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Сонымен қатар, мансапқа бағытталған ағылшын тілін оқыту жеке тұлғаларға көшбасшылық, топтық жұмыс және жұмыс берушілер жоғары бағалайтын мәселелерді шешу сияқты маңызды жұмсақ дағдыларды дамытуға көмектеседі. Тұтастай алғанда, оқытудың бұл моделінің артықшылықтары жаңа мүмкіндіктер мен мансаптық өсуге жол ашатын тілді меңгеруден әлдеқайда асып түседі. [16, 17]</w:t>
      </w:r>
    </w:p>
    <w:p w:rsidR="00000000" w:rsidDel="00000000" w:rsidP="00000000" w:rsidRDefault="00000000" w:rsidRPr="00000000" w14:paraId="00000017">
      <w:pPr>
        <w:spacing w:line="24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24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Қолданылған әдебиет тізімі</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8430"/>
        <w:tblGridChange w:id="0">
          <w:tblGrid>
            <w:gridCol w:w="450"/>
            <w:gridCol w:w="8430"/>
          </w:tblGrid>
        </w:tblGridChange>
      </w:tblGrid>
      <w:tr>
        <w:trPr>
          <w:cantSplit w:val="0"/>
          <w:trHeight w:val="157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9">
            <w:pPr>
              <w:spacing w:line="240" w:lineRule="auto"/>
              <w:ind w:left="0" w:right="60" w:firstLine="0"/>
              <w:jc w:val="center"/>
              <w:rPr>
                <w:color w:val="333333"/>
                <w:sz w:val="18"/>
                <w:szCs w:val="18"/>
              </w:rPr>
            </w:pPr>
            <w:r w:rsidDel="00000000" w:rsidR="00000000" w:rsidRPr="00000000">
              <w:rPr>
                <w:color w:val="333333"/>
                <w:sz w:val="18"/>
                <w:szCs w:val="18"/>
                <w:rtl w:val="0"/>
              </w:rPr>
              <w:t xml:space="preserve">[0]</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A">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"Communicative Language Teaching (CLT): Definition, Overview &amp; Examples - Zone Of Education - Your Gateway To Quality Education", </w:t>
            </w:r>
            <w:r w:rsidDel="00000000" w:rsidR="00000000" w:rsidRPr="00000000">
              <w:rPr>
                <w:rFonts w:ascii="Times New Roman" w:cs="Times New Roman" w:eastAsia="Times New Roman" w:hAnsi="Times New Roman"/>
                <w:i w:val="1"/>
                <w:color w:val="333333"/>
                <w:sz w:val="28"/>
                <w:szCs w:val="28"/>
                <w:rtl w:val="0"/>
              </w:rPr>
              <w:t xml:space="preserve">zonofeducation.com</w:t>
            </w:r>
            <w:r w:rsidDel="00000000" w:rsidR="00000000" w:rsidRPr="00000000">
              <w:rPr>
                <w:rFonts w:ascii="Times New Roman" w:cs="Times New Roman" w:eastAsia="Times New Roman" w:hAnsi="Times New Roman"/>
                <w:color w:val="333333"/>
                <w:sz w:val="28"/>
                <w:szCs w:val="28"/>
                <w:rtl w:val="0"/>
              </w:rPr>
              <w:t xml:space="preserve">, Unknown, </w:t>
            </w:r>
            <w:hyperlink r:id="rId6">
              <w:r w:rsidDel="00000000" w:rsidR="00000000" w:rsidRPr="00000000">
                <w:rPr>
                  <w:rFonts w:ascii="Times New Roman" w:cs="Times New Roman" w:eastAsia="Times New Roman" w:hAnsi="Times New Roman"/>
                  <w:color w:val="1155cc"/>
                  <w:sz w:val="28"/>
                  <w:szCs w:val="28"/>
                  <w:u w:val="single"/>
                  <w:rtl w:val="0"/>
                </w:rPr>
                <w:t xml:space="preserve">https://zonofeducation.com/communicative-language-teaching/</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B">
            <w:pPr>
              <w:spacing w:line="240" w:lineRule="auto"/>
              <w:ind w:left="0" w:right="60" w:firstLine="0"/>
              <w:jc w:val="center"/>
              <w:rPr>
                <w:color w:val="333333"/>
                <w:sz w:val="18"/>
                <w:szCs w:val="18"/>
              </w:rPr>
            </w:pPr>
            <w:r w:rsidDel="00000000" w:rsidR="00000000" w:rsidRPr="00000000">
              <w:rPr>
                <w:color w:val="333333"/>
                <w:sz w:val="18"/>
                <w:szCs w:val="18"/>
                <w:rtl w:val="0"/>
              </w:rPr>
              <w:t xml:space="preserve">[1]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C">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"Communicative Language Teaching: Approach | Vaia", </w:t>
            </w:r>
            <w:r w:rsidDel="00000000" w:rsidR="00000000" w:rsidRPr="00000000">
              <w:rPr>
                <w:rFonts w:ascii="Times New Roman" w:cs="Times New Roman" w:eastAsia="Times New Roman" w:hAnsi="Times New Roman"/>
                <w:i w:val="1"/>
                <w:color w:val="333333"/>
                <w:sz w:val="28"/>
                <w:szCs w:val="28"/>
                <w:rtl w:val="0"/>
              </w:rPr>
              <w:t xml:space="preserve">vaia.com</w:t>
            </w:r>
            <w:r w:rsidDel="00000000" w:rsidR="00000000" w:rsidRPr="00000000">
              <w:rPr>
                <w:rFonts w:ascii="Times New Roman" w:cs="Times New Roman" w:eastAsia="Times New Roman" w:hAnsi="Times New Roman"/>
                <w:color w:val="333333"/>
                <w:sz w:val="28"/>
                <w:szCs w:val="28"/>
                <w:rtl w:val="0"/>
              </w:rPr>
              <w:t xml:space="preserve">, Unknown, </w:t>
            </w:r>
            <w:hyperlink r:id="rId7">
              <w:r w:rsidDel="00000000" w:rsidR="00000000" w:rsidRPr="00000000">
                <w:rPr>
                  <w:rFonts w:ascii="Times New Roman" w:cs="Times New Roman" w:eastAsia="Times New Roman" w:hAnsi="Times New Roman"/>
                  <w:color w:val="1155cc"/>
                  <w:sz w:val="28"/>
                  <w:szCs w:val="28"/>
                  <w:u w:val="single"/>
                  <w:rtl w:val="0"/>
                </w:rPr>
                <w:t xml:space="preserve">https://www.vaia.com/en-us/explanations/english/global-english/communicative-language-teaching/</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D">
            <w:pPr>
              <w:spacing w:line="240" w:lineRule="auto"/>
              <w:ind w:left="0" w:right="60" w:firstLine="0"/>
              <w:jc w:val="center"/>
              <w:rPr>
                <w:color w:val="333333"/>
                <w:sz w:val="18"/>
                <w:szCs w:val="18"/>
              </w:rPr>
            </w:pPr>
            <w:r w:rsidDel="00000000" w:rsidR="00000000" w:rsidRPr="00000000">
              <w:rPr>
                <w:color w:val="333333"/>
                <w:sz w:val="18"/>
                <w:szCs w:val="18"/>
                <w:rtl w:val="0"/>
              </w:rPr>
              <w:t xml:space="preserve">[2]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E">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"The Importance of Soft Skills - VirtualSpeech", </w:t>
            </w:r>
            <w:r w:rsidDel="00000000" w:rsidR="00000000" w:rsidRPr="00000000">
              <w:rPr>
                <w:rFonts w:ascii="Times New Roman" w:cs="Times New Roman" w:eastAsia="Times New Roman" w:hAnsi="Times New Roman"/>
                <w:i w:val="1"/>
                <w:color w:val="333333"/>
                <w:sz w:val="28"/>
                <w:szCs w:val="28"/>
                <w:rtl w:val="0"/>
              </w:rPr>
              <w:t xml:space="preserve">virtualspeech.com</w:t>
            </w:r>
            <w:r w:rsidDel="00000000" w:rsidR="00000000" w:rsidRPr="00000000">
              <w:rPr>
                <w:rFonts w:ascii="Times New Roman" w:cs="Times New Roman" w:eastAsia="Times New Roman" w:hAnsi="Times New Roman"/>
                <w:color w:val="333333"/>
                <w:sz w:val="28"/>
                <w:szCs w:val="28"/>
                <w:rtl w:val="0"/>
              </w:rPr>
              <w:t xml:space="preserve">, Unknown, </w:t>
            </w:r>
            <w:hyperlink r:id="rId8">
              <w:r w:rsidDel="00000000" w:rsidR="00000000" w:rsidRPr="00000000">
                <w:rPr>
                  <w:rFonts w:ascii="Times New Roman" w:cs="Times New Roman" w:eastAsia="Times New Roman" w:hAnsi="Times New Roman"/>
                  <w:color w:val="1155cc"/>
                  <w:sz w:val="28"/>
                  <w:szCs w:val="28"/>
                  <w:u w:val="single"/>
                  <w:rtl w:val="0"/>
                </w:rPr>
                <w:t xml:space="preserve">https://virtualspeech.com/blog/importance-soft-skills</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F">
            <w:pPr>
              <w:spacing w:line="240" w:lineRule="auto"/>
              <w:ind w:left="0" w:right="60" w:firstLine="0"/>
              <w:jc w:val="center"/>
              <w:rPr>
                <w:color w:val="333333"/>
                <w:sz w:val="18"/>
                <w:szCs w:val="18"/>
              </w:rPr>
            </w:pPr>
            <w:r w:rsidDel="00000000" w:rsidR="00000000" w:rsidRPr="00000000">
              <w:rPr>
                <w:color w:val="333333"/>
                <w:sz w:val="18"/>
                <w:szCs w:val="18"/>
                <w:rtl w:val="0"/>
              </w:rPr>
              <w:t xml:space="preserve">[3]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0">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"Importance of English Language in the Job Market", </w:t>
            </w:r>
            <w:r w:rsidDel="00000000" w:rsidR="00000000" w:rsidRPr="00000000">
              <w:rPr>
                <w:rFonts w:ascii="Times New Roman" w:cs="Times New Roman" w:eastAsia="Times New Roman" w:hAnsi="Times New Roman"/>
                <w:i w:val="1"/>
                <w:color w:val="333333"/>
                <w:sz w:val="28"/>
                <w:szCs w:val="28"/>
                <w:rtl w:val="0"/>
              </w:rPr>
              <w:t xml:space="preserve">kbs.edu.in</w:t>
            </w:r>
            <w:r w:rsidDel="00000000" w:rsidR="00000000" w:rsidRPr="00000000">
              <w:rPr>
                <w:rFonts w:ascii="Times New Roman" w:cs="Times New Roman" w:eastAsia="Times New Roman" w:hAnsi="Times New Roman"/>
                <w:color w:val="333333"/>
                <w:sz w:val="28"/>
                <w:szCs w:val="28"/>
                <w:rtl w:val="0"/>
              </w:rPr>
              <w:t xml:space="preserve">, Unknown, </w:t>
            </w:r>
            <w:hyperlink r:id="rId9">
              <w:r w:rsidDel="00000000" w:rsidR="00000000" w:rsidRPr="00000000">
                <w:rPr>
                  <w:rFonts w:ascii="Times New Roman" w:cs="Times New Roman" w:eastAsia="Times New Roman" w:hAnsi="Times New Roman"/>
                  <w:color w:val="1155cc"/>
                  <w:sz w:val="28"/>
                  <w:szCs w:val="28"/>
                  <w:u w:val="single"/>
                  <w:rtl w:val="0"/>
                </w:rPr>
                <w:t xml:space="preserve">https://kbs.edu.in/events/importance-of-english-in-the-job-market.html</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1">
            <w:pPr>
              <w:spacing w:line="240" w:lineRule="auto"/>
              <w:ind w:left="0" w:right="60" w:firstLine="0"/>
              <w:jc w:val="center"/>
              <w:rPr>
                <w:color w:val="333333"/>
                <w:sz w:val="18"/>
                <w:szCs w:val="18"/>
              </w:rPr>
            </w:pPr>
            <w:r w:rsidDel="00000000" w:rsidR="00000000" w:rsidRPr="00000000">
              <w:rPr>
                <w:color w:val="333333"/>
                <w:sz w:val="18"/>
                <w:szCs w:val="18"/>
                <w:rtl w:val="0"/>
              </w:rPr>
              <w:t xml:space="preserve">[4]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2">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"Understanding The Importance of English for Getting a Job - Pronunciation Pro", </w:t>
            </w:r>
            <w:r w:rsidDel="00000000" w:rsidR="00000000" w:rsidRPr="00000000">
              <w:rPr>
                <w:rFonts w:ascii="Times New Roman" w:cs="Times New Roman" w:eastAsia="Times New Roman" w:hAnsi="Times New Roman"/>
                <w:i w:val="1"/>
                <w:color w:val="333333"/>
                <w:sz w:val="28"/>
                <w:szCs w:val="28"/>
                <w:rtl w:val="0"/>
              </w:rPr>
              <w:t xml:space="preserve">pronunciationpro.com</w:t>
            </w:r>
            <w:r w:rsidDel="00000000" w:rsidR="00000000" w:rsidRPr="00000000">
              <w:rPr>
                <w:rFonts w:ascii="Times New Roman" w:cs="Times New Roman" w:eastAsia="Times New Roman" w:hAnsi="Times New Roman"/>
                <w:color w:val="333333"/>
                <w:sz w:val="28"/>
                <w:szCs w:val="28"/>
                <w:rtl w:val="0"/>
              </w:rPr>
              <w:t xml:space="preserve">, Unknown, </w:t>
            </w:r>
            <w:hyperlink r:id="rId10">
              <w:r w:rsidDel="00000000" w:rsidR="00000000" w:rsidRPr="00000000">
                <w:rPr>
                  <w:rFonts w:ascii="Times New Roman" w:cs="Times New Roman" w:eastAsia="Times New Roman" w:hAnsi="Times New Roman"/>
                  <w:color w:val="1155cc"/>
                  <w:sz w:val="28"/>
                  <w:szCs w:val="28"/>
                  <w:u w:val="single"/>
                  <w:rtl w:val="0"/>
                </w:rPr>
                <w:t xml:space="preserve">https://pronunciationpro.com/understanding-importance-english-getting-job/</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3">
            <w:pPr>
              <w:spacing w:line="240" w:lineRule="auto"/>
              <w:ind w:left="0" w:right="60" w:firstLine="0"/>
              <w:jc w:val="center"/>
              <w:rPr>
                <w:color w:val="333333"/>
                <w:sz w:val="18"/>
                <w:szCs w:val="18"/>
              </w:rPr>
            </w:pPr>
            <w:r w:rsidDel="00000000" w:rsidR="00000000" w:rsidRPr="00000000">
              <w:rPr>
                <w:color w:val="333333"/>
                <w:sz w:val="18"/>
                <w:szCs w:val="18"/>
                <w:rtl w:val="0"/>
              </w:rPr>
              <w:t xml:space="preserve">[5]</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4">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"Importance of the English Language - 15 Reasons to Learn - LillyPad.ai", </w:t>
            </w:r>
            <w:r w:rsidDel="00000000" w:rsidR="00000000" w:rsidRPr="00000000">
              <w:rPr>
                <w:rFonts w:ascii="Times New Roman" w:cs="Times New Roman" w:eastAsia="Times New Roman" w:hAnsi="Times New Roman"/>
                <w:i w:val="1"/>
                <w:color w:val="333333"/>
                <w:sz w:val="28"/>
                <w:szCs w:val="28"/>
                <w:rtl w:val="0"/>
              </w:rPr>
              <w:t xml:space="preserve">blog.lillypad.ai</w:t>
            </w:r>
            <w:r w:rsidDel="00000000" w:rsidR="00000000" w:rsidRPr="00000000">
              <w:rPr>
                <w:rFonts w:ascii="Times New Roman" w:cs="Times New Roman" w:eastAsia="Times New Roman" w:hAnsi="Times New Roman"/>
                <w:color w:val="333333"/>
                <w:sz w:val="28"/>
                <w:szCs w:val="28"/>
                <w:rtl w:val="0"/>
              </w:rPr>
              <w:t xml:space="preserve">, Unknown, </w:t>
            </w:r>
            <w:hyperlink r:id="rId11">
              <w:r w:rsidDel="00000000" w:rsidR="00000000" w:rsidRPr="00000000">
                <w:rPr>
                  <w:rFonts w:ascii="Times New Roman" w:cs="Times New Roman" w:eastAsia="Times New Roman" w:hAnsi="Times New Roman"/>
                  <w:color w:val="1155cc"/>
                  <w:sz w:val="28"/>
                  <w:szCs w:val="28"/>
                  <w:u w:val="single"/>
                  <w:rtl w:val="0"/>
                </w:rPr>
                <w:t xml:space="preserve">https://blog.lillypad.ai/importance-of-english-language/</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5">
            <w:pPr>
              <w:spacing w:line="240" w:lineRule="auto"/>
              <w:ind w:left="0" w:right="60" w:firstLine="0"/>
              <w:jc w:val="center"/>
              <w:rPr>
                <w:color w:val="333333"/>
                <w:sz w:val="18"/>
                <w:szCs w:val="18"/>
              </w:rPr>
            </w:pPr>
            <w:r w:rsidDel="00000000" w:rsidR="00000000" w:rsidRPr="00000000">
              <w:rPr>
                <w:color w:val="333333"/>
                <w:sz w:val="18"/>
                <w:szCs w:val="18"/>
                <w:rtl w:val="0"/>
              </w:rPr>
              <w:t xml:space="preserve">[6]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6">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"3 Ways English Training Promotes Career Development", </w:t>
            </w:r>
            <w:r w:rsidDel="00000000" w:rsidR="00000000" w:rsidRPr="00000000">
              <w:rPr>
                <w:rFonts w:ascii="Times New Roman" w:cs="Times New Roman" w:eastAsia="Times New Roman" w:hAnsi="Times New Roman"/>
                <w:i w:val="1"/>
                <w:color w:val="333333"/>
                <w:sz w:val="28"/>
                <w:szCs w:val="28"/>
                <w:rtl w:val="0"/>
              </w:rPr>
              <w:t xml:space="preserve">gofluent.com</w:t>
            </w:r>
            <w:r w:rsidDel="00000000" w:rsidR="00000000" w:rsidRPr="00000000">
              <w:rPr>
                <w:rFonts w:ascii="Times New Roman" w:cs="Times New Roman" w:eastAsia="Times New Roman" w:hAnsi="Times New Roman"/>
                <w:color w:val="333333"/>
                <w:sz w:val="28"/>
                <w:szCs w:val="28"/>
                <w:rtl w:val="0"/>
              </w:rPr>
              <w:t xml:space="preserve">, Unknown, </w:t>
            </w:r>
            <w:hyperlink r:id="rId12">
              <w:r w:rsidDel="00000000" w:rsidR="00000000" w:rsidRPr="00000000">
                <w:rPr>
                  <w:rFonts w:ascii="Times New Roman" w:cs="Times New Roman" w:eastAsia="Times New Roman" w:hAnsi="Times New Roman"/>
                  <w:color w:val="1155cc"/>
                  <w:sz w:val="28"/>
                  <w:szCs w:val="28"/>
                  <w:u w:val="single"/>
                  <w:rtl w:val="0"/>
                </w:rPr>
                <w:t xml:space="preserve">https://www.gofluent.com/us-en/blog/english-training-career-development/</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7">
            <w:pPr>
              <w:spacing w:line="240" w:lineRule="auto"/>
              <w:ind w:left="0" w:right="60" w:firstLine="0"/>
              <w:jc w:val="center"/>
              <w:rPr>
                <w:color w:val="333333"/>
                <w:sz w:val="18"/>
                <w:szCs w:val="18"/>
              </w:rPr>
            </w:pPr>
            <w:r w:rsidDel="00000000" w:rsidR="00000000" w:rsidRPr="00000000">
              <w:rPr>
                <w:color w:val="333333"/>
                <w:sz w:val="18"/>
                <w:szCs w:val="18"/>
                <w:rtl w:val="0"/>
              </w:rPr>
              <w:t xml:space="preserve">[7]</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8">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"Teaching English Language Learners Effective Communication Strategies for Interpreting | Learn English", </w:t>
            </w:r>
            <w:r w:rsidDel="00000000" w:rsidR="00000000" w:rsidRPr="00000000">
              <w:rPr>
                <w:rFonts w:ascii="Times New Roman" w:cs="Times New Roman" w:eastAsia="Times New Roman" w:hAnsi="Times New Roman"/>
                <w:i w:val="1"/>
                <w:color w:val="333333"/>
                <w:sz w:val="28"/>
                <w:szCs w:val="28"/>
                <w:rtl w:val="0"/>
              </w:rPr>
              <w:t xml:space="preserve">englishclub.com</w:t>
            </w:r>
            <w:r w:rsidDel="00000000" w:rsidR="00000000" w:rsidRPr="00000000">
              <w:rPr>
                <w:rFonts w:ascii="Times New Roman" w:cs="Times New Roman" w:eastAsia="Times New Roman" w:hAnsi="Times New Roman"/>
                <w:color w:val="333333"/>
                <w:sz w:val="28"/>
                <w:szCs w:val="28"/>
                <w:rtl w:val="0"/>
              </w:rPr>
              <w:t xml:space="preserve">, Unknown, </w:t>
            </w:r>
            <w:hyperlink r:id="rId13">
              <w:r w:rsidDel="00000000" w:rsidR="00000000" w:rsidRPr="00000000">
                <w:rPr>
                  <w:rFonts w:ascii="Times New Roman" w:cs="Times New Roman" w:eastAsia="Times New Roman" w:hAnsi="Times New Roman"/>
                  <w:color w:val="1155cc"/>
                  <w:sz w:val="28"/>
                  <w:szCs w:val="28"/>
                  <w:u w:val="single"/>
                  <w:rtl w:val="0"/>
                </w:rPr>
                <w:t xml:space="preserve">https://www.englishclub.com/efl/tefl/tips/communication-strategies-interpreting/</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9">
            <w:pPr>
              <w:spacing w:line="240" w:lineRule="auto"/>
              <w:ind w:left="0" w:right="60" w:firstLine="0"/>
              <w:jc w:val="center"/>
              <w:rPr>
                <w:color w:val="333333"/>
                <w:sz w:val="18"/>
                <w:szCs w:val="18"/>
              </w:rPr>
            </w:pPr>
            <w:r w:rsidDel="00000000" w:rsidR="00000000" w:rsidRPr="00000000">
              <w:rPr>
                <w:color w:val="333333"/>
                <w:sz w:val="18"/>
                <w:szCs w:val="18"/>
                <w:rtl w:val="0"/>
              </w:rPr>
              <w:t xml:space="preserve">[8]</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A">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"20 Jobs to Consider if you have Good Communication Skills", </w:t>
            </w:r>
            <w:r w:rsidDel="00000000" w:rsidR="00000000" w:rsidRPr="00000000">
              <w:rPr>
                <w:rFonts w:ascii="Times New Roman" w:cs="Times New Roman" w:eastAsia="Times New Roman" w:hAnsi="Times New Roman"/>
                <w:i w:val="1"/>
                <w:color w:val="333333"/>
                <w:sz w:val="28"/>
                <w:szCs w:val="28"/>
                <w:rtl w:val="0"/>
              </w:rPr>
              <w:t xml:space="preserve">lead-academy.org</w:t>
            </w:r>
            <w:r w:rsidDel="00000000" w:rsidR="00000000" w:rsidRPr="00000000">
              <w:rPr>
                <w:rFonts w:ascii="Times New Roman" w:cs="Times New Roman" w:eastAsia="Times New Roman" w:hAnsi="Times New Roman"/>
                <w:color w:val="333333"/>
                <w:sz w:val="28"/>
                <w:szCs w:val="28"/>
                <w:rtl w:val="0"/>
              </w:rPr>
              <w:t xml:space="preserve">, Unknown, </w:t>
            </w:r>
            <w:hyperlink r:id="rId14">
              <w:r w:rsidDel="00000000" w:rsidR="00000000" w:rsidRPr="00000000">
                <w:rPr>
                  <w:rFonts w:ascii="Times New Roman" w:cs="Times New Roman" w:eastAsia="Times New Roman" w:hAnsi="Times New Roman"/>
                  <w:color w:val="1155cc"/>
                  <w:sz w:val="28"/>
                  <w:szCs w:val="28"/>
                  <w:u w:val="single"/>
                  <w:rtl w:val="0"/>
                </w:rPr>
                <w:t xml:space="preserve">https://lead-academy.org/blog/good-communication-skills/</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B">
            <w:pPr>
              <w:spacing w:line="240" w:lineRule="auto"/>
              <w:ind w:left="0" w:right="60" w:firstLine="0"/>
              <w:jc w:val="center"/>
              <w:rPr>
                <w:color w:val="333333"/>
                <w:sz w:val="18"/>
                <w:szCs w:val="18"/>
              </w:rPr>
            </w:pPr>
            <w:r w:rsidDel="00000000" w:rsidR="00000000" w:rsidRPr="00000000">
              <w:rPr>
                <w:color w:val="333333"/>
                <w:sz w:val="18"/>
                <w:szCs w:val="18"/>
                <w:rtl w:val="0"/>
              </w:rPr>
              <w:t xml:space="preserve">[9]</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C">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"Strategies for supporting children's communication in educational settings - THE EDUCATION HUB", </w:t>
            </w:r>
            <w:r w:rsidDel="00000000" w:rsidR="00000000" w:rsidRPr="00000000">
              <w:rPr>
                <w:rFonts w:ascii="Times New Roman" w:cs="Times New Roman" w:eastAsia="Times New Roman" w:hAnsi="Times New Roman"/>
                <w:i w:val="1"/>
                <w:color w:val="333333"/>
                <w:sz w:val="28"/>
                <w:szCs w:val="28"/>
                <w:rtl w:val="0"/>
              </w:rPr>
              <w:t xml:space="preserve">theeducationhub.org.nz</w:t>
            </w:r>
            <w:r w:rsidDel="00000000" w:rsidR="00000000" w:rsidRPr="00000000">
              <w:rPr>
                <w:rFonts w:ascii="Times New Roman" w:cs="Times New Roman" w:eastAsia="Times New Roman" w:hAnsi="Times New Roman"/>
                <w:color w:val="333333"/>
                <w:sz w:val="28"/>
                <w:szCs w:val="28"/>
                <w:rtl w:val="0"/>
              </w:rPr>
              <w:t xml:space="preserve">, Unknown, </w:t>
            </w:r>
            <w:hyperlink r:id="rId15">
              <w:r w:rsidDel="00000000" w:rsidR="00000000" w:rsidRPr="00000000">
                <w:rPr>
                  <w:rFonts w:ascii="Times New Roman" w:cs="Times New Roman" w:eastAsia="Times New Roman" w:hAnsi="Times New Roman"/>
                  <w:color w:val="1155cc"/>
                  <w:sz w:val="28"/>
                  <w:szCs w:val="28"/>
                  <w:u w:val="single"/>
                  <w:rtl w:val="0"/>
                </w:rPr>
                <w:t xml:space="preserve">https://theeducationhub.org.nz/strategies-for-supporting-childrens-communication-in-educational-settings/</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D">
            <w:pPr>
              <w:spacing w:line="240" w:lineRule="auto"/>
              <w:ind w:left="0" w:right="60" w:firstLine="0"/>
              <w:jc w:val="center"/>
              <w:rPr>
                <w:color w:val="333333"/>
                <w:sz w:val="18"/>
                <w:szCs w:val="18"/>
              </w:rPr>
            </w:pPr>
            <w:r w:rsidDel="00000000" w:rsidR="00000000" w:rsidRPr="00000000">
              <w:rPr>
                <w:color w:val="333333"/>
                <w:sz w:val="18"/>
                <w:szCs w:val="18"/>
                <w:rtl w:val="0"/>
              </w:rPr>
              <w:t xml:space="preserve">[10]</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E">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"Communication Skills | SkillsYouNeed", </w:t>
            </w:r>
            <w:r w:rsidDel="00000000" w:rsidR="00000000" w:rsidRPr="00000000">
              <w:rPr>
                <w:rFonts w:ascii="Times New Roman" w:cs="Times New Roman" w:eastAsia="Times New Roman" w:hAnsi="Times New Roman"/>
                <w:i w:val="1"/>
                <w:color w:val="333333"/>
                <w:sz w:val="28"/>
                <w:szCs w:val="28"/>
                <w:rtl w:val="0"/>
              </w:rPr>
              <w:t xml:space="preserve">skillsyouneed.com</w:t>
            </w:r>
            <w:r w:rsidDel="00000000" w:rsidR="00000000" w:rsidRPr="00000000">
              <w:rPr>
                <w:rFonts w:ascii="Times New Roman" w:cs="Times New Roman" w:eastAsia="Times New Roman" w:hAnsi="Times New Roman"/>
                <w:color w:val="333333"/>
                <w:sz w:val="28"/>
                <w:szCs w:val="28"/>
                <w:rtl w:val="0"/>
              </w:rPr>
              <w:t xml:space="preserve">, Unknown, </w:t>
            </w:r>
            <w:hyperlink r:id="rId16">
              <w:r w:rsidDel="00000000" w:rsidR="00000000" w:rsidRPr="00000000">
                <w:rPr>
                  <w:rFonts w:ascii="Times New Roman" w:cs="Times New Roman" w:eastAsia="Times New Roman" w:hAnsi="Times New Roman"/>
                  <w:color w:val="1155cc"/>
                  <w:sz w:val="28"/>
                  <w:szCs w:val="28"/>
                  <w:u w:val="single"/>
                  <w:rtl w:val="0"/>
                </w:rPr>
                <w:t xml:space="preserve">https://www.skillsyouneed.com/ips/communication-skills.html</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F">
            <w:pPr>
              <w:spacing w:line="240" w:lineRule="auto"/>
              <w:ind w:left="0" w:right="60" w:firstLine="0"/>
              <w:jc w:val="center"/>
              <w:rPr>
                <w:color w:val="333333"/>
                <w:sz w:val="18"/>
                <w:szCs w:val="18"/>
              </w:rPr>
            </w:pPr>
            <w:r w:rsidDel="00000000" w:rsidR="00000000" w:rsidRPr="00000000">
              <w:rPr>
                <w:color w:val="333333"/>
                <w:sz w:val="18"/>
                <w:szCs w:val="18"/>
                <w:rtl w:val="0"/>
              </w:rPr>
              <w:t xml:space="preserve">[11]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0">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"How to Improve Communication Skills: 11 Tips for 2024", </w:t>
            </w:r>
            <w:r w:rsidDel="00000000" w:rsidR="00000000" w:rsidRPr="00000000">
              <w:rPr>
                <w:rFonts w:ascii="Times New Roman" w:cs="Times New Roman" w:eastAsia="Times New Roman" w:hAnsi="Times New Roman"/>
                <w:i w:val="1"/>
                <w:color w:val="333333"/>
                <w:sz w:val="28"/>
                <w:szCs w:val="28"/>
                <w:rtl w:val="0"/>
              </w:rPr>
              <w:t xml:space="preserve">connectedspeechpathology.com</w:t>
            </w:r>
            <w:r w:rsidDel="00000000" w:rsidR="00000000" w:rsidRPr="00000000">
              <w:rPr>
                <w:rFonts w:ascii="Times New Roman" w:cs="Times New Roman" w:eastAsia="Times New Roman" w:hAnsi="Times New Roman"/>
                <w:color w:val="333333"/>
                <w:sz w:val="28"/>
                <w:szCs w:val="28"/>
                <w:rtl w:val="0"/>
              </w:rPr>
              <w:t xml:space="preserve">, Unknown, </w:t>
            </w:r>
            <w:hyperlink r:id="rId17">
              <w:r w:rsidDel="00000000" w:rsidR="00000000" w:rsidRPr="00000000">
                <w:rPr>
                  <w:rFonts w:ascii="Times New Roman" w:cs="Times New Roman" w:eastAsia="Times New Roman" w:hAnsi="Times New Roman"/>
                  <w:color w:val="1155cc"/>
                  <w:sz w:val="28"/>
                  <w:szCs w:val="28"/>
                  <w:u w:val="single"/>
                  <w:rtl w:val="0"/>
                </w:rPr>
                <w:t xml:space="preserve">https://connectedspeechpathology.com/blog/how-to-improve-communication-skills</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1">
            <w:pPr>
              <w:spacing w:line="240" w:lineRule="auto"/>
              <w:ind w:left="0" w:right="60" w:firstLine="0"/>
              <w:jc w:val="center"/>
              <w:rPr>
                <w:color w:val="333333"/>
                <w:sz w:val="18"/>
                <w:szCs w:val="18"/>
              </w:rPr>
            </w:pPr>
            <w:r w:rsidDel="00000000" w:rsidR="00000000" w:rsidRPr="00000000">
              <w:rPr>
                <w:color w:val="333333"/>
                <w:sz w:val="18"/>
                <w:szCs w:val="18"/>
                <w:rtl w:val="0"/>
              </w:rPr>
              <w:t xml:space="preserve">[12]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2">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"A Communicative Approach To Language Learning - FasterCapital", </w:t>
            </w:r>
            <w:r w:rsidDel="00000000" w:rsidR="00000000" w:rsidRPr="00000000">
              <w:rPr>
                <w:rFonts w:ascii="Times New Roman" w:cs="Times New Roman" w:eastAsia="Times New Roman" w:hAnsi="Times New Roman"/>
                <w:i w:val="1"/>
                <w:color w:val="333333"/>
                <w:sz w:val="28"/>
                <w:szCs w:val="28"/>
                <w:rtl w:val="0"/>
              </w:rPr>
              <w:t xml:space="preserve">fastercapital.com</w:t>
            </w:r>
            <w:r w:rsidDel="00000000" w:rsidR="00000000" w:rsidRPr="00000000">
              <w:rPr>
                <w:rFonts w:ascii="Times New Roman" w:cs="Times New Roman" w:eastAsia="Times New Roman" w:hAnsi="Times New Roman"/>
                <w:color w:val="333333"/>
                <w:sz w:val="28"/>
                <w:szCs w:val="28"/>
                <w:rtl w:val="0"/>
              </w:rPr>
              <w:t xml:space="preserve">, Unknown, </w:t>
            </w:r>
            <w:hyperlink r:id="rId18">
              <w:r w:rsidDel="00000000" w:rsidR="00000000" w:rsidRPr="00000000">
                <w:rPr>
                  <w:rFonts w:ascii="Times New Roman" w:cs="Times New Roman" w:eastAsia="Times New Roman" w:hAnsi="Times New Roman"/>
                  <w:color w:val="1155cc"/>
                  <w:sz w:val="28"/>
                  <w:szCs w:val="28"/>
                  <w:u w:val="single"/>
                  <w:rtl w:val="0"/>
                </w:rPr>
                <w:t xml:space="preserve">https://fastercapital.com/topics/a-communicative-approach-to-language-learning.html/4</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3">
            <w:pPr>
              <w:spacing w:line="240" w:lineRule="auto"/>
              <w:ind w:left="0" w:right="60" w:firstLine="0"/>
              <w:jc w:val="center"/>
              <w:rPr>
                <w:color w:val="333333"/>
                <w:sz w:val="18"/>
                <w:szCs w:val="18"/>
              </w:rPr>
            </w:pPr>
            <w:r w:rsidDel="00000000" w:rsidR="00000000" w:rsidRPr="00000000">
              <w:rPr>
                <w:color w:val="333333"/>
                <w:sz w:val="18"/>
                <w:szCs w:val="18"/>
                <w:rtl w:val="0"/>
              </w:rPr>
              <w:t xml:space="preserve">[13]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4">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"What are the influence of Teachers Communication Strategies? | 5 Answers from Research papers", </w:t>
            </w:r>
            <w:r w:rsidDel="00000000" w:rsidR="00000000" w:rsidRPr="00000000">
              <w:rPr>
                <w:rFonts w:ascii="Times New Roman" w:cs="Times New Roman" w:eastAsia="Times New Roman" w:hAnsi="Times New Roman"/>
                <w:i w:val="1"/>
                <w:color w:val="333333"/>
                <w:sz w:val="28"/>
                <w:szCs w:val="28"/>
                <w:rtl w:val="0"/>
              </w:rPr>
              <w:t xml:space="preserve">typeset.io</w:t>
            </w:r>
            <w:r w:rsidDel="00000000" w:rsidR="00000000" w:rsidRPr="00000000">
              <w:rPr>
                <w:rFonts w:ascii="Times New Roman" w:cs="Times New Roman" w:eastAsia="Times New Roman" w:hAnsi="Times New Roman"/>
                <w:color w:val="333333"/>
                <w:sz w:val="28"/>
                <w:szCs w:val="28"/>
                <w:rtl w:val="0"/>
              </w:rPr>
              <w:t xml:space="preserve">, Unknown, </w:t>
            </w:r>
            <w:hyperlink r:id="rId19">
              <w:r w:rsidDel="00000000" w:rsidR="00000000" w:rsidRPr="00000000">
                <w:rPr>
                  <w:rFonts w:ascii="Times New Roman" w:cs="Times New Roman" w:eastAsia="Times New Roman" w:hAnsi="Times New Roman"/>
                  <w:color w:val="1155cc"/>
                  <w:sz w:val="28"/>
                  <w:szCs w:val="28"/>
                  <w:u w:val="single"/>
                  <w:rtl w:val="0"/>
                </w:rPr>
                <w:t xml:space="preserve">https://typeset.io/questions/what-are-the-influence-of-teachers-communication-strategies-3typcqa0z8</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5">
            <w:pPr>
              <w:spacing w:line="240" w:lineRule="auto"/>
              <w:ind w:left="0" w:right="60" w:firstLine="0"/>
              <w:jc w:val="center"/>
              <w:rPr>
                <w:color w:val="333333"/>
                <w:sz w:val="18"/>
                <w:szCs w:val="18"/>
              </w:rPr>
            </w:pPr>
            <w:r w:rsidDel="00000000" w:rsidR="00000000" w:rsidRPr="00000000">
              <w:rPr>
                <w:color w:val="333333"/>
                <w:sz w:val="18"/>
                <w:szCs w:val="18"/>
                <w:rtl w:val="0"/>
              </w:rPr>
              <w:t xml:space="preserve">[14]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6">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"7 Benefits of Learning the English Language - OI Digital Institute", </w:t>
            </w:r>
            <w:r w:rsidDel="00000000" w:rsidR="00000000" w:rsidRPr="00000000">
              <w:rPr>
                <w:rFonts w:ascii="Times New Roman" w:cs="Times New Roman" w:eastAsia="Times New Roman" w:hAnsi="Times New Roman"/>
                <w:i w:val="1"/>
                <w:color w:val="333333"/>
                <w:sz w:val="28"/>
                <w:szCs w:val="28"/>
                <w:rtl w:val="0"/>
              </w:rPr>
              <w:t xml:space="preserve">oidigitalinstitute.com</w:t>
            </w:r>
            <w:r w:rsidDel="00000000" w:rsidR="00000000" w:rsidRPr="00000000">
              <w:rPr>
                <w:rFonts w:ascii="Times New Roman" w:cs="Times New Roman" w:eastAsia="Times New Roman" w:hAnsi="Times New Roman"/>
                <w:color w:val="333333"/>
                <w:sz w:val="28"/>
                <w:szCs w:val="28"/>
                <w:rtl w:val="0"/>
              </w:rPr>
              <w:t xml:space="preserve">, Unknown, </w:t>
            </w:r>
            <w:hyperlink r:id="rId20">
              <w:r w:rsidDel="00000000" w:rsidR="00000000" w:rsidRPr="00000000">
                <w:rPr>
                  <w:rFonts w:ascii="Times New Roman" w:cs="Times New Roman" w:eastAsia="Times New Roman" w:hAnsi="Times New Roman"/>
                  <w:color w:val="1155cc"/>
                  <w:sz w:val="28"/>
                  <w:szCs w:val="28"/>
                  <w:u w:val="single"/>
                  <w:rtl w:val="0"/>
                </w:rPr>
                <w:t xml:space="preserve">https://oidigitalinstitute.com/news/7-benefits-of-learning-the-english-language/</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93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7">
            <w:pPr>
              <w:spacing w:line="240" w:lineRule="auto"/>
              <w:ind w:left="0" w:right="60" w:firstLine="0"/>
              <w:jc w:val="center"/>
              <w:rPr>
                <w:color w:val="333333"/>
                <w:sz w:val="18"/>
                <w:szCs w:val="18"/>
              </w:rPr>
            </w:pPr>
            <w:r w:rsidDel="00000000" w:rsidR="00000000" w:rsidRPr="00000000">
              <w:rPr>
                <w:color w:val="333333"/>
                <w:sz w:val="18"/>
                <w:szCs w:val="18"/>
                <w:rtl w:val="0"/>
              </w:rPr>
              <w:t xml:space="preserve">[15]</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8">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"The Importance of Industry-Specific English Language Training Programs for the Success and Excellence in Different Sectors - englease*", </w:t>
            </w:r>
            <w:r w:rsidDel="00000000" w:rsidR="00000000" w:rsidRPr="00000000">
              <w:rPr>
                <w:rFonts w:ascii="Times New Roman" w:cs="Times New Roman" w:eastAsia="Times New Roman" w:hAnsi="Times New Roman"/>
                <w:i w:val="1"/>
                <w:color w:val="333333"/>
                <w:sz w:val="28"/>
                <w:szCs w:val="28"/>
                <w:rtl w:val="0"/>
              </w:rPr>
              <w:t xml:space="preserve">englease.com</w:t>
            </w:r>
            <w:r w:rsidDel="00000000" w:rsidR="00000000" w:rsidRPr="00000000">
              <w:rPr>
                <w:rFonts w:ascii="Times New Roman" w:cs="Times New Roman" w:eastAsia="Times New Roman" w:hAnsi="Times New Roman"/>
                <w:color w:val="333333"/>
                <w:sz w:val="28"/>
                <w:szCs w:val="28"/>
                <w:rtl w:val="0"/>
              </w:rPr>
              <w:t xml:space="preserve">, Unknown, </w:t>
            </w:r>
            <w:hyperlink r:id="rId21">
              <w:r w:rsidDel="00000000" w:rsidR="00000000" w:rsidRPr="00000000">
                <w:rPr>
                  <w:rFonts w:ascii="Times New Roman" w:cs="Times New Roman" w:eastAsia="Times New Roman" w:hAnsi="Times New Roman"/>
                  <w:color w:val="1155cc"/>
                  <w:sz w:val="28"/>
                  <w:szCs w:val="28"/>
                  <w:u w:val="single"/>
                  <w:rtl w:val="0"/>
                </w:rPr>
                <w:t xml:space="preserve">https://englease.com/en/the-importance-of-industry-specific-english-language-training-programs-for-the-success-and-excellence-in-different-sectors/</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9">
            <w:pPr>
              <w:spacing w:line="240" w:lineRule="auto"/>
              <w:ind w:left="0" w:right="60" w:firstLine="0"/>
              <w:jc w:val="center"/>
              <w:rPr>
                <w:color w:val="333333"/>
                <w:sz w:val="18"/>
                <w:szCs w:val="18"/>
              </w:rPr>
            </w:pPr>
            <w:r w:rsidDel="00000000" w:rsidR="00000000" w:rsidRPr="00000000">
              <w:rPr>
                <w:color w:val="333333"/>
                <w:sz w:val="18"/>
                <w:szCs w:val="18"/>
                <w:rtl w:val="0"/>
              </w:rPr>
              <w:t xml:space="preserve">[16]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A">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"Essential Soft Skills in English Online Courses | English Language Institute", </w:t>
            </w:r>
            <w:r w:rsidDel="00000000" w:rsidR="00000000" w:rsidRPr="00000000">
              <w:rPr>
                <w:rFonts w:ascii="Times New Roman" w:cs="Times New Roman" w:eastAsia="Times New Roman" w:hAnsi="Times New Roman"/>
                <w:i w:val="1"/>
                <w:color w:val="333333"/>
                <w:sz w:val="28"/>
                <w:szCs w:val="28"/>
                <w:rtl w:val="0"/>
              </w:rPr>
              <w:t xml:space="preserve">uwaterloo.ca</w:t>
            </w:r>
            <w:r w:rsidDel="00000000" w:rsidR="00000000" w:rsidRPr="00000000">
              <w:rPr>
                <w:rFonts w:ascii="Times New Roman" w:cs="Times New Roman" w:eastAsia="Times New Roman" w:hAnsi="Times New Roman"/>
                <w:color w:val="333333"/>
                <w:sz w:val="28"/>
                <w:szCs w:val="28"/>
                <w:rtl w:val="0"/>
              </w:rPr>
              <w:t xml:space="preserve">, Unknown, </w:t>
            </w:r>
            <w:hyperlink r:id="rId22">
              <w:r w:rsidDel="00000000" w:rsidR="00000000" w:rsidRPr="00000000">
                <w:rPr>
                  <w:rFonts w:ascii="Times New Roman" w:cs="Times New Roman" w:eastAsia="Times New Roman" w:hAnsi="Times New Roman"/>
                  <w:color w:val="1155cc"/>
                  <w:sz w:val="28"/>
                  <w:szCs w:val="28"/>
                  <w:u w:val="single"/>
                  <w:rtl w:val="0"/>
                </w:rPr>
                <w:t xml:space="preserve">https://uwaterloo.ca/english-language-institute/esse</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r>
        <w:trPr>
          <w:cantSplit w:val="0"/>
          <w:trHeight w:val="193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B">
            <w:pPr>
              <w:spacing w:line="240" w:lineRule="auto"/>
              <w:ind w:left="0" w:right="60" w:firstLine="0"/>
              <w:jc w:val="center"/>
              <w:rPr>
                <w:color w:val="333333"/>
                <w:sz w:val="18"/>
                <w:szCs w:val="18"/>
              </w:rPr>
            </w:pPr>
            <w:r w:rsidDel="00000000" w:rsidR="00000000" w:rsidRPr="00000000">
              <w:rPr>
                <w:color w:val="333333"/>
                <w:sz w:val="18"/>
                <w:szCs w:val="18"/>
                <w:rtl w:val="0"/>
              </w:rPr>
              <w:t xml:space="preserve">[17]</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C">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"English Language and the Job Market: How Language Skills Can Boost Your Career - English First Class | English Programs &amp; Courses | efctaas.com", </w:t>
            </w:r>
            <w:r w:rsidDel="00000000" w:rsidR="00000000" w:rsidRPr="00000000">
              <w:rPr>
                <w:rFonts w:ascii="Times New Roman" w:cs="Times New Roman" w:eastAsia="Times New Roman" w:hAnsi="Times New Roman"/>
                <w:i w:val="1"/>
                <w:color w:val="333333"/>
                <w:sz w:val="28"/>
                <w:szCs w:val="28"/>
                <w:rtl w:val="0"/>
              </w:rPr>
              <w:t xml:space="preserve">efctaas.com</w:t>
            </w:r>
            <w:r w:rsidDel="00000000" w:rsidR="00000000" w:rsidRPr="00000000">
              <w:rPr>
                <w:rFonts w:ascii="Times New Roman" w:cs="Times New Roman" w:eastAsia="Times New Roman" w:hAnsi="Times New Roman"/>
                <w:color w:val="333333"/>
                <w:sz w:val="28"/>
                <w:szCs w:val="28"/>
                <w:rtl w:val="0"/>
              </w:rPr>
              <w:t xml:space="preserve">, Unknown, </w:t>
            </w:r>
            <w:hyperlink r:id="rId23">
              <w:r w:rsidDel="00000000" w:rsidR="00000000" w:rsidRPr="00000000">
                <w:rPr>
                  <w:rFonts w:ascii="Times New Roman" w:cs="Times New Roman" w:eastAsia="Times New Roman" w:hAnsi="Times New Roman"/>
                  <w:color w:val="1155cc"/>
                  <w:sz w:val="28"/>
                  <w:szCs w:val="28"/>
                  <w:u w:val="single"/>
                  <w:rtl w:val="0"/>
                </w:rPr>
                <w:t xml:space="preserve">https://efctaas.com/general-english/english-language-and-the-job-market-how-language-skills-can-boost-your-career/</w:t>
              </w:r>
            </w:hyperlink>
            <w:r w:rsidDel="00000000" w:rsidR="00000000" w:rsidRPr="00000000">
              <w:rPr>
                <w:rFonts w:ascii="Times New Roman" w:cs="Times New Roman" w:eastAsia="Times New Roman" w:hAnsi="Times New Roman"/>
                <w:color w:val="333333"/>
                <w:sz w:val="28"/>
                <w:szCs w:val="28"/>
                <w:rtl w:val="0"/>
              </w:rPr>
              <w:t xml:space="preserve">, Web, Accessed 10. Apr 2024</w:t>
            </w:r>
          </w:p>
        </w:tc>
      </w:tr>
    </w:tbl>
    <w:p w:rsidR="00000000" w:rsidDel="00000000" w:rsidP="00000000" w:rsidRDefault="00000000" w:rsidRPr="00000000" w14:paraId="0000003D">
      <w:pPr>
        <w:spacing w:line="24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line="240" w:lineRule="auto"/>
        <w:ind w:left="0" w:firstLine="0"/>
        <w:jc w:val="left"/>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133.8582677165355" w:right="1132.2047244094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oidigitalinstitute.com/news/7-benefits-of-learning-the-english-language/" TargetMode="External"/><Relationship Id="rId11" Type="http://schemas.openxmlformats.org/officeDocument/2006/relationships/hyperlink" Target="https://blog.lillypad.ai/importance-of-english-language/" TargetMode="External"/><Relationship Id="rId22" Type="http://schemas.openxmlformats.org/officeDocument/2006/relationships/hyperlink" Target="https://uwaterloo.ca/english-language-institute/esse" TargetMode="External"/><Relationship Id="rId10" Type="http://schemas.openxmlformats.org/officeDocument/2006/relationships/hyperlink" Target="https://pronunciationpro.com/understanding-importance-english-getting-job/" TargetMode="External"/><Relationship Id="rId21" Type="http://schemas.openxmlformats.org/officeDocument/2006/relationships/hyperlink" Target="https://englease.com/en/the-importance-of-industry-specific-english-language-training-programs-for-the-success-and-excellence-in-different-sectors/" TargetMode="External"/><Relationship Id="rId13" Type="http://schemas.openxmlformats.org/officeDocument/2006/relationships/hyperlink" Target="https://www.englishclub.com/efl/tefl/tips/communication-strategies-interpreting/" TargetMode="External"/><Relationship Id="rId12" Type="http://schemas.openxmlformats.org/officeDocument/2006/relationships/hyperlink" Target="https://www.gofluent.com/us-en/blog/english-training-career-development/" TargetMode="External"/><Relationship Id="rId23" Type="http://schemas.openxmlformats.org/officeDocument/2006/relationships/hyperlink" Target="https://efctaas.com/general-english/english-language-and-the-job-market-how-language-skills-can-boost-your-care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bs.edu.in/events/importance-of-english-in-the-job-market.html" TargetMode="External"/><Relationship Id="rId15" Type="http://schemas.openxmlformats.org/officeDocument/2006/relationships/hyperlink" Target="https://theeducationhub.org.nz/strategies-for-supporting-childrens-communication-in-educational-settings/" TargetMode="External"/><Relationship Id="rId14" Type="http://schemas.openxmlformats.org/officeDocument/2006/relationships/hyperlink" Target="https://lead-academy.org/blog/good-communication-skills/" TargetMode="External"/><Relationship Id="rId17" Type="http://schemas.openxmlformats.org/officeDocument/2006/relationships/hyperlink" Target="https://connectedspeechpathology.com/blog/how-to-improve-communication-skills" TargetMode="External"/><Relationship Id="rId16" Type="http://schemas.openxmlformats.org/officeDocument/2006/relationships/hyperlink" Target="https://www.skillsyouneed.com/ips/communication-skills.html" TargetMode="External"/><Relationship Id="rId5" Type="http://schemas.openxmlformats.org/officeDocument/2006/relationships/styles" Target="styles.xml"/><Relationship Id="rId19" Type="http://schemas.openxmlformats.org/officeDocument/2006/relationships/hyperlink" Target="https://typeset.io/questions/what-are-the-influence-of-teachers-communication-strategies-3typcqa0z8" TargetMode="External"/><Relationship Id="rId6" Type="http://schemas.openxmlformats.org/officeDocument/2006/relationships/hyperlink" Target="https://zonofeducation.com/communicative-language-teaching/" TargetMode="External"/><Relationship Id="rId18" Type="http://schemas.openxmlformats.org/officeDocument/2006/relationships/hyperlink" Target="https://fastercapital.com/topics/a-communicative-approach-to-language-learning.html/4" TargetMode="External"/><Relationship Id="rId7" Type="http://schemas.openxmlformats.org/officeDocument/2006/relationships/hyperlink" Target="https://www.vaia.com/en-us/explanations/english/global-english/communicative-language-teaching/" TargetMode="External"/><Relationship Id="rId8" Type="http://schemas.openxmlformats.org/officeDocument/2006/relationships/hyperlink" Target="https://virtualspeech.com/blog/importance-soft-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