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A0" w:rsidRDefault="00680F23" w:rsidP="00680F23">
      <w:pPr>
        <w:jc w:val="center"/>
        <w:rPr>
          <w:b/>
          <w:i/>
          <w:sz w:val="32"/>
          <w:szCs w:val="32"/>
        </w:rPr>
      </w:pPr>
      <w:r w:rsidRPr="00680F23">
        <w:rPr>
          <w:b/>
          <w:i/>
          <w:sz w:val="32"/>
          <w:szCs w:val="32"/>
        </w:rPr>
        <w:t>Доклад на тему: «</w:t>
      </w:r>
      <w:r w:rsidR="003459DC" w:rsidRPr="00680F23">
        <w:rPr>
          <w:b/>
          <w:i/>
          <w:sz w:val="32"/>
          <w:szCs w:val="32"/>
        </w:rPr>
        <w:t xml:space="preserve">Этапы  работы с  </w:t>
      </w:r>
      <w:proofErr w:type="spellStart"/>
      <w:r w:rsidR="003459DC" w:rsidRPr="00680F23">
        <w:rPr>
          <w:b/>
          <w:i/>
          <w:sz w:val="32"/>
          <w:szCs w:val="32"/>
        </w:rPr>
        <w:t>безречевыми</w:t>
      </w:r>
      <w:proofErr w:type="spellEnd"/>
      <w:r w:rsidR="003459DC" w:rsidRPr="00680F23">
        <w:rPr>
          <w:b/>
          <w:i/>
          <w:sz w:val="32"/>
          <w:szCs w:val="32"/>
        </w:rPr>
        <w:t xml:space="preserve">  детьми</w:t>
      </w:r>
      <w:proofErr w:type="gramStart"/>
      <w:r w:rsidR="003459DC" w:rsidRPr="00680F23">
        <w:rPr>
          <w:b/>
          <w:i/>
          <w:sz w:val="32"/>
          <w:szCs w:val="32"/>
        </w:rPr>
        <w:t>.</w:t>
      </w:r>
      <w:r w:rsidRPr="00680F23">
        <w:rPr>
          <w:b/>
          <w:i/>
          <w:sz w:val="32"/>
          <w:szCs w:val="32"/>
        </w:rPr>
        <w:t>»</w:t>
      </w:r>
      <w:proofErr w:type="gramEnd"/>
    </w:p>
    <w:p w:rsidR="00680F23" w:rsidRDefault="00680F23" w:rsidP="00680F23">
      <w:pPr>
        <w:jc w:val="right"/>
        <w:rPr>
          <w:b/>
          <w:i/>
          <w:sz w:val="32"/>
          <w:szCs w:val="32"/>
        </w:rPr>
      </w:pPr>
      <w:r>
        <w:rPr>
          <w:b/>
          <w:i/>
          <w:sz w:val="32"/>
          <w:szCs w:val="32"/>
        </w:rPr>
        <w:t>Подготовила педагог-дефектолог высшей категории</w:t>
      </w:r>
    </w:p>
    <w:p w:rsidR="00680F23" w:rsidRPr="00680F23" w:rsidRDefault="00680F23" w:rsidP="00680F23">
      <w:pPr>
        <w:jc w:val="right"/>
        <w:rPr>
          <w:b/>
          <w:i/>
          <w:sz w:val="32"/>
          <w:szCs w:val="32"/>
        </w:rPr>
      </w:pPr>
      <w:r>
        <w:rPr>
          <w:b/>
          <w:i/>
          <w:sz w:val="32"/>
          <w:szCs w:val="32"/>
        </w:rPr>
        <w:t xml:space="preserve"> Ким </w:t>
      </w:r>
      <w:proofErr w:type="spellStart"/>
      <w:r>
        <w:rPr>
          <w:b/>
          <w:i/>
          <w:sz w:val="32"/>
          <w:szCs w:val="32"/>
        </w:rPr>
        <w:t>Дарига</w:t>
      </w:r>
      <w:proofErr w:type="spellEnd"/>
      <w:r>
        <w:rPr>
          <w:b/>
          <w:i/>
          <w:sz w:val="32"/>
          <w:szCs w:val="32"/>
        </w:rPr>
        <w:t xml:space="preserve"> </w:t>
      </w:r>
      <w:proofErr w:type="spellStart"/>
      <w:r>
        <w:rPr>
          <w:b/>
          <w:i/>
          <w:sz w:val="32"/>
          <w:szCs w:val="32"/>
        </w:rPr>
        <w:t>Сабиденовна</w:t>
      </w:r>
      <w:proofErr w:type="spellEnd"/>
    </w:p>
    <w:p w:rsidR="003459DC" w:rsidRDefault="003459DC">
      <w:pPr>
        <w:rPr>
          <w:sz w:val="28"/>
          <w:szCs w:val="28"/>
        </w:rPr>
      </w:pPr>
      <w:r w:rsidRPr="003459DC">
        <w:rPr>
          <w:sz w:val="28"/>
          <w:szCs w:val="28"/>
        </w:rPr>
        <w:t xml:space="preserve"> </w:t>
      </w:r>
      <w:r>
        <w:rPr>
          <w:sz w:val="28"/>
          <w:szCs w:val="28"/>
        </w:rPr>
        <w:t xml:space="preserve">    </w:t>
      </w:r>
      <w:r w:rsidRPr="003459DC">
        <w:rPr>
          <w:sz w:val="28"/>
          <w:szCs w:val="28"/>
        </w:rPr>
        <w:t xml:space="preserve"> Группа </w:t>
      </w:r>
      <w:proofErr w:type="spellStart"/>
      <w:r w:rsidRPr="003459DC">
        <w:rPr>
          <w:sz w:val="28"/>
          <w:szCs w:val="28"/>
        </w:rPr>
        <w:t>б</w:t>
      </w:r>
      <w:r>
        <w:rPr>
          <w:sz w:val="28"/>
          <w:szCs w:val="28"/>
        </w:rPr>
        <w:t>езречевых</w:t>
      </w:r>
      <w:proofErr w:type="spellEnd"/>
      <w:r>
        <w:rPr>
          <w:sz w:val="28"/>
          <w:szCs w:val="28"/>
        </w:rPr>
        <w:t xml:space="preserve"> детей неоднородна. В неё входят дети с моторной и сенсорной алалией, </w:t>
      </w:r>
      <w:proofErr w:type="spellStart"/>
      <w:r>
        <w:rPr>
          <w:sz w:val="28"/>
          <w:szCs w:val="28"/>
        </w:rPr>
        <w:t>анартрией</w:t>
      </w:r>
      <w:proofErr w:type="spellEnd"/>
      <w:r>
        <w:rPr>
          <w:sz w:val="28"/>
          <w:szCs w:val="28"/>
        </w:rPr>
        <w:t xml:space="preserve"> (тяжёлой степенью дизартрии), ранним детским аутизмом, с интеллектуальной недостаточностью, нарушением слуха. Что же является общим для всех детей? Отсутствие мотивации к общению, неумение ориентироваться в пространстве, разлаженность поведения, негибкость в контактах, повышенная эмоциональная истощаемость. Все это мешает полноценному воздействию ребенка с окружающим миром.</w:t>
      </w:r>
    </w:p>
    <w:p w:rsidR="00E07AC1" w:rsidRDefault="003459DC">
      <w:pPr>
        <w:rPr>
          <w:sz w:val="28"/>
          <w:szCs w:val="28"/>
        </w:rPr>
      </w:pPr>
      <w:r>
        <w:rPr>
          <w:sz w:val="28"/>
          <w:szCs w:val="28"/>
        </w:rPr>
        <w:t xml:space="preserve">    Для детей в норме к трем годам речь становится полноценны</w:t>
      </w:r>
      <w:r w:rsidR="00F31B40">
        <w:rPr>
          <w:sz w:val="28"/>
          <w:szCs w:val="28"/>
        </w:rPr>
        <w:t>м</w:t>
      </w:r>
      <w:r>
        <w:rPr>
          <w:sz w:val="28"/>
          <w:szCs w:val="28"/>
        </w:rPr>
        <w:t xml:space="preserve"> средством общения. </w:t>
      </w:r>
      <w:r w:rsidR="00E07AC1">
        <w:rPr>
          <w:sz w:val="28"/>
          <w:szCs w:val="28"/>
        </w:rPr>
        <w:t xml:space="preserve">Они уже понимают окружающих, сами говорят фразами и могут выразить свои требования и желания. Однако встречаются дети, в развитии и воспитании которых возникают проблемы. К ним относятся те, которые до трех лет общаются мимикой, жестами. Их можно отнести к категории </w:t>
      </w:r>
      <w:r w:rsidR="00E07AC1" w:rsidRPr="003459DC">
        <w:rPr>
          <w:sz w:val="28"/>
          <w:szCs w:val="28"/>
        </w:rPr>
        <w:t>б</w:t>
      </w:r>
      <w:r w:rsidR="00E07AC1">
        <w:rPr>
          <w:sz w:val="28"/>
          <w:szCs w:val="28"/>
        </w:rPr>
        <w:t>ез</w:t>
      </w:r>
      <w:r w:rsidR="00CC545E">
        <w:rPr>
          <w:sz w:val="28"/>
          <w:szCs w:val="28"/>
        </w:rPr>
        <w:t xml:space="preserve"> </w:t>
      </w:r>
      <w:r w:rsidR="00E07AC1">
        <w:rPr>
          <w:sz w:val="28"/>
          <w:szCs w:val="28"/>
        </w:rPr>
        <w:t>речевых детей. Они нуждаются во всесторонней педагогической работе, но особое место отводится специалисту</w:t>
      </w:r>
      <w:r w:rsidR="00F31B40">
        <w:rPr>
          <w:sz w:val="28"/>
          <w:szCs w:val="28"/>
        </w:rPr>
        <w:t xml:space="preserve"> </w:t>
      </w:r>
      <w:r w:rsidR="00E07AC1">
        <w:rPr>
          <w:sz w:val="28"/>
          <w:szCs w:val="28"/>
        </w:rPr>
        <w:t xml:space="preserve">- логопеду, так именно он формирует вербальные средства общения, основной </w:t>
      </w:r>
      <w:proofErr w:type="gramStart"/>
      <w:r w:rsidR="00E07AC1">
        <w:rPr>
          <w:sz w:val="28"/>
          <w:szCs w:val="28"/>
        </w:rPr>
        <w:t>единицей</w:t>
      </w:r>
      <w:proofErr w:type="gramEnd"/>
      <w:r w:rsidR="00E07AC1">
        <w:rPr>
          <w:sz w:val="28"/>
          <w:szCs w:val="28"/>
        </w:rPr>
        <w:t xml:space="preserve"> которой является фраза.</w:t>
      </w:r>
    </w:p>
    <w:p w:rsidR="00E07AC1" w:rsidRPr="0006144D" w:rsidRDefault="00E07AC1">
      <w:pPr>
        <w:rPr>
          <w:b/>
          <w:i/>
          <w:sz w:val="28"/>
          <w:szCs w:val="28"/>
        </w:rPr>
      </w:pPr>
      <w:r>
        <w:rPr>
          <w:sz w:val="28"/>
          <w:szCs w:val="28"/>
        </w:rPr>
        <w:t xml:space="preserve">                                        </w:t>
      </w:r>
      <w:r w:rsidRPr="0006144D">
        <w:rPr>
          <w:b/>
          <w:i/>
          <w:sz w:val="32"/>
          <w:szCs w:val="28"/>
        </w:rPr>
        <w:t>Работа логопеда</w:t>
      </w:r>
      <w:r w:rsidR="0006144D">
        <w:rPr>
          <w:b/>
          <w:i/>
          <w:sz w:val="32"/>
          <w:szCs w:val="28"/>
        </w:rPr>
        <w:t>.</w:t>
      </w:r>
    </w:p>
    <w:p w:rsidR="00E07AC1" w:rsidRDefault="00E07AC1">
      <w:pPr>
        <w:rPr>
          <w:sz w:val="28"/>
          <w:szCs w:val="28"/>
        </w:rPr>
      </w:pPr>
      <w:r>
        <w:rPr>
          <w:sz w:val="28"/>
          <w:szCs w:val="28"/>
        </w:rPr>
        <w:t xml:space="preserve">  Работа с любым ребенком начинается с установления контакта. В случае с неговорящим ребенком важно не отпугнуть их настойчивым «Скажи». На первых порах лучше не требовать от них речевой активности. </w:t>
      </w:r>
      <w:r w:rsidR="00CC545E">
        <w:rPr>
          <w:sz w:val="28"/>
          <w:szCs w:val="28"/>
        </w:rPr>
        <w:t xml:space="preserve">Можно посоветовать применять различные игры с игрушкой, заинтересовавшей ребенка. Игры типа «Делай, как я» (покачай куклу, покатай мяч, поставь машину в гараж) вызывают его на </w:t>
      </w:r>
      <w:proofErr w:type="spellStart"/>
      <w:r w:rsidR="00CC545E">
        <w:rPr>
          <w:sz w:val="28"/>
          <w:szCs w:val="28"/>
        </w:rPr>
        <w:t>безречевое</w:t>
      </w:r>
      <w:proofErr w:type="spellEnd"/>
      <w:r w:rsidR="00CC545E">
        <w:rPr>
          <w:sz w:val="28"/>
          <w:szCs w:val="28"/>
        </w:rPr>
        <w:t xml:space="preserve">, впоследствии – на речевое подражание. </w:t>
      </w:r>
    </w:p>
    <w:p w:rsidR="00CC545E" w:rsidRDefault="00CC545E">
      <w:pPr>
        <w:rPr>
          <w:sz w:val="28"/>
          <w:szCs w:val="28"/>
        </w:rPr>
      </w:pPr>
      <w:r>
        <w:rPr>
          <w:sz w:val="28"/>
          <w:szCs w:val="28"/>
        </w:rPr>
        <w:t xml:space="preserve">    Следующий этап -  привлечение к занятиям. Работа </w:t>
      </w:r>
      <w:r w:rsidR="00ED7175">
        <w:rPr>
          <w:sz w:val="28"/>
          <w:szCs w:val="28"/>
        </w:rPr>
        <w:t xml:space="preserve">ведется по нескольким направлениям: </w:t>
      </w:r>
    </w:p>
    <w:p w:rsidR="00ED7175" w:rsidRDefault="00ED7175" w:rsidP="00ED7175">
      <w:pPr>
        <w:ind w:left="-284"/>
        <w:rPr>
          <w:sz w:val="28"/>
          <w:szCs w:val="28"/>
        </w:rPr>
      </w:pPr>
      <w:r>
        <w:rPr>
          <w:sz w:val="28"/>
          <w:szCs w:val="28"/>
        </w:rPr>
        <w:t>- развитие понимания речи, простейших инструкций (дай ручку, покажи носик);</w:t>
      </w:r>
    </w:p>
    <w:p w:rsidR="00ED7175" w:rsidRDefault="00ED7175" w:rsidP="00ED7175">
      <w:pPr>
        <w:ind w:left="-284"/>
        <w:rPr>
          <w:sz w:val="28"/>
          <w:szCs w:val="28"/>
        </w:rPr>
      </w:pPr>
      <w:r>
        <w:rPr>
          <w:sz w:val="28"/>
          <w:szCs w:val="28"/>
        </w:rPr>
        <w:lastRenderedPageBreak/>
        <w:t>- побуждение к речи через ситуации, которые эмоционально заинтересовывают ребенка. Здесь применяются различные виды пряток (Ищем игрушку, часть тела, самого ребенка).</w:t>
      </w:r>
    </w:p>
    <w:p w:rsidR="00ED7175" w:rsidRDefault="00ED7175" w:rsidP="00ED7175">
      <w:pPr>
        <w:ind w:left="-284"/>
        <w:rPr>
          <w:sz w:val="28"/>
          <w:szCs w:val="28"/>
        </w:rPr>
      </w:pPr>
      <w:proofErr w:type="gramStart"/>
      <w:r>
        <w:rPr>
          <w:sz w:val="28"/>
          <w:szCs w:val="28"/>
        </w:rPr>
        <w:t>- побуждение к речи через вызывание ориентировочного рефлекса (Что это?</w:t>
      </w:r>
      <w:proofErr w:type="gramEnd"/>
      <w:r>
        <w:rPr>
          <w:sz w:val="28"/>
          <w:szCs w:val="28"/>
        </w:rPr>
        <w:t xml:space="preserve"> </w:t>
      </w:r>
      <w:proofErr w:type="gramStart"/>
      <w:r>
        <w:rPr>
          <w:sz w:val="28"/>
          <w:szCs w:val="28"/>
        </w:rPr>
        <w:t>Что там?).</w:t>
      </w:r>
      <w:proofErr w:type="gramEnd"/>
      <w:r>
        <w:rPr>
          <w:sz w:val="28"/>
          <w:szCs w:val="28"/>
        </w:rPr>
        <w:t xml:space="preserve">  Используются книжки – раскладушки, игрушки в сухом бассейне, в коробочке, в завернутой бумаге. </w:t>
      </w:r>
      <w:proofErr w:type="gramStart"/>
      <w:r>
        <w:rPr>
          <w:sz w:val="28"/>
          <w:szCs w:val="28"/>
        </w:rPr>
        <w:t xml:space="preserve">Главное -  привлечь внимание, вызвать эмоциональную </w:t>
      </w:r>
      <w:r w:rsidR="005149A1">
        <w:rPr>
          <w:sz w:val="28"/>
          <w:szCs w:val="28"/>
        </w:rPr>
        <w:t xml:space="preserve">реакцию, выраженную междометиями (ой, ай, </w:t>
      </w:r>
      <w:proofErr w:type="spellStart"/>
      <w:r w:rsidR="005149A1">
        <w:rPr>
          <w:sz w:val="28"/>
          <w:szCs w:val="28"/>
        </w:rPr>
        <w:t>уу</w:t>
      </w:r>
      <w:proofErr w:type="spellEnd"/>
      <w:r w:rsidR="005149A1">
        <w:rPr>
          <w:sz w:val="28"/>
          <w:szCs w:val="28"/>
        </w:rPr>
        <w:t>),  расположить к речевому подражанию</w:t>
      </w:r>
      <w:r w:rsidR="00F31B40">
        <w:rPr>
          <w:sz w:val="28"/>
          <w:szCs w:val="28"/>
        </w:rPr>
        <w:t xml:space="preserve">, повторению наряду с </w:t>
      </w:r>
      <w:proofErr w:type="spellStart"/>
      <w:r w:rsidR="00F31B40">
        <w:rPr>
          <w:sz w:val="28"/>
          <w:szCs w:val="28"/>
        </w:rPr>
        <w:t>лепетными</w:t>
      </w:r>
      <w:proofErr w:type="spellEnd"/>
      <w:r w:rsidR="00F31B40">
        <w:rPr>
          <w:sz w:val="28"/>
          <w:szCs w:val="28"/>
        </w:rPr>
        <w:t xml:space="preserve">, </w:t>
      </w:r>
      <w:bookmarkStart w:id="0" w:name="_GoBack"/>
      <w:bookmarkEnd w:id="0"/>
      <w:r w:rsidR="005149A1">
        <w:rPr>
          <w:sz w:val="28"/>
          <w:szCs w:val="28"/>
        </w:rPr>
        <w:t>обычных слов (</w:t>
      </w:r>
      <w:proofErr w:type="spellStart"/>
      <w:r w:rsidR="005149A1">
        <w:rPr>
          <w:sz w:val="28"/>
          <w:szCs w:val="28"/>
        </w:rPr>
        <w:t>ля-ля</w:t>
      </w:r>
      <w:proofErr w:type="spellEnd"/>
      <w:r w:rsidR="005149A1">
        <w:rPr>
          <w:sz w:val="28"/>
          <w:szCs w:val="28"/>
        </w:rPr>
        <w:t>, сова).</w:t>
      </w:r>
      <w:proofErr w:type="gramEnd"/>
    </w:p>
    <w:p w:rsidR="005149A1" w:rsidRDefault="005149A1" w:rsidP="00ED7175">
      <w:pPr>
        <w:ind w:left="-284"/>
        <w:rPr>
          <w:sz w:val="28"/>
          <w:szCs w:val="28"/>
        </w:rPr>
      </w:pPr>
      <w:r>
        <w:rPr>
          <w:sz w:val="28"/>
          <w:szCs w:val="28"/>
        </w:rPr>
        <w:t>- работа над пальчиковой и артикуляционной моторикой, дыханием, уточняем (но не постановкой) отдельных звуков раннего онтогенеза, развитием речевого слуха, внимания, формированием умения передавать простейшие ритмы, уточнением расширением пассивного словаря по лексическим темам, объединенным общей ситуацией. (Мы играем; Мы едим; Моя комната).</w:t>
      </w:r>
    </w:p>
    <w:p w:rsidR="005149A1" w:rsidRDefault="005149A1" w:rsidP="00ED7175">
      <w:pPr>
        <w:ind w:left="-284"/>
        <w:rPr>
          <w:sz w:val="28"/>
          <w:szCs w:val="28"/>
        </w:rPr>
      </w:pPr>
      <w:r>
        <w:rPr>
          <w:sz w:val="28"/>
          <w:szCs w:val="28"/>
        </w:rPr>
        <w:t>- развитие сенсорной базы (цвет, форма, размер, количество).</w:t>
      </w:r>
    </w:p>
    <w:p w:rsidR="005149A1" w:rsidRDefault="005149A1" w:rsidP="00ED7175">
      <w:pPr>
        <w:ind w:left="-284"/>
        <w:rPr>
          <w:sz w:val="28"/>
          <w:szCs w:val="28"/>
        </w:rPr>
      </w:pPr>
      <w:r>
        <w:rPr>
          <w:sz w:val="28"/>
          <w:szCs w:val="28"/>
        </w:rPr>
        <w:t>- Стимуляция развития зрительного и слухового внимания, памяти, произвольной регуляции деятельности.</w:t>
      </w:r>
    </w:p>
    <w:p w:rsidR="001B692D" w:rsidRDefault="005149A1" w:rsidP="001B692D">
      <w:pPr>
        <w:ind w:left="-284"/>
        <w:rPr>
          <w:sz w:val="28"/>
          <w:szCs w:val="28"/>
        </w:rPr>
      </w:pPr>
      <w:r>
        <w:rPr>
          <w:sz w:val="28"/>
          <w:szCs w:val="28"/>
        </w:rPr>
        <w:t xml:space="preserve">    Все занятия проводятся в игровой форме. На первых этапах работы рекомендуе</w:t>
      </w:r>
      <w:r w:rsidR="001B692D">
        <w:rPr>
          <w:sz w:val="28"/>
          <w:szCs w:val="28"/>
        </w:rPr>
        <w:t>т</w:t>
      </w:r>
      <w:r>
        <w:rPr>
          <w:sz w:val="28"/>
          <w:szCs w:val="28"/>
        </w:rPr>
        <w:t xml:space="preserve">ся разучивание </w:t>
      </w:r>
      <w:proofErr w:type="spellStart"/>
      <w:r>
        <w:rPr>
          <w:sz w:val="28"/>
          <w:szCs w:val="28"/>
        </w:rPr>
        <w:t>потешек</w:t>
      </w:r>
      <w:proofErr w:type="spellEnd"/>
      <w:r>
        <w:rPr>
          <w:sz w:val="28"/>
          <w:szCs w:val="28"/>
        </w:rPr>
        <w:t xml:space="preserve"> – когда текст говорится взрослым, а ребенок только воспроизводит действия (которым его обучили)</w:t>
      </w:r>
      <w:r w:rsidR="001B692D">
        <w:rPr>
          <w:sz w:val="28"/>
          <w:szCs w:val="28"/>
        </w:rPr>
        <w:t xml:space="preserve"> или повторяет некоторые звукоподражания из произносимого текста.  Например:</w:t>
      </w:r>
    </w:p>
    <w:p w:rsidR="001B692D" w:rsidRDefault="001B692D" w:rsidP="001B692D">
      <w:pPr>
        <w:ind w:left="-284"/>
        <w:rPr>
          <w:sz w:val="28"/>
          <w:szCs w:val="28"/>
        </w:rPr>
      </w:pPr>
      <w:r>
        <w:rPr>
          <w:sz w:val="28"/>
          <w:szCs w:val="28"/>
        </w:rPr>
        <w:t xml:space="preserve"> Наши уточки с утра  кря-кря-кря,</w:t>
      </w:r>
    </w:p>
    <w:p w:rsidR="001B692D" w:rsidRDefault="001B692D" w:rsidP="001B692D">
      <w:pPr>
        <w:ind w:left="-284"/>
        <w:rPr>
          <w:sz w:val="28"/>
          <w:szCs w:val="28"/>
        </w:rPr>
      </w:pPr>
      <w:r>
        <w:rPr>
          <w:sz w:val="28"/>
          <w:szCs w:val="28"/>
        </w:rPr>
        <w:t>Наши гуси у пруда га-га-га,</w:t>
      </w:r>
    </w:p>
    <w:p w:rsidR="001B692D" w:rsidRDefault="001B692D" w:rsidP="001B692D">
      <w:pPr>
        <w:ind w:left="-284"/>
        <w:rPr>
          <w:sz w:val="28"/>
          <w:szCs w:val="28"/>
        </w:rPr>
      </w:pPr>
      <w:r>
        <w:rPr>
          <w:sz w:val="28"/>
          <w:szCs w:val="28"/>
        </w:rPr>
        <w:t xml:space="preserve">Наши курочки в окно ко-ко-ко, </w:t>
      </w:r>
    </w:p>
    <w:p w:rsidR="001B692D" w:rsidRDefault="001B692D" w:rsidP="001B692D">
      <w:pPr>
        <w:ind w:left="-284"/>
        <w:rPr>
          <w:sz w:val="28"/>
          <w:szCs w:val="28"/>
        </w:rPr>
      </w:pPr>
      <w:r>
        <w:rPr>
          <w:sz w:val="28"/>
          <w:szCs w:val="28"/>
        </w:rPr>
        <w:t>А как Петя петушок</w:t>
      </w:r>
    </w:p>
    <w:p w:rsidR="001B692D" w:rsidRDefault="001B692D" w:rsidP="001B692D">
      <w:pPr>
        <w:ind w:left="-284"/>
        <w:rPr>
          <w:sz w:val="28"/>
          <w:szCs w:val="28"/>
        </w:rPr>
      </w:pPr>
      <w:r>
        <w:rPr>
          <w:sz w:val="28"/>
          <w:szCs w:val="28"/>
        </w:rPr>
        <w:t>Ранним рано поутру</w:t>
      </w:r>
    </w:p>
    <w:p w:rsidR="001B692D" w:rsidRDefault="001B692D" w:rsidP="001B692D">
      <w:pPr>
        <w:ind w:left="-284"/>
        <w:rPr>
          <w:sz w:val="28"/>
          <w:szCs w:val="28"/>
        </w:rPr>
      </w:pPr>
      <w:r>
        <w:rPr>
          <w:sz w:val="28"/>
          <w:szCs w:val="28"/>
        </w:rPr>
        <w:t>Нам поет ку-ка-ре-ку.</w:t>
      </w:r>
    </w:p>
    <w:p w:rsidR="001B692D" w:rsidRDefault="001B692D" w:rsidP="001B692D">
      <w:pPr>
        <w:ind w:left="-284"/>
        <w:rPr>
          <w:sz w:val="28"/>
          <w:szCs w:val="28"/>
        </w:rPr>
      </w:pPr>
      <w:r>
        <w:rPr>
          <w:sz w:val="28"/>
          <w:szCs w:val="28"/>
        </w:rPr>
        <w:t xml:space="preserve">А также звукоподражательные </w:t>
      </w:r>
      <w:proofErr w:type="spellStart"/>
      <w:r>
        <w:rPr>
          <w:sz w:val="28"/>
          <w:szCs w:val="28"/>
        </w:rPr>
        <w:t>речедвигательные</w:t>
      </w:r>
      <w:proofErr w:type="spellEnd"/>
      <w:r>
        <w:rPr>
          <w:sz w:val="28"/>
          <w:szCs w:val="28"/>
        </w:rPr>
        <w:t xml:space="preserve"> упражнения предлагают в начале  работы по развитию фонематического слуха. Одновременно эти упражнения преследуют цель формирования подражательности движений, </w:t>
      </w:r>
    </w:p>
    <w:p w:rsidR="00957735" w:rsidRDefault="001B692D" w:rsidP="001B692D">
      <w:pPr>
        <w:ind w:left="-284"/>
        <w:rPr>
          <w:sz w:val="28"/>
          <w:szCs w:val="28"/>
        </w:rPr>
      </w:pPr>
      <w:r>
        <w:rPr>
          <w:sz w:val="28"/>
          <w:szCs w:val="28"/>
        </w:rPr>
        <w:lastRenderedPageBreak/>
        <w:t xml:space="preserve"> Наиболее </w:t>
      </w:r>
      <w:r w:rsidR="00957735">
        <w:rPr>
          <w:sz w:val="28"/>
          <w:szCs w:val="28"/>
        </w:rPr>
        <w:t>часто уп</w:t>
      </w:r>
      <w:r>
        <w:rPr>
          <w:sz w:val="28"/>
          <w:szCs w:val="28"/>
        </w:rPr>
        <w:t>о</w:t>
      </w:r>
      <w:r w:rsidR="00957735">
        <w:rPr>
          <w:sz w:val="28"/>
          <w:szCs w:val="28"/>
        </w:rPr>
        <w:t>т</w:t>
      </w:r>
      <w:r>
        <w:rPr>
          <w:sz w:val="28"/>
          <w:szCs w:val="28"/>
        </w:rPr>
        <w:t>ребляемых в жизни детей и в быту</w:t>
      </w:r>
      <w:r w:rsidR="00957735">
        <w:rPr>
          <w:sz w:val="28"/>
          <w:szCs w:val="28"/>
        </w:rPr>
        <w:t>.</w:t>
      </w:r>
    </w:p>
    <w:p w:rsidR="001B692D" w:rsidRDefault="00957735" w:rsidP="001B692D">
      <w:pPr>
        <w:ind w:left="-284"/>
        <w:rPr>
          <w:sz w:val="28"/>
          <w:szCs w:val="28"/>
        </w:rPr>
      </w:pPr>
      <w:r>
        <w:rPr>
          <w:sz w:val="28"/>
          <w:szCs w:val="28"/>
        </w:rPr>
        <w:t xml:space="preserve"> Примерные упражнения: Дети становятся в круг или друг за другом.</w:t>
      </w:r>
    </w:p>
    <w:p w:rsidR="00957735" w:rsidRDefault="00957735" w:rsidP="001B692D">
      <w:pPr>
        <w:ind w:left="-284"/>
        <w:rPr>
          <w:sz w:val="28"/>
          <w:szCs w:val="28"/>
        </w:rPr>
      </w:pPr>
      <w:r>
        <w:rPr>
          <w:sz w:val="28"/>
          <w:szCs w:val="28"/>
        </w:rPr>
        <w:t>Логопед: Большие ноги шли по дороге.</w:t>
      </w:r>
    </w:p>
    <w:p w:rsidR="00957735" w:rsidRDefault="00957735" w:rsidP="001B692D">
      <w:pPr>
        <w:ind w:left="-284"/>
        <w:rPr>
          <w:sz w:val="28"/>
          <w:szCs w:val="28"/>
        </w:rPr>
      </w:pPr>
      <w:r>
        <w:rPr>
          <w:sz w:val="28"/>
          <w:szCs w:val="28"/>
        </w:rPr>
        <w:t>Дети: (Вместе с логопедом)</w:t>
      </w:r>
    </w:p>
    <w:p w:rsidR="00957735" w:rsidRDefault="00957735" w:rsidP="001B692D">
      <w:pPr>
        <w:ind w:left="-284"/>
        <w:rPr>
          <w:sz w:val="28"/>
          <w:szCs w:val="28"/>
        </w:rPr>
      </w:pPr>
      <w:r>
        <w:rPr>
          <w:sz w:val="28"/>
          <w:szCs w:val="28"/>
        </w:rPr>
        <w:t xml:space="preserve">   топ-топ-топ.</w:t>
      </w:r>
    </w:p>
    <w:p w:rsidR="00957735" w:rsidRDefault="00957735" w:rsidP="00957735">
      <w:pPr>
        <w:ind w:left="-284"/>
        <w:rPr>
          <w:sz w:val="28"/>
          <w:szCs w:val="28"/>
        </w:rPr>
      </w:pPr>
      <w:r>
        <w:rPr>
          <w:sz w:val="28"/>
          <w:szCs w:val="28"/>
        </w:rPr>
        <w:t>Логопед: Маленькие ножки  шли по дорожке.</w:t>
      </w:r>
    </w:p>
    <w:p w:rsidR="00957735" w:rsidRDefault="00957735" w:rsidP="00957735">
      <w:pPr>
        <w:ind w:left="-284"/>
        <w:rPr>
          <w:sz w:val="28"/>
          <w:szCs w:val="28"/>
        </w:rPr>
      </w:pPr>
      <w:r>
        <w:rPr>
          <w:sz w:val="28"/>
          <w:szCs w:val="28"/>
        </w:rPr>
        <w:t>Дети: (Вместе с логопедом)</w:t>
      </w:r>
    </w:p>
    <w:p w:rsidR="00957735" w:rsidRDefault="00957735" w:rsidP="00957735">
      <w:pPr>
        <w:ind w:left="-284"/>
        <w:rPr>
          <w:sz w:val="28"/>
          <w:szCs w:val="28"/>
        </w:rPr>
      </w:pPr>
      <w:r>
        <w:rPr>
          <w:sz w:val="28"/>
          <w:szCs w:val="28"/>
        </w:rPr>
        <w:t xml:space="preserve">               топ-топ-топ.</w:t>
      </w:r>
    </w:p>
    <w:p w:rsidR="00957735" w:rsidRPr="0006144D" w:rsidRDefault="00AF6B61" w:rsidP="00957735">
      <w:pPr>
        <w:ind w:left="-284"/>
        <w:rPr>
          <w:b/>
          <w:i/>
          <w:sz w:val="28"/>
          <w:szCs w:val="28"/>
        </w:rPr>
      </w:pPr>
      <w:r>
        <w:rPr>
          <w:sz w:val="28"/>
          <w:szCs w:val="28"/>
        </w:rPr>
        <w:t xml:space="preserve">         </w:t>
      </w:r>
      <w:r w:rsidRPr="0006144D">
        <w:rPr>
          <w:b/>
          <w:i/>
          <w:sz w:val="32"/>
          <w:szCs w:val="28"/>
        </w:rPr>
        <w:t>Развитие моторики артикуляционного аппарата.</w:t>
      </w:r>
    </w:p>
    <w:p w:rsidR="00AF6B61" w:rsidRDefault="00AF6B61" w:rsidP="00957735">
      <w:pPr>
        <w:ind w:left="-284"/>
        <w:rPr>
          <w:sz w:val="28"/>
          <w:szCs w:val="28"/>
        </w:rPr>
      </w:pPr>
      <w:r>
        <w:rPr>
          <w:sz w:val="28"/>
          <w:szCs w:val="28"/>
        </w:rPr>
        <w:t xml:space="preserve">   При развитии </w:t>
      </w:r>
      <w:r w:rsidRPr="00AF6B61">
        <w:rPr>
          <w:sz w:val="28"/>
          <w:szCs w:val="28"/>
        </w:rPr>
        <w:t>артикуляционного аппарата</w:t>
      </w:r>
      <w:r>
        <w:rPr>
          <w:sz w:val="28"/>
          <w:szCs w:val="28"/>
        </w:rPr>
        <w:t xml:space="preserve"> надо работать над развитием губ, языка. </w:t>
      </w:r>
    </w:p>
    <w:p w:rsidR="00AF6B61" w:rsidRDefault="00AF6B61" w:rsidP="00957735">
      <w:pPr>
        <w:ind w:left="-284"/>
        <w:rPr>
          <w:sz w:val="28"/>
          <w:szCs w:val="28"/>
        </w:rPr>
      </w:pPr>
      <w:r w:rsidRPr="00AF6B61">
        <w:rPr>
          <w:b/>
          <w:sz w:val="28"/>
          <w:szCs w:val="28"/>
        </w:rPr>
        <w:t xml:space="preserve">Упражнения для губ. </w:t>
      </w:r>
      <w:r>
        <w:rPr>
          <w:sz w:val="28"/>
          <w:szCs w:val="28"/>
        </w:rPr>
        <w:t>Вытягивание губ вперед трубочкой. Крепкое сжатие губ. Растягивание губ в улыбочку. Вытягивание губ трубочкой и дутье на бумажку. Вибрация губ (подражание фырканью лошади) и другие.</w:t>
      </w:r>
    </w:p>
    <w:p w:rsidR="00AF6B61" w:rsidRDefault="00AF6B61" w:rsidP="00957735">
      <w:pPr>
        <w:ind w:left="-284"/>
        <w:rPr>
          <w:sz w:val="28"/>
          <w:szCs w:val="28"/>
        </w:rPr>
      </w:pPr>
      <w:r w:rsidRPr="00AF6B61">
        <w:rPr>
          <w:b/>
          <w:sz w:val="28"/>
          <w:szCs w:val="28"/>
        </w:rPr>
        <w:t>Упражнения</w:t>
      </w:r>
      <w:r>
        <w:rPr>
          <w:b/>
          <w:sz w:val="28"/>
          <w:szCs w:val="28"/>
        </w:rPr>
        <w:t xml:space="preserve"> для языка</w:t>
      </w:r>
      <w:r w:rsidRPr="00AF6B61">
        <w:rPr>
          <w:b/>
          <w:sz w:val="28"/>
          <w:szCs w:val="28"/>
        </w:rPr>
        <w:t>.</w:t>
      </w:r>
      <w:r>
        <w:rPr>
          <w:b/>
          <w:sz w:val="28"/>
          <w:szCs w:val="28"/>
        </w:rPr>
        <w:t xml:space="preserve"> </w:t>
      </w:r>
      <w:r>
        <w:rPr>
          <w:sz w:val="28"/>
          <w:szCs w:val="28"/>
        </w:rPr>
        <w:t>Высунуть язык и двигать его вправо – влево (как маятник часов). Язык лопатой, иголочкой, чашечкой. Присасывание языка к нёб</w:t>
      </w:r>
      <w:proofErr w:type="gramStart"/>
      <w:r>
        <w:rPr>
          <w:sz w:val="28"/>
          <w:szCs w:val="28"/>
        </w:rPr>
        <w:t>у(</w:t>
      </w:r>
      <w:proofErr w:type="spellStart"/>
      <w:proofErr w:type="gramEnd"/>
      <w:r>
        <w:rPr>
          <w:sz w:val="28"/>
          <w:szCs w:val="28"/>
        </w:rPr>
        <w:t>поражание</w:t>
      </w:r>
      <w:proofErr w:type="spellEnd"/>
      <w:r>
        <w:rPr>
          <w:sz w:val="28"/>
          <w:szCs w:val="28"/>
        </w:rPr>
        <w:t xml:space="preserve"> цоканью лошади). Высунуть язык облизывать губы верхнюю</w:t>
      </w:r>
      <w:proofErr w:type="gramStart"/>
      <w:r>
        <w:rPr>
          <w:sz w:val="28"/>
          <w:szCs w:val="28"/>
        </w:rPr>
        <w:t xml:space="preserve"> - -</w:t>
      </w:r>
      <w:proofErr w:type="gramEnd"/>
      <w:r>
        <w:rPr>
          <w:sz w:val="28"/>
          <w:szCs w:val="28"/>
        </w:rPr>
        <w:t>нижнюю.</w:t>
      </w:r>
    </w:p>
    <w:p w:rsidR="00AF6B61" w:rsidRPr="0006144D" w:rsidRDefault="00AF6B61" w:rsidP="00957735">
      <w:pPr>
        <w:ind w:left="-284"/>
        <w:rPr>
          <w:b/>
          <w:i/>
          <w:sz w:val="28"/>
          <w:szCs w:val="28"/>
        </w:rPr>
      </w:pPr>
      <w:r>
        <w:rPr>
          <w:sz w:val="28"/>
          <w:szCs w:val="28"/>
        </w:rPr>
        <w:t xml:space="preserve">                         </w:t>
      </w:r>
      <w:r w:rsidRPr="0006144D">
        <w:rPr>
          <w:b/>
          <w:i/>
          <w:sz w:val="32"/>
          <w:szCs w:val="28"/>
        </w:rPr>
        <w:t>Развитие фонематического слуха.</w:t>
      </w:r>
    </w:p>
    <w:p w:rsidR="00AF6B61" w:rsidRDefault="00AF6B61" w:rsidP="00957735">
      <w:pPr>
        <w:ind w:left="-284"/>
        <w:rPr>
          <w:sz w:val="28"/>
          <w:szCs w:val="28"/>
        </w:rPr>
      </w:pPr>
      <w:r>
        <w:rPr>
          <w:sz w:val="28"/>
          <w:szCs w:val="28"/>
        </w:rPr>
        <w:t xml:space="preserve">Воспитание слухового внимания можно проводить, используя звучание музыкальных инструментов, игрушек или различных предметов. </w:t>
      </w:r>
      <w:r w:rsidR="00284D46">
        <w:rPr>
          <w:sz w:val="28"/>
          <w:szCs w:val="28"/>
        </w:rPr>
        <w:t>Вначале ребенок должен определить, какой инструмент звучал; затем указать направление звука звучащего инструмента, игрушки; воспроизвести ритм звучания.</w:t>
      </w:r>
    </w:p>
    <w:p w:rsidR="00284D46" w:rsidRDefault="00284D46" w:rsidP="00957735">
      <w:pPr>
        <w:ind w:left="-284"/>
        <w:rPr>
          <w:sz w:val="28"/>
          <w:szCs w:val="28"/>
        </w:rPr>
      </w:pPr>
      <w:r>
        <w:rPr>
          <w:sz w:val="28"/>
          <w:szCs w:val="28"/>
        </w:rPr>
        <w:t xml:space="preserve">  Воспроизведение ритма (хлопки в ладоши, стук об  стол карандашом, топать ножками т.д.). Воспитание слухового внимания к речи проводится так: логопед прикрывает рот листом бумаги и просит ребенка дать кошку (мяу), собаку (гав-гав), корову (</w:t>
      </w:r>
      <w:proofErr w:type="spellStart"/>
      <w:r>
        <w:rPr>
          <w:sz w:val="28"/>
          <w:szCs w:val="28"/>
        </w:rPr>
        <w:t>му-му</w:t>
      </w:r>
      <w:proofErr w:type="spellEnd"/>
      <w:r>
        <w:rPr>
          <w:sz w:val="28"/>
          <w:szCs w:val="28"/>
        </w:rPr>
        <w:t>). Лошадку (иго-го) ит.д.</w:t>
      </w:r>
    </w:p>
    <w:p w:rsidR="00680F23" w:rsidRDefault="00680F23" w:rsidP="00957735">
      <w:pPr>
        <w:ind w:left="-284"/>
        <w:rPr>
          <w:sz w:val="28"/>
          <w:szCs w:val="28"/>
        </w:rPr>
      </w:pPr>
    </w:p>
    <w:p w:rsidR="00284D46" w:rsidRPr="0006144D" w:rsidRDefault="00284D46" w:rsidP="00957735">
      <w:pPr>
        <w:ind w:left="-284"/>
        <w:rPr>
          <w:b/>
          <w:i/>
          <w:sz w:val="28"/>
          <w:szCs w:val="28"/>
        </w:rPr>
      </w:pPr>
      <w:r>
        <w:rPr>
          <w:sz w:val="28"/>
          <w:szCs w:val="28"/>
        </w:rPr>
        <w:lastRenderedPageBreak/>
        <w:t xml:space="preserve">                                         </w:t>
      </w:r>
      <w:r w:rsidRPr="0006144D">
        <w:rPr>
          <w:b/>
          <w:i/>
          <w:sz w:val="32"/>
          <w:szCs w:val="28"/>
        </w:rPr>
        <w:t>Понимание речи.</w:t>
      </w:r>
    </w:p>
    <w:p w:rsidR="0064744A" w:rsidRDefault="00284D46" w:rsidP="00957735">
      <w:pPr>
        <w:ind w:left="-284"/>
        <w:rPr>
          <w:sz w:val="28"/>
          <w:szCs w:val="28"/>
        </w:rPr>
      </w:pPr>
      <w:r>
        <w:rPr>
          <w:sz w:val="28"/>
          <w:szCs w:val="28"/>
        </w:rPr>
        <w:t xml:space="preserve">Работа над пониманием и структурированием фразы ребенка начинается на ранних этапах формирования его коммуникативных навыков и является ведущей составной частью работы над языковой системой. Одним из видов работы над фразой является материал, представляемый в пособии. Это лексический и дидактический материал. Который будут способствовать интересному многократному упражнению детей в построении простой </w:t>
      </w:r>
      <w:r w:rsidR="00DB7DB1">
        <w:rPr>
          <w:sz w:val="28"/>
          <w:szCs w:val="28"/>
        </w:rPr>
        <w:t xml:space="preserve"> двусоставной</w:t>
      </w:r>
      <w:r w:rsidR="0064744A">
        <w:rPr>
          <w:sz w:val="28"/>
          <w:szCs w:val="28"/>
        </w:rPr>
        <w:t xml:space="preserve"> фразы (предмет и его действие) и употребление ее речи. </w:t>
      </w:r>
    </w:p>
    <w:p w:rsidR="00284D46" w:rsidRDefault="0064744A" w:rsidP="00957735">
      <w:pPr>
        <w:ind w:left="-284"/>
        <w:rPr>
          <w:sz w:val="28"/>
          <w:szCs w:val="28"/>
        </w:rPr>
      </w:pPr>
      <w:r>
        <w:rPr>
          <w:sz w:val="28"/>
          <w:szCs w:val="28"/>
        </w:rPr>
        <w:t xml:space="preserve">   Для этой работы берутся ранее усвоенные ребенком</w:t>
      </w:r>
      <w:r w:rsidR="0051623A">
        <w:rPr>
          <w:sz w:val="28"/>
          <w:szCs w:val="28"/>
        </w:rPr>
        <w:t xml:space="preserve"> названия шести игрушек:</w:t>
      </w:r>
    </w:p>
    <w:p w:rsidR="0051623A" w:rsidRDefault="0051623A" w:rsidP="00957735">
      <w:pPr>
        <w:ind w:left="-284"/>
        <w:rPr>
          <w:sz w:val="28"/>
          <w:szCs w:val="28"/>
          <w:lang w:val="kk-KZ"/>
        </w:rPr>
      </w:pPr>
      <w:r>
        <w:rPr>
          <w:sz w:val="28"/>
          <w:szCs w:val="28"/>
        </w:rPr>
        <w:t>Кошка,</w:t>
      </w:r>
      <w:r>
        <w:rPr>
          <w:sz w:val="28"/>
          <w:szCs w:val="28"/>
          <w:lang w:val="kk-KZ"/>
        </w:rPr>
        <w:t xml:space="preserve"> мишка, петух, заяц, поросенок, кукла. При этом дети могут их называть более простыми по структуре словами: кошка-киса, кукла- ляля, петух- Петя, мишка- миша, заяц- зая. На данном этапе не так важнозвукопроизносительное качествоо слов. Необходимо их многократное повторение, употребление в разных ситуациях, что будет способствовать пониманию, уточнению, расширению, а также совершенствованию словаря, т.е постепенному улучшению его звукослоговой структуры.</w:t>
      </w:r>
    </w:p>
    <w:p w:rsidR="00957735" w:rsidRDefault="0051623A" w:rsidP="00F95959">
      <w:pPr>
        <w:ind w:left="-284"/>
        <w:rPr>
          <w:sz w:val="28"/>
          <w:szCs w:val="28"/>
          <w:lang w:val="kk-KZ"/>
        </w:rPr>
      </w:pPr>
      <w:r>
        <w:rPr>
          <w:sz w:val="28"/>
          <w:szCs w:val="28"/>
          <w:lang w:val="kk-KZ"/>
        </w:rPr>
        <w:t xml:space="preserve">  На данной стадии работы над фразой даются семь наиболее доступных пониманию детей и часто употребляемых глаголов, обозначающих следующие действия: идёт, бежит, сидит,спит, едет, плывет, летит. Каждый глагол сначала отрабатывается указанными шестью игрушками</w:t>
      </w:r>
      <w:r w:rsidR="00F95959">
        <w:rPr>
          <w:sz w:val="28"/>
          <w:szCs w:val="28"/>
          <w:lang w:val="kk-KZ"/>
        </w:rPr>
        <w:t xml:space="preserve">: ляля идет, Миша идет, хрюша идет, зая идет, киса идет. Логопед говорит: «Миша идёт» и указательным пальцем (остальные прижаты к ладони и закрыты большим пальцем) показывает на рисунок, который называется. Формируется не только проговаривание фраз, но и их понимание. Когда все картинки названы, взрослый </w:t>
      </w:r>
      <w:r w:rsidR="009D7E19">
        <w:rPr>
          <w:sz w:val="28"/>
          <w:szCs w:val="28"/>
          <w:lang w:val="kk-KZ"/>
        </w:rPr>
        <w:t xml:space="preserve">даёт инструкцию «Миша идёт. Покажи где». Если ребенок затрудняется показать, </w:t>
      </w:r>
      <w:r w:rsidR="00F95959">
        <w:rPr>
          <w:sz w:val="28"/>
          <w:szCs w:val="28"/>
          <w:lang w:val="kk-KZ"/>
        </w:rPr>
        <w:t>взрослый помогает, показывая его пальцем названную картинку. По инструкции «Миша идёт. Закрой картинку» ребёнок кладёт на неё (сам ил</w:t>
      </w:r>
      <w:r w:rsidR="009D7E19">
        <w:rPr>
          <w:sz w:val="28"/>
          <w:szCs w:val="28"/>
          <w:lang w:val="kk-KZ"/>
        </w:rPr>
        <w:t xml:space="preserve">и </w:t>
      </w:r>
      <w:r w:rsidR="00F95959">
        <w:rPr>
          <w:sz w:val="28"/>
          <w:szCs w:val="28"/>
          <w:lang w:val="kk-KZ"/>
        </w:rPr>
        <w:t xml:space="preserve"> с помощью взрослого) фишку (кружок ил</w:t>
      </w:r>
      <w:r w:rsidR="009D7E19">
        <w:rPr>
          <w:sz w:val="28"/>
          <w:szCs w:val="28"/>
          <w:lang w:val="kk-KZ"/>
        </w:rPr>
        <w:t xml:space="preserve">и </w:t>
      </w:r>
      <w:r w:rsidR="00F95959">
        <w:rPr>
          <w:sz w:val="28"/>
          <w:szCs w:val="28"/>
          <w:lang w:val="kk-KZ"/>
        </w:rPr>
        <w:t xml:space="preserve"> квадратик красного цвета). Когда закрыты все картинки, инструкция меняется: «Миша идёт. Открой картинку».</w:t>
      </w:r>
      <w:r w:rsidR="009D7E19">
        <w:rPr>
          <w:sz w:val="28"/>
          <w:szCs w:val="28"/>
          <w:lang w:val="kk-KZ"/>
        </w:rPr>
        <w:t xml:space="preserve"> Ребенок сам или с помощью взрослого поочередно открывает все картинки. Сначала все эти задания проводятся в порядке, данном на листе: слева направо, сверху вниз. Постепенно порядок нахождения,закрывания и открывания картинок меняется. Ребенок должен вслушиваться, понимать инструкции взрослого. </w:t>
      </w:r>
    </w:p>
    <w:p w:rsidR="009D7E19" w:rsidRDefault="009D7E19" w:rsidP="00F95959">
      <w:pPr>
        <w:ind w:left="-284"/>
        <w:rPr>
          <w:sz w:val="28"/>
          <w:szCs w:val="28"/>
          <w:lang w:val="kk-KZ"/>
        </w:rPr>
      </w:pPr>
      <w:r>
        <w:rPr>
          <w:sz w:val="28"/>
          <w:szCs w:val="28"/>
          <w:lang w:val="kk-KZ"/>
        </w:rPr>
        <w:lastRenderedPageBreak/>
        <w:t xml:space="preserve">  Все эти упражнения проходят через все темы, но в различных вариантах и могут быть рекомендованы для обязательного включения в работу с неговорящими детьми, как активизирующее речевые возможности ребенка. При повторении пройденного материала ребенку можно задавать дополнительные вопросы</w:t>
      </w:r>
      <w:r w:rsidR="00DA3CEE">
        <w:rPr>
          <w:sz w:val="28"/>
          <w:szCs w:val="28"/>
          <w:lang w:val="kk-KZ"/>
        </w:rPr>
        <w:t>, заставляющие его слушать, смотреть и думать. Например: «Скажи (покажи), кто сидит на коврике? Кто сидит на пеньке? Кто плывет на лодочке? и т.п». Это способствует не только развитию речевого слуха, пониманию речи,но и подготавливает ребенка ведению диалога.</w:t>
      </w:r>
    </w:p>
    <w:p w:rsidR="00DA3CEE" w:rsidRDefault="00DA3CEE" w:rsidP="00F95959">
      <w:pPr>
        <w:ind w:left="-284"/>
        <w:rPr>
          <w:sz w:val="28"/>
          <w:szCs w:val="28"/>
          <w:lang w:val="kk-KZ"/>
        </w:rPr>
      </w:pPr>
      <w:r>
        <w:rPr>
          <w:sz w:val="28"/>
          <w:szCs w:val="28"/>
          <w:lang w:val="kk-KZ"/>
        </w:rPr>
        <w:t xml:space="preserve">  Чтобы детям легче было усвоить материал, к речи взрослых предъявляются определенные требования: </w:t>
      </w:r>
    </w:p>
    <w:p w:rsidR="00DA3CEE" w:rsidRDefault="00DA3CEE" w:rsidP="00F95959">
      <w:pPr>
        <w:ind w:left="-284"/>
        <w:rPr>
          <w:sz w:val="28"/>
          <w:szCs w:val="28"/>
          <w:lang w:val="kk-KZ"/>
        </w:rPr>
      </w:pPr>
      <w:r>
        <w:rPr>
          <w:sz w:val="28"/>
          <w:szCs w:val="28"/>
          <w:lang w:val="kk-KZ"/>
        </w:rPr>
        <w:t>Темп речи не должен быть быстрым, говорить надо не спеша;</w:t>
      </w:r>
    </w:p>
    <w:p w:rsidR="00DA3CEE" w:rsidRDefault="00DA3CEE" w:rsidP="00DA3CEE">
      <w:pPr>
        <w:ind w:left="-284"/>
        <w:rPr>
          <w:sz w:val="28"/>
          <w:szCs w:val="28"/>
          <w:lang w:val="kk-KZ"/>
        </w:rPr>
      </w:pPr>
      <w:r>
        <w:rPr>
          <w:sz w:val="28"/>
          <w:szCs w:val="28"/>
          <w:lang w:val="kk-KZ"/>
        </w:rPr>
        <w:t>Речь должна быть полнозвучной, т.е четкое произнесение гласных звуков с выделением ударных гласных, несколько удлиняя их;</w:t>
      </w:r>
    </w:p>
    <w:p w:rsidR="00DA3CEE" w:rsidRDefault="00DA3CEE" w:rsidP="00DA3CEE">
      <w:pPr>
        <w:ind w:left="-284"/>
        <w:rPr>
          <w:sz w:val="28"/>
          <w:szCs w:val="28"/>
          <w:lang w:val="kk-KZ"/>
        </w:rPr>
      </w:pPr>
      <w:r>
        <w:rPr>
          <w:sz w:val="28"/>
          <w:szCs w:val="28"/>
          <w:lang w:val="kk-KZ"/>
        </w:rPr>
        <w:t>Инструкции должны быть четкими, короткими, понятными для детей.</w:t>
      </w:r>
    </w:p>
    <w:p w:rsidR="00DA3CEE" w:rsidRDefault="00DA3CEE" w:rsidP="00DA3CEE">
      <w:pPr>
        <w:ind w:left="-284"/>
        <w:rPr>
          <w:sz w:val="28"/>
          <w:szCs w:val="28"/>
          <w:lang w:val="kk-KZ"/>
        </w:rPr>
      </w:pPr>
      <w:r>
        <w:rPr>
          <w:sz w:val="28"/>
          <w:szCs w:val="28"/>
          <w:lang w:val="kk-KZ"/>
        </w:rPr>
        <w:t>Слова во фразе надо произносить слитно, без пауз, то есть на одном выдохе;</w:t>
      </w:r>
    </w:p>
    <w:p w:rsidR="003459DC" w:rsidRDefault="00C508C2" w:rsidP="00DA3CEE">
      <w:pPr>
        <w:ind w:left="-284"/>
        <w:rPr>
          <w:sz w:val="28"/>
          <w:szCs w:val="28"/>
          <w:lang w:val="kk-KZ"/>
        </w:rPr>
      </w:pPr>
      <w:r>
        <w:rPr>
          <w:sz w:val="28"/>
          <w:szCs w:val="28"/>
          <w:lang w:val="kk-KZ"/>
        </w:rPr>
        <w:t>Необходимо выдерживать паузы между обращением к ребенку (инструкцией что делать)</w:t>
      </w:r>
      <w:r w:rsidR="00E07AC1">
        <w:rPr>
          <w:sz w:val="28"/>
          <w:szCs w:val="28"/>
        </w:rPr>
        <w:t xml:space="preserve"> </w:t>
      </w:r>
      <w:r>
        <w:rPr>
          <w:sz w:val="28"/>
          <w:szCs w:val="28"/>
        </w:rPr>
        <w:t xml:space="preserve"> и выполнением им заданного им действия. Не все дети сразу понимают </w:t>
      </w:r>
      <w:r>
        <w:rPr>
          <w:sz w:val="28"/>
          <w:szCs w:val="28"/>
          <w:lang w:val="kk-KZ"/>
        </w:rPr>
        <w:t xml:space="preserve">инструкцию, им необходимо время осознать её и </w:t>
      </w:r>
      <w:proofErr w:type="gramStart"/>
      <w:r>
        <w:rPr>
          <w:sz w:val="28"/>
          <w:szCs w:val="28"/>
          <w:lang w:val="kk-KZ"/>
        </w:rPr>
        <w:t>уж</w:t>
      </w:r>
      <w:proofErr w:type="gramEnd"/>
      <w:r>
        <w:rPr>
          <w:sz w:val="28"/>
          <w:szCs w:val="28"/>
          <w:lang w:val="kk-KZ"/>
        </w:rPr>
        <w:t xml:space="preserve"> потом выполнить соответствующее действие.</w:t>
      </w:r>
    </w:p>
    <w:p w:rsidR="00C508C2" w:rsidRDefault="00C508C2" w:rsidP="00DA3CEE">
      <w:pPr>
        <w:ind w:left="-284"/>
        <w:rPr>
          <w:sz w:val="28"/>
          <w:szCs w:val="28"/>
          <w:lang w:val="kk-KZ"/>
        </w:rPr>
      </w:pPr>
      <w:r>
        <w:rPr>
          <w:sz w:val="28"/>
          <w:szCs w:val="28"/>
          <w:lang w:val="kk-KZ"/>
        </w:rPr>
        <w:t xml:space="preserve">   Интонация должна быть доброжелательной, подбадривающей, а не осуждающей. Все поведение специалиста должно мотивировать ребенка на достижение поставленной цели, а не на избегание трудностей, стоящих перед ним.</w:t>
      </w:r>
    </w:p>
    <w:p w:rsidR="00C508C2" w:rsidRDefault="00C508C2" w:rsidP="00DA3CEE">
      <w:pPr>
        <w:ind w:left="-284"/>
        <w:rPr>
          <w:sz w:val="28"/>
          <w:szCs w:val="28"/>
          <w:lang w:val="kk-KZ"/>
        </w:rPr>
      </w:pPr>
      <w:r>
        <w:rPr>
          <w:sz w:val="28"/>
          <w:szCs w:val="28"/>
          <w:lang w:val="kk-KZ"/>
        </w:rPr>
        <w:t xml:space="preserve">   Рекомендации предлагается давать родителям после того, как тема будет достаточно хорошо отработана логопедом.</w:t>
      </w:r>
    </w:p>
    <w:p w:rsidR="00680F23" w:rsidRDefault="00C508C2" w:rsidP="00DA3CEE">
      <w:pPr>
        <w:ind w:left="-284"/>
        <w:rPr>
          <w:sz w:val="28"/>
          <w:szCs w:val="28"/>
          <w:lang w:val="kk-KZ"/>
        </w:rPr>
      </w:pPr>
      <w:r>
        <w:rPr>
          <w:sz w:val="28"/>
          <w:szCs w:val="28"/>
          <w:lang w:val="kk-KZ"/>
        </w:rPr>
        <w:t xml:space="preserve">   Залог успеха речевого развития ребенка во многом зависит от плномерной активности родителей, поэтому желательно периодически давать родителям определенные задания для работы с ребенком дома. </w:t>
      </w:r>
      <w:r w:rsidR="005C68E1">
        <w:rPr>
          <w:sz w:val="28"/>
          <w:szCs w:val="28"/>
          <w:lang w:val="kk-KZ"/>
        </w:rPr>
        <w:t>Необходимо помочь родителям в выборе материала для чтения и дать конкретные рекомендации, что и как читать с неговорящими детьми.</w:t>
      </w:r>
    </w:p>
    <w:p w:rsidR="00680F23" w:rsidRDefault="00680F23" w:rsidP="00DA3CEE">
      <w:pPr>
        <w:ind w:left="-284"/>
        <w:rPr>
          <w:sz w:val="28"/>
          <w:szCs w:val="28"/>
          <w:lang w:val="kk-KZ"/>
        </w:rPr>
      </w:pPr>
    </w:p>
    <w:p w:rsidR="005C68E1" w:rsidRDefault="005C68E1" w:rsidP="00DA3CEE">
      <w:pPr>
        <w:ind w:left="-284"/>
        <w:rPr>
          <w:b/>
          <w:i/>
          <w:sz w:val="28"/>
          <w:szCs w:val="28"/>
          <w:lang w:val="kk-KZ"/>
        </w:rPr>
      </w:pPr>
      <w:r>
        <w:rPr>
          <w:sz w:val="28"/>
          <w:szCs w:val="28"/>
          <w:lang w:val="kk-KZ"/>
        </w:rPr>
        <w:lastRenderedPageBreak/>
        <w:t xml:space="preserve">                               </w:t>
      </w:r>
      <w:r w:rsidRPr="0006144D">
        <w:rPr>
          <w:b/>
          <w:i/>
          <w:sz w:val="32"/>
          <w:szCs w:val="28"/>
          <w:lang w:val="kk-KZ"/>
        </w:rPr>
        <w:t>Рекомендации родителям.</w:t>
      </w:r>
    </w:p>
    <w:p w:rsidR="005C68E1" w:rsidRDefault="005C68E1" w:rsidP="00DA3CEE">
      <w:pPr>
        <w:ind w:left="-284"/>
        <w:rPr>
          <w:sz w:val="28"/>
          <w:szCs w:val="28"/>
          <w:lang w:val="kk-KZ"/>
        </w:rPr>
      </w:pPr>
      <w:r>
        <w:rPr>
          <w:sz w:val="28"/>
          <w:szCs w:val="28"/>
          <w:lang w:val="kk-KZ"/>
        </w:rPr>
        <w:t xml:space="preserve">    Больше говорите с ребенком, озвучивая все действия (кормление, одевание, купание). Комментируя окружающее, не боясьповторения одних и тех же слов. Произносите их четко, терпеливо, доброжелательно. </w:t>
      </w:r>
    </w:p>
    <w:p w:rsidR="005C68E1" w:rsidRDefault="005C68E1" w:rsidP="00DA3CEE">
      <w:pPr>
        <w:ind w:left="-284"/>
        <w:rPr>
          <w:sz w:val="28"/>
          <w:szCs w:val="28"/>
          <w:lang w:val="kk-KZ"/>
        </w:rPr>
      </w:pPr>
      <w:r>
        <w:rPr>
          <w:sz w:val="28"/>
          <w:szCs w:val="28"/>
          <w:lang w:val="kk-KZ"/>
        </w:rPr>
        <w:t xml:space="preserve">    Развивайте понимание речи, используя простые инструкции  типа</w:t>
      </w:r>
      <w:r w:rsidR="002A0D0B">
        <w:rPr>
          <w:sz w:val="28"/>
          <w:szCs w:val="28"/>
          <w:lang w:val="kk-KZ"/>
        </w:rPr>
        <w:t xml:space="preserve"> </w:t>
      </w:r>
      <w:r>
        <w:rPr>
          <w:sz w:val="28"/>
          <w:szCs w:val="28"/>
          <w:lang w:val="kk-KZ"/>
        </w:rPr>
        <w:t>«Дай ручку», «Где ножка?». Опирайтесь на то, что реб</w:t>
      </w:r>
      <w:r w:rsidR="002A0D0B">
        <w:rPr>
          <w:sz w:val="28"/>
          <w:szCs w:val="28"/>
          <w:lang w:val="kk-KZ"/>
        </w:rPr>
        <w:t>ен</w:t>
      </w:r>
      <w:r>
        <w:rPr>
          <w:sz w:val="28"/>
          <w:szCs w:val="28"/>
          <w:lang w:val="kk-KZ"/>
        </w:rPr>
        <w:t>к</w:t>
      </w:r>
      <w:r w:rsidR="002A0D0B">
        <w:rPr>
          <w:sz w:val="28"/>
          <w:szCs w:val="28"/>
          <w:lang w:val="kk-KZ"/>
        </w:rPr>
        <w:t>у</w:t>
      </w:r>
      <w:r>
        <w:rPr>
          <w:sz w:val="28"/>
          <w:szCs w:val="28"/>
          <w:lang w:val="kk-KZ"/>
        </w:rPr>
        <w:t xml:space="preserve"> доступно. Неоднократно повторя</w:t>
      </w:r>
      <w:r w:rsidR="002A0D0B">
        <w:rPr>
          <w:sz w:val="28"/>
          <w:szCs w:val="28"/>
          <w:lang w:val="kk-KZ"/>
        </w:rPr>
        <w:t>й</w:t>
      </w:r>
      <w:r>
        <w:rPr>
          <w:sz w:val="28"/>
          <w:szCs w:val="28"/>
          <w:lang w:val="kk-KZ"/>
        </w:rPr>
        <w:t>те</w:t>
      </w:r>
      <w:r w:rsidR="002A0D0B">
        <w:rPr>
          <w:sz w:val="28"/>
          <w:szCs w:val="28"/>
          <w:lang w:val="kk-KZ"/>
        </w:rPr>
        <w:t xml:space="preserve"> уже усвоенное. </w:t>
      </w:r>
    </w:p>
    <w:p w:rsidR="002A0D0B" w:rsidRDefault="002A0D0B" w:rsidP="00DA3CEE">
      <w:pPr>
        <w:ind w:left="-284"/>
        <w:rPr>
          <w:sz w:val="28"/>
          <w:szCs w:val="28"/>
          <w:lang w:val="kk-KZ"/>
        </w:rPr>
      </w:pPr>
      <w:r>
        <w:rPr>
          <w:sz w:val="28"/>
          <w:szCs w:val="28"/>
          <w:lang w:val="kk-KZ"/>
        </w:rPr>
        <w:t xml:space="preserve">   Используйте в речи наряду с полными словами их упрощенные варианты: машинка-би-би, ккла- ля-ля, упал- бах.</w:t>
      </w:r>
    </w:p>
    <w:p w:rsidR="002A0D0B" w:rsidRDefault="002A0D0B" w:rsidP="00DA3CEE">
      <w:pPr>
        <w:ind w:left="-284"/>
        <w:rPr>
          <w:sz w:val="28"/>
          <w:szCs w:val="28"/>
          <w:lang w:val="kk-KZ"/>
        </w:rPr>
      </w:pPr>
      <w:r>
        <w:rPr>
          <w:sz w:val="28"/>
          <w:szCs w:val="28"/>
          <w:lang w:val="kk-KZ"/>
        </w:rPr>
        <w:t xml:space="preserve">    Пойте ребенку перед сном. Лучше не менять часто репертуар. Вызывайте желание подражать взрослому. Это возможно, когда сочетается эмоциональная заинтересованность и доступность слов, которые ребенок произносит во время совместных игр (Прятки-ку-ку, паровозик- ту-ту). Можно вместе удивляться увиденному: «Ух  ты»! Первые слова, произносимые на эмоциональном фоне, могут быть междометиями: ой, ах, ух. Ребенку позволительно повторять только гласные: а, о, у.</w:t>
      </w:r>
    </w:p>
    <w:p w:rsidR="0006144D" w:rsidRDefault="0006144D" w:rsidP="00DA3CEE">
      <w:pPr>
        <w:ind w:left="-284"/>
        <w:rPr>
          <w:sz w:val="28"/>
          <w:szCs w:val="28"/>
          <w:lang w:val="kk-KZ"/>
        </w:rPr>
      </w:pPr>
      <w:r>
        <w:rPr>
          <w:sz w:val="28"/>
          <w:szCs w:val="28"/>
          <w:lang w:val="kk-KZ"/>
        </w:rPr>
        <w:t xml:space="preserve">   Почаще рассказывайте, читайте первые детские сказки, стихи. Побуждайте досказывать слова по мере речевой возможности. </w:t>
      </w:r>
    </w:p>
    <w:p w:rsidR="0006144D" w:rsidRDefault="0006144D" w:rsidP="00DA3CEE">
      <w:pPr>
        <w:ind w:left="-284"/>
        <w:rPr>
          <w:sz w:val="28"/>
          <w:szCs w:val="28"/>
          <w:lang w:val="kk-KZ"/>
        </w:rPr>
      </w:pPr>
      <w:r>
        <w:rPr>
          <w:sz w:val="28"/>
          <w:szCs w:val="28"/>
          <w:lang w:val="kk-KZ"/>
        </w:rPr>
        <w:t>Не перегружайте ребенка телевизионной, видео и аудиоинформацией. При чтении сокращайте текст до понятных фраз.</w:t>
      </w:r>
    </w:p>
    <w:p w:rsidR="0006144D" w:rsidRDefault="0006144D" w:rsidP="00DA3CEE">
      <w:pPr>
        <w:ind w:left="-284"/>
        <w:rPr>
          <w:sz w:val="28"/>
          <w:szCs w:val="28"/>
          <w:lang w:val="kk-KZ"/>
        </w:rPr>
      </w:pPr>
      <w:r>
        <w:rPr>
          <w:sz w:val="28"/>
          <w:szCs w:val="28"/>
          <w:lang w:val="kk-KZ"/>
        </w:rPr>
        <w:t xml:space="preserve">  Не говорите при ребенке о его отставании.</w:t>
      </w:r>
    </w:p>
    <w:p w:rsidR="0006144D" w:rsidRDefault="0006144D" w:rsidP="00DA3CEE">
      <w:pPr>
        <w:ind w:left="-284"/>
        <w:rPr>
          <w:sz w:val="28"/>
          <w:szCs w:val="28"/>
          <w:lang w:val="kk-KZ"/>
        </w:rPr>
      </w:pPr>
      <w:r>
        <w:rPr>
          <w:sz w:val="28"/>
          <w:szCs w:val="28"/>
          <w:lang w:val="kk-KZ"/>
        </w:rPr>
        <w:t xml:space="preserve"> Не раздражайтесь, не стесняйтесь того, что ваш ребенок не говорит. Не прявляете излишнюю тревогу: у каждого свои сроки, свои проблемы.</w:t>
      </w:r>
    </w:p>
    <w:p w:rsidR="0006144D" w:rsidRDefault="0006144D" w:rsidP="00DA3CEE">
      <w:pPr>
        <w:ind w:left="-284"/>
        <w:rPr>
          <w:sz w:val="28"/>
          <w:szCs w:val="28"/>
          <w:lang w:val="kk-KZ"/>
        </w:rPr>
      </w:pPr>
      <w:r>
        <w:rPr>
          <w:sz w:val="28"/>
          <w:szCs w:val="28"/>
          <w:lang w:val="kk-KZ"/>
        </w:rPr>
        <w:t xml:space="preserve"> Не дожидаясь, пока ребенок заговорит начинайте учить его различать предметы по размеру (большой- маленький); соотность цвета, форму (дай такой же); количество (один- много).</w:t>
      </w:r>
    </w:p>
    <w:p w:rsidR="0006144D" w:rsidRDefault="0006144D" w:rsidP="00DA3CEE">
      <w:pPr>
        <w:ind w:left="-284"/>
        <w:rPr>
          <w:sz w:val="28"/>
          <w:szCs w:val="28"/>
          <w:lang w:val="kk-KZ"/>
        </w:rPr>
      </w:pPr>
      <w:r>
        <w:rPr>
          <w:sz w:val="28"/>
          <w:szCs w:val="28"/>
          <w:lang w:val="kk-KZ"/>
        </w:rPr>
        <w:t xml:space="preserve">  Проводите массаж пальчиков рук и ладошек, типа «Сорока - белобока».</w:t>
      </w:r>
    </w:p>
    <w:p w:rsidR="005C68E1" w:rsidRPr="005C68E1" w:rsidRDefault="005C68E1" w:rsidP="00DA3CEE">
      <w:pPr>
        <w:ind w:left="-284"/>
        <w:rPr>
          <w:sz w:val="28"/>
          <w:szCs w:val="28"/>
          <w:lang w:val="kk-KZ"/>
        </w:rPr>
      </w:pPr>
      <w:r>
        <w:rPr>
          <w:sz w:val="28"/>
          <w:szCs w:val="28"/>
          <w:lang w:val="kk-KZ"/>
        </w:rPr>
        <w:t xml:space="preserve">      </w:t>
      </w:r>
    </w:p>
    <w:p w:rsidR="005C68E1" w:rsidRPr="005C68E1" w:rsidRDefault="005C68E1" w:rsidP="00DA3CEE">
      <w:pPr>
        <w:ind w:left="-284"/>
        <w:rPr>
          <w:b/>
          <w:i/>
          <w:sz w:val="28"/>
          <w:szCs w:val="28"/>
          <w:lang w:val="kk-KZ"/>
        </w:rPr>
      </w:pPr>
    </w:p>
    <w:p w:rsidR="005C68E1" w:rsidRPr="00DA3CEE" w:rsidRDefault="005C68E1" w:rsidP="00DA3CEE">
      <w:pPr>
        <w:ind w:left="-284"/>
        <w:rPr>
          <w:sz w:val="28"/>
          <w:szCs w:val="28"/>
          <w:lang w:val="kk-KZ"/>
        </w:rPr>
      </w:pPr>
    </w:p>
    <w:p w:rsidR="003459DC" w:rsidRPr="003459DC" w:rsidRDefault="003459DC">
      <w:pPr>
        <w:rPr>
          <w:sz w:val="28"/>
          <w:szCs w:val="28"/>
        </w:rPr>
      </w:pPr>
      <w:r>
        <w:rPr>
          <w:sz w:val="28"/>
          <w:szCs w:val="28"/>
        </w:rPr>
        <w:lastRenderedPageBreak/>
        <w:t xml:space="preserve">    </w:t>
      </w:r>
    </w:p>
    <w:sectPr w:rsidR="003459DC" w:rsidRPr="003459DC" w:rsidSect="001421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3459DC"/>
    <w:rsid w:val="0006144D"/>
    <w:rsid w:val="000738F9"/>
    <w:rsid w:val="0014217F"/>
    <w:rsid w:val="001B692D"/>
    <w:rsid w:val="00252E81"/>
    <w:rsid w:val="00284D46"/>
    <w:rsid w:val="002A0D0B"/>
    <w:rsid w:val="003459DC"/>
    <w:rsid w:val="005149A1"/>
    <w:rsid w:val="0051623A"/>
    <w:rsid w:val="005C68E1"/>
    <w:rsid w:val="0064744A"/>
    <w:rsid w:val="00680F23"/>
    <w:rsid w:val="00957735"/>
    <w:rsid w:val="009D7E19"/>
    <w:rsid w:val="00AF6B61"/>
    <w:rsid w:val="00C508C2"/>
    <w:rsid w:val="00CC545E"/>
    <w:rsid w:val="00DA3CEE"/>
    <w:rsid w:val="00DB7DB1"/>
    <w:rsid w:val="00E07AC1"/>
    <w:rsid w:val="00ED7175"/>
    <w:rsid w:val="00F31B40"/>
    <w:rsid w:val="00F95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B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1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B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1B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7</Pages>
  <Words>1610</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Dariga Kim</dc:creator>
  <cp:lastModifiedBy>Галина</cp:lastModifiedBy>
  <cp:revision>3</cp:revision>
  <cp:lastPrinted>2021-02-13T16:14:00Z</cp:lastPrinted>
  <dcterms:created xsi:type="dcterms:W3CDTF">2021-02-13T08:38:00Z</dcterms:created>
  <dcterms:modified xsi:type="dcterms:W3CDTF">2021-02-20T14:15:00Z</dcterms:modified>
</cp:coreProperties>
</file>