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64" w:rsidRDefault="00754764" w:rsidP="00E567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Проблемы обучения грамотному письму на уроках русского языка в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казахской школе.</w:t>
      </w:r>
    </w:p>
    <w:p w:rsidR="00754764" w:rsidRPr="00754764" w:rsidRDefault="00754764" w:rsidP="00E567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Жунисбекова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Бейбитгуль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Шакеновна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hannazhunisbekova</w:t>
      </w:r>
      <w:proofErr w:type="spellEnd"/>
      <w:r w:rsidRPr="00754764"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5476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754764" w:rsidRDefault="00754764" w:rsidP="00E567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764">
        <w:rPr>
          <w:rFonts w:ascii="Times New Roman" w:hAnsi="Times New Roman" w:cs="Times New Roman"/>
          <w:sz w:val="28"/>
          <w:szCs w:val="28"/>
        </w:rPr>
        <w:t xml:space="preserve">учитель русского </w:t>
      </w:r>
      <w:r>
        <w:rPr>
          <w:rFonts w:ascii="Times New Roman" w:hAnsi="Times New Roman" w:cs="Times New Roman"/>
          <w:sz w:val="28"/>
          <w:szCs w:val="28"/>
        </w:rPr>
        <w:t xml:space="preserve">языка и литературы, магистр педагогических наук                              СЛ №24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F04968">
        <w:rPr>
          <w:rFonts w:ascii="Times New Roman" w:hAnsi="Times New Roman" w:cs="Times New Roman"/>
          <w:sz w:val="28"/>
          <w:szCs w:val="28"/>
        </w:rPr>
        <w:t>.</w:t>
      </w:r>
    </w:p>
    <w:p w:rsidR="00F04968" w:rsidRPr="00F04968" w:rsidRDefault="00F04968" w:rsidP="00E567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4968">
        <w:rPr>
          <w:rFonts w:ascii="Times New Roman" w:hAnsi="Times New Roman" w:cs="Times New Roman"/>
          <w:b/>
          <w:sz w:val="28"/>
          <w:szCs w:val="28"/>
        </w:rPr>
        <w:t xml:space="preserve">            Аннотация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04968">
        <w:rPr>
          <w:rFonts w:ascii="Times New Roman" w:hAnsi="Times New Roman" w:cs="Times New Roman"/>
          <w:sz w:val="28"/>
          <w:szCs w:val="28"/>
        </w:rPr>
        <w:t xml:space="preserve">данная статья </w:t>
      </w:r>
      <w:r>
        <w:rPr>
          <w:rFonts w:ascii="Times New Roman" w:hAnsi="Times New Roman" w:cs="Times New Roman"/>
          <w:sz w:val="28"/>
          <w:szCs w:val="28"/>
        </w:rPr>
        <w:t xml:space="preserve">посвящена очень актуальной на сегодня проблеме современной школы, связанной со снижением грамотности письма подрастающего поколения. Показатели анализа письменных работ учащихся при выполнении заданий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="001E7646">
        <w:rPr>
          <w:rFonts w:ascii="Times New Roman" w:hAnsi="Times New Roman" w:cs="Times New Roman"/>
          <w:sz w:val="28"/>
          <w:szCs w:val="28"/>
        </w:rPr>
        <w:t>, при письме эссе и т.д.,</w:t>
      </w:r>
      <w:r>
        <w:rPr>
          <w:rFonts w:ascii="Times New Roman" w:hAnsi="Times New Roman" w:cs="Times New Roman"/>
          <w:sz w:val="28"/>
          <w:szCs w:val="28"/>
        </w:rPr>
        <w:t xml:space="preserve"> желают оставлять лучшего: полное отсутствие соблюдения правил орфографии и пунктуации, </w:t>
      </w:r>
      <w:r w:rsidR="001E7646">
        <w:rPr>
          <w:rFonts w:ascii="Times New Roman" w:hAnsi="Times New Roman" w:cs="Times New Roman"/>
          <w:sz w:val="28"/>
          <w:szCs w:val="28"/>
        </w:rPr>
        <w:t>конечно же, требуют от учителя серьезного анализа причин такого явления, а также поиска новых подходов к обучению современного школьника. К сожаленью</w:t>
      </w:r>
      <w:r w:rsidR="00134F8C">
        <w:rPr>
          <w:rFonts w:ascii="Times New Roman" w:hAnsi="Times New Roman" w:cs="Times New Roman"/>
          <w:sz w:val="28"/>
          <w:szCs w:val="28"/>
        </w:rPr>
        <w:t>, мы, учителя, наблюдаем факты совершенно безразличного отношения вышестоящих органов к данной проблеме.</w:t>
      </w:r>
    </w:p>
    <w:p w:rsidR="00042203" w:rsidRPr="000457E3" w:rsidRDefault="00134F8C" w:rsidP="00E567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134F8C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34F8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усский язык, грамотное письмо, контроль, интерактивные методы, мотивация,</w:t>
      </w:r>
      <w:r w:rsidR="00042203">
        <w:rPr>
          <w:rFonts w:ascii="Times New Roman" w:hAnsi="Times New Roman" w:cs="Times New Roman"/>
          <w:sz w:val="28"/>
          <w:szCs w:val="28"/>
        </w:rPr>
        <w:t xml:space="preserve"> чтение, интерес,</w:t>
      </w:r>
      <w:r w:rsidR="00505C5E">
        <w:rPr>
          <w:rFonts w:ascii="Times New Roman" w:hAnsi="Times New Roman" w:cs="Times New Roman"/>
          <w:sz w:val="28"/>
          <w:szCs w:val="28"/>
        </w:rPr>
        <w:t xml:space="preserve"> анализ причин,</w:t>
      </w:r>
      <w:r w:rsidR="00042203">
        <w:rPr>
          <w:rFonts w:ascii="Times New Roman" w:hAnsi="Times New Roman" w:cs="Times New Roman"/>
          <w:sz w:val="28"/>
          <w:szCs w:val="28"/>
        </w:rPr>
        <w:t xml:space="preserve"> реализация задач</w:t>
      </w:r>
      <w:r w:rsidR="00B7022E">
        <w:rPr>
          <w:rFonts w:ascii="Times New Roman" w:hAnsi="Times New Roman" w:cs="Times New Roman"/>
          <w:sz w:val="28"/>
          <w:szCs w:val="28"/>
        </w:rPr>
        <w:t>, уровень грамотности</w:t>
      </w:r>
      <w:r w:rsidR="000422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4F8C" w:rsidRDefault="00042203" w:rsidP="00E567A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современных людей, в том числе и детей, неразрывно связана с телефоном, что, соответственно, внесло ощутимые корректировки в процесс получения знаний учениками. </w:t>
      </w:r>
      <w:r w:rsidR="00EF4F90">
        <w:rPr>
          <w:rFonts w:ascii="Times New Roman" w:hAnsi="Times New Roman" w:cs="Times New Roman"/>
          <w:sz w:val="28"/>
          <w:szCs w:val="28"/>
        </w:rPr>
        <w:t xml:space="preserve">С каждым годом явно прорисовывается картина снижения мотивации успешности, снижения качества знаний. Такое негативное </w:t>
      </w:r>
      <w:proofErr w:type="spellStart"/>
      <w:r w:rsidR="00EF4F90">
        <w:rPr>
          <w:rFonts w:ascii="Times New Roman" w:hAnsi="Times New Roman" w:cs="Times New Roman"/>
          <w:sz w:val="28"/>
          <w:szCs w:val="28"/>
        </w:rPr>
        <w:t>явлени</w:t>
      </w:r>
      <w:r w:rsidR="00923832">
        <w:rPr>
          <w:rFonts w:ascii="Times New Roman" w:hAnsi="Times New Roman" w:cs="Times New Roman"/>
          <w:sz w:val="28"/>
          <w:szCs w:val="28"/>
        </w:rPr>
        <w:t>и</w:t>
      </w:r>
      <w:r w:rsidR="00EF4F9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F4F90">
        <w:rPr>
          <w:rFonts w:ascii="Times New Roman" w:hAnsi="Times New Roman" w:cs="Times New Roman"/>
          <w:sz w:val="28"/>
          <w:szCs w:val="28"/>
        </w:rPr>
        <w:t xml:space="preserve">,  прежде всего, связано, по моим наблюдениям, с отсутствием стремления к чтению книг. Большинство учащихся, к сожаленью, совершенно игнорирует это занятие. Опрос </w:t>
      </w:r>
      <w:proofErr w:type="spellStart"/>
      <w:proofErr w:type="gramStart"/>
      <w:r w:rsidR="003A78AE">
        <w:rPr>
          <w:rFonts w:ascii="Times New Roman" w:hAnsi="Times New Roman" w:cs="Times New Roman"/>
          <w:sz w:val="28"/>
          <w:szCs w:val="28"/>
        </w:rPr>
        <w:t>пяти-шестиклассников</w:t>
      </w:r>
      <w:proofErr w:type="spellEnd"/>
      <w:proofErr w:type="gramEnd"/>
      <w:r w:rsidR="003A78AE">
        <w:rPr>
          <w:rFonts w:ascii="Times New Roman" w:hAnsi="Times New Roman" w:cs="Times New Roman"/>
          <w:sz w:val="28"/>
          <w:szCs w:val="28"/>
        </w:rPr>
        <w:t xml:space="preserve"> демонстрирует, что с героями и героинями сказок они </w:t>
      </w:r>
      <w:r w:rsidR="00112EE4">
        <w:rPr>
          <w:rFonts w:ascii="Times New Roman" w:hAnsi="Times New Roman" w:cs="Times New Roman"/>
          <w:sz w:val="28"/>
          <w:szCs w:val="28"/>
        </w:rPr>
        <w:t>знакомы только</w:t>
      </w:r>
      <w:r w:rsidR="003A78AE">
        <w:rPr>
          <w:rFonts w:ascii="Times New Roman" w:hAnsi="Times New Roman" w:cs="Times New Roman"/>
          <w:sz w:val="28"/>
          <w:szCs w:val="28"/>
        </w:rPr>
        <w:t xml:space="preserve"> по просмотренным мультфильмам, которые дают </w:t>
      </w:r>
      <w:r w:rsidR="00923832">
        <w:rPr>
          <w:rFonts w:ascii="Times New Roman" w:hAnsi="Times New Roman" w:cs="Times New Roman"/>
          <w:sz w:val="28"/>
          <w:szCs w:val="28"/>
        </w:rPr>
        <w:t xml:space="preserve">лишь </w:t>
      </w:r>
      <w:r w:rsidR="003A78AE">
        <w:rPr>
          <w:rFonts w:ascii="Times New Roman" w:hAnsi="Times New Roman" w:cs="Times New Roman"/>
          <w:sz w:val="28"/>
          <w:szCs w:val="28"/>
        </w:rPr>
        <w:t xml:space="preserve">поверхностное представление о </w:t>
      </w:r>
      <w:r w:rsidR="00923832">
        <w:rPr>
          <w:rFonts w:ascii="Times New Roman" w:hAnsi="Times New Roman" w:cs="Times New Roman"/>
          <w:sz w:val="28"/>
          <w:szCs w:val="28"/>
        </w:rPr>
        <w:t xml:space="preserve">герое, о </w:t>
      </w:r>
      <w:r w:rsidR="003A78AE">
        <w:rPr>
          <w:rFonts w:ascii="Times New Roman" w:hAnsi="Times New Roman" w:cs="Times New Roman"/>
          <w:sz w:val="28"/>
          <w:szCs w:val="28"/>
        </w:rPr>
        <w:t xml:space="preserve">содержании классических произведений. Ученики  седьмых-восьмых классов </w:t>
      </w:r>
      <w:r w:rsidR="00420412">
        <w:rPr>
          <w:rFonts w:ascii="Times New Roman" w:hAnsi="Times New Roman" w:cs="Times New Roman"/>
          <w:sz w:val="28"/>
          <w:szCs w:val="28"/>
        </w:rPr>
        <w:t xml:space="preserve">находятся в стадии переходного возраста и больше заняты физиологическими процессами своего организма: чтение само собой, на определенный промежуток времени, </w:t>
      </w:r>
      <w:r w:rsidR="00923832">
        <w:rPr>
          <w:rFonts w:ascii="Times New Roman" w:hAnsi="Times New Roman" w:cs="Times New Roman"/>
          <w:sz w:val="28"/>
          <w:szCs w:val="28"/>
        </w:rPr>
        <w:t xml:space="preserve">у них автоматически </w:t>
      </w:r>
      <w:r w:rsidR="00420412">
        <w:rPr>
          <w:rFonts w:ascii="Times New Roman" w:hAnsi="Times New Roman" w:cs="Times New Roman"/>
          <w:sz w:val="28"/>
          <w:szCs w:val="28"/>
        </w:rPr>
        <w:t>отодвигается на второй план. Что касается старшеклассников – 9-11</w:t>
      </w:r>
      <w:r w:rsidR="00923832">
        <w:rPr>
          <w:rFonts w:ascii="Times New Roman" w:hAnsi="Times New Roman" w:cs="Times New Roman"/>
          <w:sz w:val="28"/>
          <w:szCs w:val="28"/>
        </w:rPr>
        <w:t xml:space="preserve"> -  </w:t>
      </w:r>
      <w:r w:rsidR="00420412">
        <w:rPr>
          <w:rFonts w:ascii="Times New Roman" w:hAnsi="Times New Roman" w:cs="Times New Roman"/>
          <w:sz w:val="28"/>
          <w:szCs w:val="28"/>
        </w:rPr>
        <w:t>здесь уже проявляется интерес к чтению</w:t>
      </w:r>
      <w:r w:rsidR="00505C5E">
        <w:rPr>
          <w:rFonts w:ascii="Times New Roman" w:hAnsi="Times New Roman" w:cs="Times New Roman"/>
          <w:sz w:val="28"/>
          <w:szCs w:val="28"/>
        </w:rPr>
        <w:t xml:space="preserve"> </w:t>
      </w:r>
      <w:r w:rsidR="00420412">
        <w:rPr>
          <w:rFonts w:ascii="Times New Roman" w:hAnsi="Times New Roman" w:cs="Times New Roman"/>
          <w:sz w:val="28"/>
          <w:szCs w:val="28"/>
        </w:rPr>
        <w:t>(</w:t>
      </w:r>
      <w:r w:rsidR="0092383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0412">
        <w:rPr>
          <w:rFonts w:ascii="Times New Roman" w:hAnsi="Times New Roman" w:cs="Times New Roman"/>
          <w:sz w:val="28"/>
          <w:szCs w:val="28"/>
        </w:rPr>
        <w:t>цифровое соотношение читающих и не чит</w:t>
      </w:r>
      <w:r w:rsidR="00505C5E">
        <w:rPr>
          <w:rFonts w:ascii="Times New Roman" w:hAnsi="Times New Roman" w:cs="Times New Roman"/>
          <w:sz w:val="28"/>
          <w:szCs w:val="28"/>
        </w:rPr>
        <w:t xml:space="preserve">ающих выглядит весьма плачевно: из двенадцати, </w:t>
      </w:r>
      <w:r w:rsidR="00923832">
        <w:rPr>
          <w:rFonts w:ascii="Times New Roman" w:hAnsi="Times New Roman" w:cs="Times New Roman"/>
          <w:sz w:val="28"/>
          <w:szCs w:val="28"/>
        </w:rPr>
        <w:t xml:space="preserve"> </w:t>
      </w:r>
      <w:r w:rsidR="00505C5E">
        <w:rPr>
          <w:rFonts w:ascii="Times New Roman" w:hAnsi="Times New Roman" w:cs="Times New Roman"/>
          <w:sz w:val="28"/>
          <w:szCs w:val="28"/>
        </w:rPr>
        <w:t>к примеру,</w:t>
      </w:r>
      <w:r w:rsidR="00112EE4">
        <w:rPr>
          <w:rFonts w:ascii="Times New Roman" w:hAnsi="Times New Roman" w:cs="Times New Roman"/>
          <w:sz w:val="28"/>
          <w:szCs w:val="28"/>
        </w:rPr>
        <w:t xml:space="preserve"> </w:t>
      </w:r>
      <w:r w:rsidR="00505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C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01452">
        <w:rPr>
          <w:rFonts w:ascii="Times New Roman" w:hAnsi="Times New Roman" w:cs="Times New Roman"/>
          <w:sz w:val="28"/>
          <w:szCs w:val="28"/>
        </w:rPr>
        <w:t xml:space="preserve"> </w:t>
      </w:r>
      <w:r w:rsidR="00505C5E">
        <w:rPr>
          <w:rFonts w:ascii="Times New Roman" w:hAnsi="Times New Roman" w:cs="Times New Roman"/>
          <w:sz w:val="28"/>
          <w:szCs w:val="28"/>
        </w:rPr>
        <w:t xml:space="preserve"> стабильно читающим, относятся два-три ученика</w:t>
      </w:r>
      <w:r w:rsidR="00420412">
        <w:rPr>
          <w:rFonts w:ascii="Times New Roman" w:hAnsi="Times New Roman" w:cs="Times New Roman"/>
          <w:sz w:val="28"/>
          <w:szCs w:val="28"/>
        </w:rPr>
        <w:t>)</w:t>
      </w:r>
      <w:r w:rsidR="00923832">
        <w:rPr>
          <w:rFonts w:ascii="Times New Roman" w:hAnsi="Times New Roman" w:cs="Times New Roman"/>
          <w:sz w:val="28"/>
          <w:szCs w:val="28"/>
        </w:rPr>
        <w:t xml:space="preserve">. </w:t>
      </w:r>
      <w:r w:rsidR="00420412">
        <w:rPr>
          <w:rFonts w:ascii="Times New Roman" w:hAnsi="Times New Roman" w:cs="Times New Roman"/>
          <w:sz w:val="28"/>
          <w:szCs w:val="28"/>
        </w:rPr>
        <w:t xml:space="preserve"> </w:t>
      </w:r>
      <w:r w:rsidR="00D71056">
        <w:rPr>
          <w:rFonts w:ascii="Times New Roman" w:hAnsi="Times New Roman" w:cs="Times New Roman"/>
          <w:sz w:val="28"/>
          <w:szCs w:val="28"/>
        </w:rPr>
        <w:t xml:space="preserve">Но </w:t>
      </w:r>
      <w:r w:rsidR="00420412">
        <w:rPr>
          <w:rFonts w:ascii="Times New Roman" w:hAnsi="Times New Roman" w:cs="Times New Roman"/>
          <w:sz w:val="28"/>
          <w:szCs w:val="28"/>
        </w:rPr>
        <w:t xml:space="preserve">при опросе выясняются неожиданные «литературные меню»! </w:t>
      </w:r>
      <w:r w:rsidR="00505C5E">
        <w:rPr>
          <w:rFonts w:ascii="Times New Roman" w:hAnsi="Times New Roman" w:cs="Times New Roman"/>
          <w:sz w:val="28"/>
          <w:szCs w:val="28"/>
        </w:rPr>
        <w:t>В ходе беседы с учениками выясняю следующие моменты</w:t>
      </w:r>
      <w:r w:rsidR="00693597">
        <w:rPr>
          <w:rFonts w:ascii="Times New Roman" w:hAnsi="Times New Roman" w:cs="Times New Roman"/>
          <w:sz w:val="28"/>
          <w:szCs w:val="28"/>
        </w:rPr>
        <w:t xml:space="preserve">, которые, на мой взгляд, являются следствием снижения интереса к чтению, что и приводит нашу молодежь к безграмотной письменной речи, </w:t>
      </w:r>
      <w:r w:rsidR="00112EE4">
        <w:rPr>
          <w:rFonts w:ascii="Times New Roman" w:hAnsi="Times New Roman" w:cs="Times New Roman"/>
          <w:sz w:val="28"/>
          <w:szCs w:val="28"/>
        </w:rPr>
        <w:t>к неразборчивой устной речи, с весьма скудным словарным запасом. При чтении текстов в учебнике дети не понимают слова</w:t>
      </w:r>
      <w:r w:rsidR="00140FB7">
        <w:rPr>
          <w:rFonts w:ascii="Times New Roman" w:hAnsi="Times New Roman" w:cs="Times New Roman"/>
          <w:sz w:val="28"/>
          <w:szCs w:val="28"/>
        </w:rPr>
        <w:t>, не могут подобрать синонимы (</w:t>
      </w:r>
      <w:proofErr w:type="spellStart"/>
      <w:r w:rsidR="00140FB7">
        <w:rPr>
          <w:rFonts w:ascii="Times New Roman" w:hAnsi="Times New Roman" w:cs="Times New Roman"/>
          <w:sz w:val="28"/>
          <w:szCs w:val="28"/>
        </w:rPr>
        <w:t>ограничивются</w:t>
      </w:r>
      <w:proofErr w:type="spellEnd"/>
      <w:r w:rsidR="00140FB7">
        <w:rPr>
          <w:rFonts w:ascii="Times New Roman" w:hAnsi="Times New Roman" w:cs="Times New Roman"/>
          <w:sz w:val="28"/>
          <w:szCs w:val="28"/>
        </w:rPr>
        <w:t xml:space="preserve">  </w:t>
      </w:r>
      <w:r w:rsidR="00140FB7">
        <w:rPr>
          <w:rFonts w:ascii="Times New Roman" w:hAnsi="Times New Roman" w:cs="Times New Roman"/>
          <w:sz w:val="28"/>
          <w:szCs w:val="28"/>
        </w:rPr>
        <w:lastRenderedPageBreak/>
        <w:t>одним или двумя словами)</w:t>
      </w:r>
      <w:r w:rsidR="00112EE4">
        <w:rPr>
          <w:rFonts w:ascii="Times New Roman" w:hAnsi="Times New Roman" w:cs="Times New Roman"/>
          <w:sz w:val="28"/>
          <w:szCs w:val="28"/>
        </w:rPr>
        <w:t>. А  н</w:t>
      </w:r>
      <w:r w:rsidR="00D71056">
        <w:rPr>
          <w:rFonts w:ascii="Times New Roman" w:hAnsi="Times New Roman" w:cs="Times New Roman"/>
          <w:sz w:val="28"/>
          <w:szCs w:val="28"/>
        </w:rPr>
        <w:t>аблюдения за письменными переписками в социальных сетях, говоря современным языком</w:t>
      </w:r>
      <w:r w:rsidR="00E000D3">
        <w:rPr>
          <w:rFonts w:ascii="Times New Roman" w:hAnsi="Times New Roman" w:cs="Times New Roman"/>
          <w:sz w:val="28"/>
          <w:szCs w:val="28"/>
        </w:rPr>
        <w:t>, шокируют</w:t>
      </w:r>
      <w:proofErr w:type="gramStart"/>
      <w:r w:rsidR="00E000D3">
        <w:rPr>
          <w:rFonts w:ascii="Times New Roman" w:hAnsi="Times New Roman" w:cs="Times New Roman"/>
          <w:sz w:val="28"/>
          <w:szCs w:val="28"/>
        </w:rPr>
        <w:t xml:space="preserve">… </w:t>
      </w:r>
      <w:r w:rsidR="00D12877">
        <w:rPr>
          <w:rFonts w:ascii="Times New Roman" w:hAnsi="Times New Roman" w:cs="Times New Roman"/>
          <w:sz w:val="28"/>
          <w:szCs w:val="28"/>
        </w:rPr>
        <w:t xml:space="preserve"> </w:t>
      </w:r>
      <w:r w:rsidR="008C29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C2968">
        <w:rPr>
          <w:rFonts w:ascii="Times New Roman" w:hAnsi="Times New Roman" w:cs="Times New Roman"/>
          <w:sz w:val="28"/>
          <w:szCs w:val="28"/>
        </w:rPr>
        <w:t xml:space="preserve">нализируя ошибки, допускаемые учениками в письменных работах, убеждаюсь в том, что современный ученик даже не стремится грамотно писать: присутствует факт лени, я бы назвала это явление ленью, связанной, в определенной степени, с новыми методами обучения, нацеленными на развитие устной, коммуникативной речи учащихся. Всевозможные игровые </w:t>
      </w:r>
      <w:r w:rsidR="00D12877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8C2968">
        <w:rPr>
          <w:rFonts w:ascii="Times New Roman" w:hAnsi="Times New Roman" w:cs="Times New Roman"/>
          <w:sz w:val="28"/>
          <w:szCs w:val="28"/>
        </w:rPr>
        <w:t>(работа в паре, работа в группе и др.) отвлека</w:t>
      </w:r>
      <w:r w:rsidR="00D12877">
        <w:rPr>
          <w:rFonts w:ascii="Times New Roman" w:hAnsi="Times New Roman" w:cs="Times New Roman"/>
          <w:sz w:val="28"/>
          <w:szCs w:val="28"/>
        </w:rPr>
        <w:t xml:space="preserve">ют учеников от основных базовых знаний, что и приводит к снижению письменной  грамотности. Самыми эффективными приемами формирования навыков грамотного письма (нужно отметить!) в советской школе были письмо диктантов и изложений, которые также способствовали активному обогащению словарного запаса (кстати, сама продолжаю это практиковать: уделяю 5-7 минут урока письменной работе – словарный диктант, мини-диктант, мини </w:t>
      </w:r>
      <w:proofErr w:type="gramStart"/>
      <w:r w:rsidR="00D12877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D12877">
        <w:rPr>
          <w:rFonts w:ascii="Times New Roman" w:hAnsi="Times New Roman" w:cs="Times New Roman"/>
          <w:sz w:val="28"/>
          <w:szCs w:val="28"/>
        </w:rPr>
        <w:t>зложение, письмо по памяти).</w:t>
      </w:r>
    </w:p>
    <w:p w:rsidR="008456BB" w:rsidRDefault="00E54089" w:rsidP="00E567A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8456BB">
        <w:rPr>
          <w:rFonts w:ascii="Times New Roman" w:hAnsi="Times New Roman" w:cs="Times New Roman"/>
          <w:sz w:val="28"/>
          <w:szCs w:val="28"/>
        </w:rPr>
        <w:t>амы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456BB">
        <w:rPr>
          <w:rFonts w:ascii="Times New Roman" w:hAnsi="Times New Roman" w:cs="Times New Roman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456BB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456BB">
        <w:rPr>
          <w:rFonts w:ascii="Times New Roman" w:hAnsi="Times New Roman" w:cs="Times New Roman"/>
          <w:sz w:val="28"/>
          <w:szCs w:val="28"/>
        </w:rPr>
        <w:t xml:space="preserve"> снижения интереса к чтению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8456BB">
        <w:rPr>
          <w:rFonts w:ascii="Times New Roman" w:hAnsi="Times New Roman" w:cs="Times New Roman"/>
          <w:sz w:val="28"/>
          <w:szCs w:val="28"/>
        </w:rPr>
        <w:t>:</w:t>
      </w:r>
    </w:p>
    <w:p w:rsidR="000C0408" w:rsidRPr="00D70AC2" w:rsidRDefault="008456BB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9418E2">
        <w:rPr>
          <w:rFonts w:ascii="Times New Roman" w:hAnsi="Times New Roman" w:cs="Times New Roman"/>
          <w:sz w:val="28"/>
          <w:szCs w:val="28"/>
        </w:rPr>
        <w:t xml:space="preserve"> образца чтения книг в семье – родители сами не читают</w:t>
      </w:r>
      <w:r w:rsidR="00D70AC2">
        <w:rPr>
          <w:rFonts w:ascii="Times New Roman" w:hAnsi="Times New Roman" w:cs="Times New Roman"/>
          <w:sz w:val="28"/>
          <w:szCs w:val="28"/>
        </w:rPr>
        <w:t>:</w:t>
      </w:r>
      <w:r w:rsidR="00D70AC2" w:rsidRPr="00D70AC2">
        <w:rPr>
          <w:rFonts w:ascii="Times New Roman" w:hAnsi="Times New Roman" w:cs="Times New Roman"/>
          <w:sz w:val="28"/>
          <w:szCs w:val="28"/>
        </w:rPr>
        <w:t xml:space="preserve">  </w:t>
      </w:r>
      <w:r w:rsidR="000C0408" w:rsidRPr="00D70AC2">
        <w:rPr>
          <w:rFonts w:ascii="Times New Roman" w:hAnsi="Times New Roman" w:cs="Times New Roman"/>
          <w:sz w:val="28"/>
          <w:szCs w:val="28"/>
        </w:rPr>
        <w:t xml:space="preserve">отсутствие семейных вечеров с чтением и обсуждением прочитанного </w:t>
      </w:r>
      <w:r w:rsidR="00D70AC2" w:rsidRPr="00D70A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0408" w:rsidRPr="00D70AC2">
        <w:rPr>
          <w:rFonts w:ascii="Times New Roman" w:hAnsi="Times New Roman" w:cs="Times New Roman"/>
          <w:sz w:val="28"/>
          <w:szCs w:val="28"/>
        </w:rPr>
        <w:t>(проще включить телевизор или вручить ребенку телефон)</w:t>
      </w:r>
      <w:r w:rsidR="00274063" w:rsidRPr="00D70AC2">
        <w:rPr>
          <w:rFonts w:ascii="Times New Roman" w:hAnsi="Times New Roman" w:cs="Times New Roman"/>
          <w:sz w:val="28"/>
          <w:szCs w:val="28"/>
        </w:rPr>
        <w:t>;</w:t>
      </w:r>
    </w:p>
    <w:p w:rsidR="008456BB" w:rsidRDefault="009418E2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самих книг в доме</w:t>
      </w:r>
      <w:r w:rsidR="00845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нет семейной библиотеки (за счет книжных шкафов освобождают пространство в доме, чтобы поставить модную мебель, огромный домашний экран);</w:t>
      </w:r>
    </w:p>
    <w:p w:rsidR="008456BB" w:rsidRDefault="008456BB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компьютеры, сотовые телефоны, общение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9418E2">
        <w:rPr>
          <w:rFonts w:ascii="Times New Roman" w:hAnsi="Times New Roman" w:cs="Times New Roman"/>
          <w:sz w:val="28"/>
          <w:szCs w:val="28"/>
        </w:rPr>
        <w:t xml:space="preserve"> стали модными не только для детей, но и для старшего поколения</w:t>
      </w:r>
      <w:r w:rsidR="00B608DE">
        <w:rPr>
          <w:rFonts w:ascii="Times New Roman" w:hAnsi="Times New Roman" w:cs="Times New Roman"/>
          <w:sz w:val="28"/>
          <w:szCs w:val="28"/>
        </w:rPr>
        <w:t xml:space="preserve"> (даже бабушки «зависают» на телефоне – нет времени почитать внукам сказки)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8E2" w:rsidRDefault="009418E2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больше заняты материальными, финансовыми проблемами</w:t>
      </w:r>
      <w:r w:rsidR="00274063">
        <w:rPr>
          <w:rFonts w:ascii="Times New Roman" w:hAnsi="Times New Roman" w:cs="Times New Roman"/>
          <w:sz w:val="28"/>
          <w:szCs w:val="28"/>
        </w:rPr>
        <w:t xml:space="preserve"> -</w:t>
      </w:r>
      <w:r w:rsidR="000C0408">
        <w:rPr>
          <w:rFonts w:ascii="Times New Roman" w:hAnsi="Times New Roman" w:cs="Times New Roman"/>
          <w:sz w:val="28"/>
          <w:szCs w:val="28"/>
        </w:rPr>
        <w:t xml:space="preserve"> заниматься духовным становлением ребенка времени у родителей нет;</w:t>
      </w:r>
    </w:p>
    <w:p w:rsidR="008456BB" w:rsidRPr="00D70AC2" w:rsidRDefault="00E54089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 от чтения классической литературы (к огромному сожалению, не всегда современная детская литература может служить образцом воспитания культуры речи современной молодежи)</w:t>
      </w:r>
      <w:r w:rsidR="00D70AC2">
        <w:rPr>
          <w:rFonts w:ascii="Times New Roman" w:hAnsi="Times New Roman" w:cs="Times New Roman"/>
          <w:sz w:val="28"/>
          <w:szCs w:val="28"/>
        </w:rPr>
        <w:t xml:space="preserve"> и </w:t>
      </w:r>
      <w:r w:rsidR="000C0408" w:rsidRPr="00D70AC2">
        <w:rPr>
          <w:rFonts w:ascii="Times New Roman" w:hAnsi="Times New Roman" w:cs="Times New Roman"/>
          <w:sz w:val="28"/>
          <w:szCs w:val="28"/>
        </w:rPr>
        <w:t>книга перестала быть единственным источником информации</w:t>
      </w:r>
      <w:r w:rsidRPr="00D70AC2">
        <w:rPr>
          <w:rFonts w:ascii="Times New Roman" w:hAnsi="Times New Roman" w:cs="Times New Roman"/>
          <w:sz w:val="28"/>
          <w:szCs w:val="28"/>
        </w:rPr>
        <w:t>;</w:t>
      </w:r>
    </w:p>
    <w:p w:rsidR="00B01452" w:rsidRDefault="00B01452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перезагруженность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информацией с телефонов приводит к явному снижению памяти уже в раннем возрасте (дети не умеют концентрировать внимание – рассеянное внимание – и, соответственно, не могут учить правила, стихотворения, даже если и заучивают, то на уровне кратковременной памяти);</w:t>
      </w:r>
    </w:p>
    <w:p w:rsidR="00AE6108" w:rsidRDefault="00AE6108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готовой информации из Интернет-ресурсов на автоматическом уровне;</w:t>
      </w:r>
    </w:p>
    <w:p w:rsidR="00B01452" w:rsidRDefault="00B01452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работы над каллиграфией учеников на начальном этапе обучения (в </w:t>
      </w:r>
      <w:r w:rsidR="000457E3">
        <w:rPr>
          <w:rFonts w:ascii="Times New Roman" w:hAnsi="Times New Roman" w:cs="Times New Roman"/>
          <w:sz w:val="28"/>
          <w:szCs w:val="28"/>
        </w:rPr>
        <w:t xml:space="preserve">пятый класс ученики приходят с </w:t>
      </w:r>
      <w:r w:rsidR="00B608DE">
        <w:rPr>
          <w:rFonts w:ascii="Times New Roman" w:hAnsi="Times New Roman" w:cs="Times New Roman"/>
          <w:sz w:val="28"/>
          <w:szCs w:val="28"/>
        </w:rPr>
        <w:t>неразборчивым почерком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B608DE">
        <w:rPr>
          <w:rFonts w:ascii="Times New Roman" w:hAnsi="Times New Roman" w:cs="Times New Roman"/>
          <w:sz w:val="28"/>
          <w:szCs w:val="28"/>
        </w:rPr>
        <w:t>;</w:t>
      </w:r>
    </w:p>
    <w:p w:rsidR="00B608DE" w:rsidRDefault="00B608DE" w:rsidP="00E567AB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связи между теорией и практикой (ученики не пытаются применять правило в практике)</w:t>
      </w:r>
      <w:r w:rsidR="00AE6108">
        <w:rPr>
          <w:rFonts w:ascii="Times New Roman" w:hAnsi="Times New Roman" w:cs="Times New Roman"/>
          <w:sz w:val="28"/>
          <w:szCs w:val="28"/>
        </w:rPr>
        <w:t>.</w:t>
      </w:r>
    </w:p>
    <w:p w:rsidR="00833EA0" w:rsidRDefault="000457E3" w:rsidP="00B60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E7EA3">
        <w:rPr>
          <w:rFonts w:ascii="Times New Roman" w:hAnsi="Times New Roman" w:cs="Times New Roman"/>
          <w:sz w:val="28"/>
          <w:szCs w:val="28"/>
        </w:rPr>
        <w:t xml:space="preserve"> </w:t>
      </w:r>
      <w:r w:rsidR="00D73A5A">
        <w:rPr>
          <w:rFonts w:ascii="Times New Roman" w:hAnsi="Times New Roman" w:cs="Times New Roman"/>
          <w:sz w:val="28"/>
          <w:szCs w:val="28"/>
        </w:rPr>
        <w:t xml:space="preserve">Еще  древнегреческий  философ  Аристипп, живший около 435 – около 355 годов до нашей эры сказал: «Детей нужно учить тому, что пригодится им, когда они вырастут». </w:t>
      </w:r>
      <w:r w:rsidR="00A755C9">
        <w:rPr>
          <w:rFonts w:ascii="Times New Roman" w:hAnsi="Times New Roman" w:cs="Times New Roman"/>
          <w:sz w:val="28"/>
          <w:szCs w:val="28"/>
        </w:rPr>
        <w:t xml:space="preserve"> Профессиональное становление и желание занять достойное место в жизни – это тот самый момент, когда выпускник школы, пользуясь основами 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образования, начинает путь </w:t>
      </w:r>
      <w:r w:rsidR="00A755C9">
        <w:rPr>
          <w:rFonts w:ascii="Times New Roman" w:hAnsi="Times New Roman" w:cs="Times New Roman"/>
          <w:sz w:val="28"/>
          <w:szCs w:val="28"/>
        </w:rPr>
        <w:t xml:space="preserve">самоутверждения. А когда дело касается престижной работы, серьезного карьерного роста или бизнеса, безграмотная письменная речь, конечно же, неуместна. Может ли человек рассчитывать на высокие результаты, если он не будет способен </w:t>
      </w:r>
      <w:r w:rsidR="00AE6108">
        <w:rPr>
          <w:rFonts w:ascii="Times New Roman" w:hAnsi="Times New Roman" w:cs="Times New Roman"/>
          <w:sz w:val="28"/>
          <w:szCs w:val="28"/>
        </w:rPr>
        <w:t xml:space="preserve">связать двух слов или будет допускать ошибки в паре предложений о себе. По мнению </w:t>
      </w:r>
      <w:proofErr w:type="gramStart"/>
      <w:r w:rsidR="00AE6108">
        <w:rPr>
          <w:rFonts w:ascii="Times New Roman" w:hAnsi="Times New Roman" w:cs="Times New Roman"/>
          <w:sz w:val="28"/>
          <w:szCs w:val="28"/>
        </w:rPr>
        <w:t>доцента кафедры русского языка Института филологии</w:t>
      </w:r>
      <w:proofErr w:type="gramEnd"/>
      <w:r w:rsidR="00AE6108">
        <w:rPr>
          <w:rFonts w:ascii="Times New Roman" w:hAnsi="Times New Roman" w:cs="Times New Roman"/>
          <w:sz w:val="28"/>
          <w:szCs w:val="28"/>
        </w:rPr>
        <w:t xml:space="preserve">  и языковой коммуникации СФУ   И.Е.Кима</w:t>
      </w:r>
      <w:r w:rsidR="00833EA0">
        <w:rPr>
          <w:rFonts w:ascii="Times New Roman" w:hAnsi="Times New Roman" w:cs="Times New Roman"/>
          <w:sz w:val="28"/>
          <w:szCs w:val="28"/>
        </w:rPr>
        <w:t>: «Письмо – код культуры человека». Он считает, что формирование культуры письма должно начинаться на уровне формирования почерка, а именно с работы над каллиграфией: «Прогрессивные англичане, как-то решив не учить детей писать, быстро поняли, что дети, не научившиеся воспроизводить каллиграфический облик букв, теряют часть культуры. И вернули обучение письму в программу школы ».   Грамотное письмо и грамотная устная речь отражают индивидуальность человека, формируют его культуру поведения, мышления</w:t>
      </w:r>
      <w:r w:rsidR="00661B41">
        <w:rPr>
          <w:rFonts w:ascii="Times New Roman" w:hAnsi="Times New Roman" w:cs="Times New Roman"/>
          <w:sz w:val="28"/>
          <w:szCs w:val="28"/>
        </w:rPr>
        <w:t xml:space="preserve">, и даже влияют на его этику и эстетику поведения: обе формы речи служат показателем уровня образованности, эрудированности и интеллекта. </w:t>
      </w:r>
      <w:r w:rsidR="00DE7EA3">
        <w:rPr>
          <w:rFonts w:ascii="Times New Roman" w:hAnsi="Times New Roman" w:cs="Times New Roman"/>
          <w:sz w:val="28"/>
          <w:szCs w:val="28"/>
        </w:rPr>
        <w:t xml:space="preserve">Это значит, что современному учителю необходимо на каждом уроке вести системную работу над повышением грамотности письма учащихся. </w:t>
      </w:r>
      <w:r w:rsidR="00D70AC2">
        <w:rPr>
          <w:rFonts w:ascii="Times New Roman" w:hAnsi="Times New Roman" w:cs="Times New Roman"/>
          <w:sz w:val="28"/>
          <w:szCs w:val="28"/>
        </w:rPr>
        <w:t xml:space="preserve"> </w:t>
      </w:r>
      <w:r w:rsidR="00DE7EA3">
        <w:rPr>
          <w:rFonts w:ascii="Times New Roman" w:hAnsi="Times New Roman" w:cs="Times New Roman"/>
          <w:sz w:val="28"/>
          <w:szCs w:val="28"/>
        </w:rPr>
        <w:t>На своих уроках</w:t>
      </w:r>
      <w:r w:rsidR="00092792">
        <w:rPr>
          <w:rFonts w:ascii="Times New Roman" w:hAnsi="Times New Roman" w:cs="Times New Roman"/>
          <w:sz w:val="28"/>
          <w:szCs w:val="28"/>
        </w:rPr>
        <w:t xml:space="preserve"> обязательно применяю методики, способствующие формированию грамотной устной и письменной речи:</w:t>
      </w:r>
    </w:p>
    <w:p w:rsidR="00092792" w:rsidRDefault="00092792" w:rsidP="00D70A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текста вслух учениками индивидуально (отрабатываем произношение и навыки внимательного чтения);</w:t>
      </w:r>
    </w:p>
    <w:p w:rsidR="00092792" w:rsidRDefault="00092792" w:rsidP="00D70A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текста по цепочке (цель: ученики должны внимательно следить за чтением текста и учиться слушать чтение другого ученика, здесь они также могут оценивать качество чтения друг друга – даю возможность ученикам поправлять ошибки);</w:t>
      </w:r>
    </w:p>
    <w:p w:rsidR="00092792" w:rsidRDefault="00092792" w:rsidP="00D70AC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навыков внимательного слушания текста</w:t>
      </w:r>
      <w:r w:rsidR="000457E3">
        <w:rPr>
          <w:rFonts w:ascii="Times New Roman" w:hAnsi="Times New Roman" w:cs="Times New Roman"/>
          <w:sz w:val="28"/>
          <w:szCs w:val="28"/>
        </w:rPr>
        <w:t xml:space="preserve"> использую вопросно-ответную методику по содержанию текста (задаю беспорядочные вопросы по тексту, включаю вопросы не по тексту);</w:t>
      </w:r>
    </w:p>
    <w:p w:rsidR="00A755C9" w:rsidRDefault="006B2AFD" w:rsidP="00B608D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на каждом уроке: повторяем правила орфографии и обогащаем словарный запас (тексты или слова для диктанта обязательно связаны с изучаемой темой)</w:t>
      </w:r>
      <w:r w:rsidR="00E567AB">
        <w:rPr>
          <w:rFonts w:ascii="Times New Roman" w:hAnsi="Times New Roman" w:cs="Times New Roman"/>
          <w:sz w:val="28"/>
          <w:szCs w:val="28"/>
        </w:rPr>
        <w:t>;</w:t>
      </w:r>
    </w:p>
    <w:p w:rsidR="00E567AB" w:rsidRDefault="00E567AB" w:rsidP="00B608D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95C81">
        <w:rPr>
          <w:rFonts w:ascii="Times New Roman" w:hAnsi="Times New Roman" w:cs="Times New Roman"/>
          <w:sz w:val="28"/>
          <w:szCs w:val="28"/>
        </w:rPr>
        <w:t>абота над лексическим значением слова (ученики получают задания для работы с толковыми словарями);</w:t>
      </w:r>
    </w:p>
    <w:p w:rsidR="003F23D8" w:rsidRDefault="003F23D8" w:rsidP="00B608DE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текстом с отсутствием знаков препинания и границ предложений (ученики восстанавливают текст и определяют постановку знаков препинания);</w:t>
      </w:r>
    </w:p>
    <w:p w:rsidR="00E278CC" w:rsidRDefault="00E278CC" w:rsidP="00E278C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грамотное осмысленное письмо: на этом этапе ученики могут выполнять творческие задания  (</w:t>
      </w:r>
      <w:proofErr w:type="spellStart"/>
      <w:r w:rsidR="00D51CF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D51CFA">
        <w:rPr>
          <w:rFonts w:ascii="Times New Roman" w:hAnsi="Times New Roman" w:cs="Times New Roman"/>
          <w:sz w:val="28"/>
          <w:szCs w:val="28"/>
        </w:rPr>
        <w:t>, эссе с использованием разных форм письменной речи – описание, повествование, рассуждение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1CFA">
        <w:rPr>
          <w:rFonts w:ascii="Times New Roman" w:hAnsi="Times New Roman" w:cs="Times New Roman"/>
          <w:sz w:val="28"/>
          <w:szCs w:val="28"/>
        </w:rPr>
        <w:t>;</w:t>
      </w:r>
    </w:p>
    <w:p w:rsidR="00D51CFA" w:rsidRDefault="00612A36" w:rsidP="007E3C6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письменных </w:t>
      </w:r>
      <w:r w:rsidR="007E3C6A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>с использованием различных изобразител</w:t>
      </w:r>
      <w:r w:rsidR="007E3C6A">
        <w:rPr>
          <w:rFonts w:ascii="Times New Roman" w:hAnsi="Times New Roman" w:cs="Times New Roman"/>
          <w:sz w:val="28"/>
          <w:szCs w:val="28"/>
        </w:rPr>
        <w:t>ьно-выразительных средств языка</w:t>
      </w:r>
      <w:r w:rsidR="00601673">
        <w:rPr>
          <w:rFonts w:ascii="Times New Roman" w:hAnsi="Times New Roman" w:cs="Times New Roman"/>
          <w:sz w:val="28"/>
          <w:szCs w:val="28"/>
        </w:rPr>
        <w:t>;</w:t>
      </w:r>
    </w:p>
    <w:p w:rsidR="00601673" w:rsidRDefault="00601673" w:rsidP="007E3C6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выборочное выписывание из текста слов на указанные орфограммы;</w:t>
      </w:r>
    </w:p>
    <w:p w:rsidR="00601673" w:rsidRPr="007E3C6A" w:rsidRDefault="00C83FE7" w:rsidP="007E3C6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BB192C">
        <w:rPr>
          <w:rFonts w:ascii="Times New Roman" w:hAnsi="Times New Roman" w:cs="Times New Roman"/>
          <w:sz w:val="28"/>
          <w:szCs w:val="28"/>
        </w:rPr>
        <w:t>та с опорными словам</w:t>
      </w:r>
      <w:r w:rsidR="009637E7">
        <w:rPr>
          <w:rFonts w:ascii="Times New Roman" w:hAnsi="Times New Roman" w:cs="Times New Roman"/>
          <w:sz w:val="28"/>
          <w:szCs w:val="28"/>
        </w:rPr>
        <w:t>и: изменение грамматических форм, подбор подходящих по смыслу словосочетаний.</w:t>
      </w:r>
      <w:r w:rsidR="00BB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AFD" w:rsidRDefault="00E567AB" w:rsidP="006B2A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2AFD">
        <w:rPr>
          <w:rFonts w:ascii="Times New Roman" w:hAnsi="Times New Roman" w:cs="Times New Roman"/>
          <w:sz w:val="28"/>
          <w:szCs w:val="28"/>
        </w:rPr>
        <w:t xml:space="preserve">Формы работы очень просты, но эффективны. </w:t>
      </w:r>
      <w:r w:rsidR="009637E7">
        <w:rPr>
          <w:rFonts w:ascii="Times New Roman" w:hAnsi="Times New Roman" w:cs="Times New Roman"/>
          <w:sz w:val="28"/>
          <w:szCs w:val="28"/>
        </w:rPr>
        <w:t xml:space="preserve">Последовательное выполнение  всех предложенных видов работ формирует у учащихся грамотную письменную речь. Это очень кропотливая работа, но дающая эффективный результат. </w:t>
      </w:r>
      <w:r w:rsidR="006B2AFD">
        <w:rPr>
          <w:rFonts w:ascii="Times New Roman" w:hAnsi="Times New Roman" w:cs="Times New Roman"/>
          <w:sz w:val="28"/>
          <w:szCs w:val="28"/>
        </w:rPr>
        <w:t xml:space="preserve">К концу учебного года налицо прогресс у каждого, даже </w:t>
      </w:r>
      <w:r w:rsidR="009637E7">
        <w:rPr>
          <w:rFonts w:ascii="Times New Roman" w:hAnsi="Times New Roman" w:cs="Times New Roman"/>
          <w:sz w:val="28"/>
          <w:szCs w:val="28"/>
        </w:rPr>
        <w:t xml:space="preserve">у </w:t>
      </w:r>
      <w:r w:rsidR="006B2AFD">
        <w:rPr>
          <w:rFonts w:ascii="Times New Roman" w:hAnsi="Times New Roman" w:cs="Times New Roman"/>
          <w:sz w:val="28"/>
          <w:szCs w:val="28"/>
        </w:rPr>
        <w:t>самого отстающего</w:t>
      </w:r>
      <w:r w:rsidR="009637E7">
        <w:rPr>
          <w:rFonts w:ascii="Times New Roman" w:hAnsi="Times New Roman" w:cs="Times New Roman"/>
          <w:sz w:val="28"/>
          <w:szCs w:val="28"/>
        </w:rPr>
        <w:t>,</w:t>
      </w:r>
      <w:r w:rsidR="006B2AFD">
        <w:rPr>
          <w:rFonts w:ascii="Times New Roman" w:hAnsi="Times New Roman" w:cs="Times New Roman"/>
          <w:sz w:val="28"/>
          <w:szCs w:val="28"/>
        </w:rPr>
        <w:t xml:space="preserve"> ученика. Воспитание грамотного ученика  - задача каждого учителя. А степень грамотности</w:t>
      </w:r>
      <w:r w:rsidR="006F3A3B">
        <w:rPr>
          <w:rFonts w:ascii="Times New Roman" w:hAnsi="Times New Roman" w:cs="Times New Roman"/>
          <w:sz w:val="28"/>
          <w:szCs w:val="28"/>
        </w:rPr>
        <w:t xml:space="preserve"> </w:t>
      </w:r>
      <w:r w:rsidR="006B2AFD">
        <w:rPr>
          <w:rFonts w:ascii="Times New Roman" w:hAnsi="Times New Roman" w:cs="Times New Roman"/>
          <w:sz w:val="28"/>
          <w:szCs w:val="28"/>
        </w:rPr>
        <w:t xml:space="preserve"> –</w:t>
      </w:r>
      <w:r w:rsidR="000508B5">
        <w:rPr>
          <w:rFonts w:ascii="Times New Roman" w:hAnsi="Times New Roman" w:cs="Times New Roman"/>
          <w:sz w:val="28"/>
          <w:szCs w:val="28"/>
        </w:rPr>
        <w:t xml:space="preserve"> </w:t>
      </w:r>
      <w:r w:rsidR="006B2AFD">
        <w:rPr>
          <w:rFonts w:ascii="Times New Roman" w:hAnsi="Times New Roman" w:cs="Times New Roman"/>
          <w:sz w:val="28"/>
          <w:szCs w:val="28"/>
        </w:rPr>
        <w:t>это проявление уважения каждого человека к самому себе.</w:t>
      </w:r>
      <w:r w:rsidR="000508B5">
        <w:rPr>
          <w:rFonts w:ascii="Times New Roman" w:hAnsi="Times New Roman" w:cs="Times New Roman"/>
          <w:sz w:val="28"/>
          <w:szCs w:val="28"/>
        </w:rPr>
        <w:t xml:space="preserve"> И уроки русского языка являются основной базой формирования культуры речи подрастающего поколения.</w:t>
      </w:r>
      <w:r w:rsidR="009125C7">
        <w:rPr>
          <w:rFonts w:ascii="Times New Roman" w:hAnsi="Times New Roman" w:cs="Times New Roman"/>
          <w:sz w:val="28"/>
          <w:szCs w:val="28"/>
        </w:rPr>
        <w:t xml:space="preserve"> Вместе с тем каждый урок – это неразрывная связь с окру</w:t>
      </w:r>
      <w:r w:rsidR="00AE4281">
        <w:rPr>
          <w:rFonts w:ascii="Times New Roman" w:hAnsi="Times New Roman" w:cs="Times New Roman"/>
          <w:sz w:val="28"/>
          <w:szCs w:val="28"/>
        </w:rPr>
        <w:t>жающей жизнью, являющаяся источником практических знаний для обогащения речи учащихся. Если устная речь развивается в единстве с развитием их мышл</w:t>
      </w:r>
      <w:r w:rsidR="00A4203E">
        <w:rPr>
          <w:rFonts w:ascii="Times New Roman" w:hAnsi="Times New Roman" w:cs="Times New Roman"/>
          <w:sz w:val="28"/>
          <w:szCs w:val="28"/>
        </w:rPr>
        <w:t xml:space="preserve">ения, расширением объема знаний, то письменная речь – результат </w:t>
      </w:r>
      <w:proofErr w:type="spellStart"/>
      <w:r w:rsidR="00A4203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4203E">
        <w:rPr>
          <w:rFonts w:ascii="Times New Roman" w:hAnsi="Times New Roman" w:cs="Times New Roman"/>
          <w:sz w:val="28"/>
          <w:szCs w:val="28"/>
        </w:rPr>
        <w:t xml:space="preserve"> внимательного изучения и усвоения правил орфографии.</w:t>
      </w:r>
      <w:r w:rsidR="00BB524B">
        <w:rPr>
          <w:rFonts w:ascii="Times New Roman" w:hAnsi="Times New Roman" w:cs="Times New Roman"/>
          <w:sz w:val="28"/>
          <w:szCs w:val="28"/>
        </w:rPr>
        <w:t xml:space="preserve"> А чтение литературы дополняет уровень интеллекта </w:t>
      </w:r>
      <w:proofErr w:type="gramStart"/>
      <w:r w:rsidR="00BB52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B5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24B" w:rsidRDefault="00BB524B" w:rsidP="00E01AE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</w:t>
      </w:r>
      <w:r w:rsidR="006F705E">
        <w:rPr>
          <w:rFonts w:ascii="Times New Roman" w:hAnsi="Times New Roman" w:cs="Times New Roman"/>
          <w:sz w:val="28"/>
          <w:szCs w:val="28"/>
        </w:rPr>
        <w:t>разом, основные показатели культуры речи – умение грамотно писать, демонстрировать грамотную, красивую речь со знанием норм литературного языка, владение нормами стилей речи, интонационное и пунктуационное оформление. Ответственное отношение к языковой культуре – показатель ответственности за себя. Именно речь, в любой ее форме,  передает все самое  главное богатство</w:t>
      </w:r>
      <w:r w:rsidR="00E01AE4">
        <w:rPr>
          <w:rFonts w:ascii="Times New Roman" w:hAnsi="Times New Roman" w:cs="Times New Roman"/>
          <w:sz w:val="28"/>
          <w:szCs w:val="28"/>
        </w:rPr>
        <w:t xml:space="preserve">, что есть у народа и может помочь  каждому выпускнику школы добиться успеха в  будущей </w:t>
      </w:r>
      <w:proofErr w:type="spellStart"/>
      <w:r w:rsidR="00E01AE4">
        <w:rPr>
          <w:rFonts w:ascii="Times New Roman" w:hAnsi="Times New Roman" w:cs="Times New Roman"/>
          <w:sz w:val="28"/>
          <w:szCs w:val="28"/>
        </w:rPr>
        <w:t>прфессиональной</w:t>
      </w:r>
      <w:proofErr w:type="spellEnd"/>
      <w:r w:rsidR="00E01AE4">
        <w:rPr>
          <w:rFonts w:ascii="Times New Roman" w:hAnsi="Times New Roman" w:cs="Times New Roman"/>
          <w:sz w:val="28"/>
          <w:szCs w:val="28"/>
        </w:rPr>
        <w:t xml:space="preserve"> деятельности и в творчестве.</w:t>
      </w:r>
    </w:p>
    <w:p w:rsidR="000508B5" w:rsidRPr="00E01AE4" w:rsidRDefault="009125C7" w:rsidP="00E01AE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7AB" w:rsidRPr="009125C7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  <w:r w:rsidR="00E01A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E01AE4">
        <w:rPr>
          <w:rFonts w:ascii="Times New Roman" w:hAnsi="Times New Roman" w:cs="Times New Roman"/>
          <w:color w:val="222322"/>
          <w:sz w:val="28"/>
          <w:szCs w:val="28"/>
          <w:shd w:val="clear" w:color="auto" w:fill="FFFFFF"/>
        </w:rPr>
        <w:t>1.</w:t>
      </w:r>
      <w:r w:rsidR="00393E8D" w:rsidRPr="00E01AE4">
        <w:rPr>
          <w:rFonts w:ascii="Times New Roman" w:hAnsi="Times New Roman" w:cs="Times New Roman"/>
          <w:color w:val="222322"/>
          <w:sz w:val="28"/>
          <w:szCs w:val="28"/>
          <w:shd w:val="clear" w:color="auto" w:fill="FFFFFF"/>
        </w:rPr>
        <w:t xml:space="preserve">Ким И.Е. ,  Письмо как код культуры                                     </w:t>
      </w:r>
      <w:r w:rsidR="00BB524B" w:rsidRPr="00E01AE4">
        <w:rPr>
          <w:color w:val="222322"/>
          <w:sz w:val="28"/>
          <w:szCs w:val="28"/>
          <w:shd w:val="clear" w:color="auto" w:fill="FFFFFF"/>
        </w:rPr>
        <w:t xml:space="preserve">                               </w:t>
      </w:r>
      <w:r w:rsidRPr="00E01AE4">
        <w:rPr>
          <w:rFonts w:ascii="Times New Roman" w:hAnsi="Times New Roman" w:cs="Times New Roman"/>
          <w:color w:val="222322"/>
          <w:sz w:val="28"/>
          <w:szCs w:val="28"/>
          <w:shd w:val="clear" w:color="auto" w:fill="FFFFFF"/>
        </w:rPr>
        <w:t>2.</w:t>
      </w:r>
      <w:r w:rsidR="000508B5" w:rsidRPr="00E01AE4">
        <w:rPr>
          <w:rFonts w:ascii="Times New Roman" w:hAnsi="Times New Roman" w:cs="Times New Roman"/>
          <w:sz w:val="28"/>
          <w:szCs w:val="28"/>
        </w:rPr>
        <w:t>Николаева, Т. М. Письменная речь и специфика ее изучения [Текст]</w:t>
      </w:r>
      <w:proofErr w:type="gramStart"/>
      <w:r w:rsidR="000508B5" w:rsidRPr="00E01A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08B5" w:rsidRPr="00E01AE4">
        <w:rPr>
          <w:rFonts w:ascii="Times New Roman" w:hAnsi="Times New Roman" w:cs="Times New Roman"/>
          <w:sz w:val="28"/>
          <w:szCs w:val="28"/>
        </w:rPr>
        <w:t xml:space="preserve"> Вопр</w:t>
      </w:r>
      <w:r w:rsidRPr="00E01AE4">
        <w:rPr>
          <w:rFonts w:ascii="Times New Roman" w:hAnsi="Times New Roman" w:cs="Times New Roman"/>
          <w:sz w:val="28"/>
          <w:szCs w:val="28"/>
        </w:rPr>
        <w:t>ос языкознания. – 1961. – № 3.</w:t>
      </w:r>
      <w:r w:rsidR="00E01AE4" w:rsidRPr="00E01AE4">
        <w:rPr>
          <w:sz w:val="28"/>
          <w:szCs w:val="28"/>
        </w:rPr>
        <w:t xml:space="preserve">                                                                                          </w:t>
      </w:r>
      <w:r w:rsidR="00BB524B" w:rsidRPr="00E01AE4">
        <w:rPr>
          <w:rFonts w:ascii="Times New Roman" w:hAnsi="Times New Roman" w:cs="Times New Roman"/>
          <w:sz w:val="28"/>
          <w:szCs w:val="28"/>
        </w:rPr>
        <w:t xml:space="preserve"> </w:t>
      </w:r>
      <w:r w:rsidRPr="00E01AE4">
        <w:rPr>
          <w:rFonts w:ascii="Times New Roman" w:hAnsi="Times New Roman" w:cs="Times New Roman"/>
          <w:sz w:val="28"/>
          <w:szCs w:val="28"/>
        </w:rPr>
        <w:t xml:space="preserve">3.Типовая Программа по учебному предмету «Русский язык и </w:t>
      </w:r>
      <w:r w:rsidR="00BB524B" w:rsidRPr="00E01AE4">
        <w:rPr>
          <w:rFonts w:ascii="Times New Roman" w:hAnsi="Times New Roman" w:cs="Times New Roman"/>
          <w:sz w:val="28"/>
          <w:szCs w:val="28"/>
        </w:rPr>
        <w:t xml:space="preserve"> </w:t>
      </w:r>
      <w:r w:rsidRPr="00E01AE4">
        <w:rPr>
          <w:rFonts w:ascii="Times New Roman" w:hAnsi="Times New Roman" w:cs="Times New Roman"/>
          <w:sz w:val="28"/>
          <w:szCs w:val="28"/>
        </w:rPr>
        <w:t>литература» для школ с нерусским языком обучения (в рамках обновления содержания начального, основного и среднего образования), 2018г.</w:t>
      </w:r>
      <w:r w:rsidR="00E01AE4">
        <w:rPr>
          <w:rFonts w:ascii="Times New Roman" w:hAnsi="Times New Roman" w:cs="Times New Roman"/>
          <w:sz w:val="28"/>
          <w:szCs w:val="28"/>
        </w:rPr>
        <w:t xml:space="preserve">     </w:t>
      </w:r>
      <w:r w:rsidRPr="00E01AE4">
        <w:rPr>
          <w:rFonts w:ascii="Times New Roman" w:hAnsi="Times New Roman" w:cs="Times New Roman"/>
          <w:color w:val="262626"/>
          <w:sz w:val="28"/>
          <w:szCs w:val="28"/>
        </w:rPr>
        <w:t>4.</w:t>
      </w:r>
      <w:r w:rsidR="000508B5" w:rsidRPr="00E01A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Тихомирова И.И. Школа творческого чтения. Методическое пособие /</w:t>
      </w:r>
      <w:r w:rsidRPr="00E01AE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0508B5" w:rsidRPr="00E01AE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ВЦХТ, 2003. 229с.</w:t>
      </w:r>
    </w:p>
    <w:p w:rsidR="00661B41" w:rsidRPr="009125C7" w:rsidRDefault="00661B41" w:rsidP="0039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661B41" w:rsidRDefault="00661B41" w:rsidP="00A755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322"/>
          <w:sz w:val="30"/>
          <w:szCs w:val="30"/>
          <w:lang w:eastAsia="ru-RU"/>
        </w:rPr>
      </w:pPr>
    </w:p>
    <w:p w:rsidR="00A755C9" w:rsidRDefault="00A755C9" w:rsidP="00B608DE">
      <w:pPr>
        <w:rPr>
          <w:rFonts w:ascii="Times New Roman" w:hAnsi="Times New Roman" w:cs="Times New Roman"/>
          <w:sz w:val="28"/>
          <w:szCs w:val="28"/>
        </w:rPr>
      </w:pPr>
    </w:p>
    <w:p w:rsidR="00A755C9" w:rsidRDefault="00A755C9" w:rsidP="00B608DE">
      <w:pPr>
        <w:rPr>
          <w:rFonts w:ascii="Times New Roman" w:hAnsi="Times New Roman" w:cs="Times New Roman"/>
          <w:sz w:val="28"/>
          <w:szCs w:val="28"/>
        </w:rPr>
      </w:pPr>
    </w:p>
    <w:p w:rsidR="00A755C9" w:rsidRPr="00D73A5A" w:rsidRDefault="00A755C9" w:rsidP="00B608DE">
      <w:pPr>
        <w:rPr>
          <w:rFonts w:ascii="Times New Roman" w:hAnsi="Times New Roman" w:cs="Times New Roman"/>
          <w:sz w:val="28"/>
          <w:szCs w:val="28"/>
        </w:rPr>
      </w:pPr>
    </w:p>
    <w:p w:rsidR="00E54089" w:rsidRPr="00D73A5A" w:rsidRDefault="00E54089" w:rsidP="00B608DE">
      <w:pPr>
        <w:rPr>
          <w:rFonts w:ascii="Times New Roman" w:hAnsi="Times New Roman" w:cs="Times New Roman"/>
          <w:sz w:val="28"/>
          <w:szCs w:val="28"/>
        </w:rPr>
      </w:pPr>
    </w:p>
    <w:p w:rsidR="00693597" w:rsidRPr="00D73A5A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597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597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597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597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597" w:rsidRDefault="00693597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F8C" w:rsidRDefault="00505C5E" w:rsidP="001300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D48" w:rsidRDefault="00692D48">
      <w:bookmarkStart w:id="0" w:name="_GoBack"/>
      <w:bookmarkEnd w:id="0"/>
    </w:p>
    <w:sectPr w:rsidR="00692D48" w:rsidSect="003A78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276"/>
    <w:multiLevelType w:val="hybridMultilevel"/>
    <w:tmpl w:val="B46C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3BD5"/>
    <w:multiLevelType w:val="hybridMultilevel"/>
    <w:tmpl w:val="60040BC4"/>
    <w:lvl w:ilvl="0" w:tplc="C474381E">
      <w:start w:val="1"/>
      <w:numFmt w:val="decimal"/>
      <w:lvlText w:val="%1."/>
      <w:lvlJc w:val="left"/>
      <w:pPr>
        <w:ind w:left="720" w:hanging="360"/>
      </w:pPr>
      <w:rPr>
        <w:rFonts w:hint="default"/>
        <w:color w:val="2223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5208"/>
    <w:multiLevelType w:val="hybridMultilevel"/>
    <w:tmpl w:val="ACC0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3255D"/>
    <w:multiLevelType w:val="hybridMultilevel"/>
    <w:tmpl w:val="1B84E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97576"/>
    <w:multiLevelType w:val="hybridMultilevel"/>
    <w:tmpl w:val="E252E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D4EA8"/>
    <w:multiLevelType w:val="hybridMultilevel"/>
    <w:tmpl w:val="91C47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6613262"/>
    <w:multiLevelType w:val="multilevel"/>
    <w:tmpl w:val="21CE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F79"/>
    <w:rsid w:val="00042203"/>
    <w:rsid w:val="000457E3"/>
    <w:rsid w:val="000508B5"/>
    <w:rsid w:val="00057FC9"/>
    <w:rsid w:val="00066F31"/>
    <w:rsid w:val="00092792"/>
    <w:rsid w:val="00095C81"/>
    <w:rsid w:val="000C0408"/>
    <w:rsid w:val="00112EE4"/>
    <w:rsid w:val="001300E7"/>
    <w:rsid w:val="00134F8C"/>
    <w:rsid w:val="00140FB7"/>
    <w:rsid w:val="00185FDB"/>
    <w:rsid w:val="001E7646"/>
    <w:rsid w:val="00274063"/>
    <w:rsid w:val="00324156"/>
    <w:rsid w:val="00325F79"/>
    <w:rsid w:val="00382E98"/>
    <w:rsid w:val="00393E8D"/>
    <w:rsid w:val="003A78AE"/>
    <w:rsid w:val="003F23D8"/>
    <w:rsid w:val="00420412"/>
    <w:rsid w:val="004A457C"/>
    <w:rsid w:val="00505C5E"/>
    <w:rsid w:val="005E31D0"/>
    <w:rsid w:val="00601673"/>
    <w:rsid w:val="00612A36"/>
    <w:rsid w:val="00661B41"/>
    <w:rsid w:val="00692D48"/>
    <w:rsid w:val="00693597"/>
    <w:rsid w:val="006B2AFD"/>
    <w:rsid w:val="006F3A3B"/>
    <w:rsid w:val="006F705E"/>
    <w:rsid w:val="00754764"/>
    <w:rsid w:val="007E3C6A"/>
    <w:rsid w:val="00833EA0"/>
    <w:rsid w:val="008456BB"/>
    <w:rsid w:val="008722B2"/>
    <w:rsid w:val="008845E6"/>
    <w:rsid w:val="008C2968"/>
    <w:rsid w:val="009125C7"/>
    <w:rsid w:val="00923832"/>
    <w:rsid w:val="009418E2"/>
    <w:rsid w:val="009637E7"/>
    <w:rsid w:val="00A4203E"/>
    <w:rsid w:val="00A755C9"/>
    <w:rsid w:val="00AE4281"/>
    <w:rsid w:val="00AE6108"/>
    <w:rsid w:val="00B01452"/>
    <w:rsid w:val="00B608DE"/>
    <w:rsid w:val="00B7022E"/>
    <w:rsid w:val="00BB192C"/>
    <w:rsid w:val="00BB524B"/>
    <w:rsid w:val="00C83FE7"/>
    <w:rsid w:val="00D12877"/>
    <w:rsid w:val="00D51CFA"/>
    <w:rsid w:val="00D70AC2"/>
    <w:rsid w:val="00D71056"/>
    <w:rsid w:val="00D73A5A"/>
    <w:rsid w:val="00DE7EA3"/>
    <w:rsid w:val="00E000D3"/>
    <w:rsid w:val="00E01AE4"/>
    <w:rsid w:val="00E278CC"/>
    <w:rsid w:val="00E54089"/>
    <w:rsid w:val="00E567AB"/>
    <w:rsid w:val="00E9659E"/>
    <w:rsid w:val="00EF4F90"/>
    <w:rsid w:val="00F04968"/>
    <w:rsid w:val="00FD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E7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A75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75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13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00E7"/>
  </w:style>
  <w:style w:type="character" w:styleId="a4">
    <w:name w:val="Emphasis"/>
    <w:basedOn w:val="a0"/>
    <w:uiPriority w:val="20"/>
    <w:qFormat/>
    <w:rsid w:val="001300E7"/>
    <w:rPr>
      <w:i/>
      <w:iCs/>
    </w:rPr>
  </w:style>
  <w:style w:type="paragraph" w:styleId="a5">
    <w:name w:val="List Paragraph"/>
    <w:basedOn w:val="a"/>
    <w:uiPriority w:val="34"/>
    <w:qFormat/>
    <w:rsid w:val="008456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08D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75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5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755C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755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DD56-9A47-4BD9-B357-86F7B34C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admin</cp:lastModifiedBy>
  <cp:revision>10</cp:revision>
  <dcterms:created xsi:type="dcterms:W3CDTF">2023-04-05T22:15:00Z</dcterms:created>
  <dcterms:modified xsi:type="dcterms:W3CDTF">2023-04-08T21:27:00Z</dcterms:modified>
</cp:coreProperties>
</file>