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A1" w:rsidRDefault="00CD37A1" w:rsidP="003F77E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3F77ED" w:rsidRDefault="00CD37A1" w:rsidP="003F77E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Суммативное оценивание по разделу «Плотность»</w:t>
      </w:r>
    </w:p>
    <w:p w:rsidR="00CD37A1" w:rsidRDefault="00CD37A1" w:rsidP="003F77E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Физика – 7 кл</w:t>
      </w:r>
    </w:p>
    <w:p w:rsidR="00CD37A1" w:rsidRDefault="00CD37A1" w:rsidP="003F77E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tbl>
      <w:tblPr>
        <w:tblStyle w:val="1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8B6565" w:rsidRPr="008B6565" w:rsidTr="00CD37A1">
        <w:tc>
          <w:tcPr>
            <w:tcW w:w="2802" w:type="dxa"/>
          </w:tcPr>
          <w:p w:rsidR="008B6565" w:rsidRPr="008B6565" w:rsidRDefault="008B6565" w:rsidP="008B656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B6565">
              <w:rPr>
                <w:rFonts w:ascii="Times New Roman" w:hAnsi="Times New Roman" w:cs="Times New Roman"/>
                <w:b/>
                <w:i/>
                <w:sz w:val="24"/>
              </w:rPr>
              <w:t>Цели обучения</w:t>
            </w:r>
          </w:p>
        </w:tc>
        <w:tc>
          <w:tcPr>
            <w:tcW w:w="7654" w:type="dxa"/>
          </w:tcPr>
          <w:p w:rsidR="002D27B0" w:rsidRPr="002D27B0" w:rsidRDefault="002D27B0" w:rsidP="002D27B0">
            <w:pPr>
              <w:rPr>
                <w:rFonts w:ascii="Times New Roman" w:hAnsi="Times New Roman" w:cs="Times New Roman"/>
                <w:sz w:val="24"/>
              </w:rPr>
            </w:pPr>
            <w:r w:rsidRPr="002D27B0">
              <w:rPr>
                <w:rFonts w:ascii="Times New Roman" w:hAnsi="Times New Roman" w:cs="Times New Roman"/>
                <w:sz w:val="24"/>
              </w:rPr>
              <w:t xml:space="preserve">7.2.2.12 - использовать измерительный цилиндр (мензурка) для измерения объема жидкости или твердого тела различной формы </w:t>
            </w:r>
          </w:p>
          <w:p w:rsidR="002D27B0" w:rsidRDefault="002D27B0" w:rsidP="002D27B0">
            <w:pPr>
              <w:rPr>
                <w:rFonts w:ascii="Times New Roman" w:hAnsi="Times New Roman" w:cs="Times New Roman"/>
                <w:sz w:val="24"/>
              </w:rPr>
            </w:pPr>
            <w:r w:rsidRPr="002D27B0">
              <w:rPr>
                <w:rFonts w:ascii="Times New Roman" w:hAnsi="Times New Roman" w:cs="Times New Roman"/>
                <w:sz w:val="24"/>
              </w:rPr>
              <w:t xml:space="preserve">7.2.2.13 - объяснять физический смысл плотности </w:t>
            </w:r>
          </w:p>
          <w:p w:rsidR="008B6565" w:rsidRPr="008B6565" w:rsidRDefault="002D27B0" w:rsidP="002D27B0">
            <w:pPr>
              <w:rPr>
                <w:rFonts w:ascii="Times New Roman" w:hAnsi="Times New Roman" w:cs="Times New Roman"/>
                <w:sz w:val="24"/>
              </w:rPr>
            </w:pPr>
            <w:r w:rsidRPr="002D27B0">
              <w:rPr>
                <w:rFonts w:ascii="Times New Roman" w:hAnsi="Times New Roman" w:cs="Times New Roman"/>
                <w:sz w:val="24"/>
              </w:rPr>
              <w:t>7.2.2.15 - применять формулу плотности при решении задач</w:t>
            </w:r>
          </w:p>
        </w:tc>
      </w:tr>
      <w:tr w:rsidR="008B6565" w:rsidRPr="008B6565" w:rsidTr="00CD37A1">
        <w:tc>
          <w:tcPr>
            <w:tcW w:w="2802" w:type="dxa"/>
          </w:tcPr>
          <w:p w:rsidR="008B6565" w:rsidRPr="008B6565" w:rsidRDefault="008B6565" w:rsidP="008B656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B6565">
              <w:rPr>
                <w:rFonts w:ascii="Times New Roman" w:hAnsi="Times New Roman" w:cs="Times New Roman"/>
                <w:b/>
                <w:i/>
                <w:sz w:val="24"/>
              </w:rPr>
              <w:t>Критерии оценивания</w:t>
            </w:r>
          </w:p>
        </w:tc>
        <w:tc>
          <w:tcPr>
            <w:tcW w:w="7654" w:type="dxa"/>
          </w:tcPr>
          <w:p w:rsidR="002D27B0" w:rsidRPr="002D27B0" w:rsidRDefault="002D27B0" w:rsidP="002D27B0">
            <w:pPr>
              <w:tabs>
                <w:tab w:val="left" w:pos="5355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2D27B0">
              <w:rPr>
                <w:rFonts w:ascii="Times New Roman" w:hAnsi="Times New Roman" w:cs="Times New Roman"/>
                <w:i/>
                <w:sz w:val="24"/>
              </w:rPr>
              <w:t>Обучающийся</w:t>
            </w:r>
          </w:p>
          <w:p w:rsidR="002D27B0" w:rsidRPr="002D27B0" w:rsidRDefault="002D27B0" w:rsidP="002D27B0">
            <w:pPr>
              <w:pStyle w:val="a8"/>
              <w:numPr>
                <w:ilvl w:val="0"/>
                <w:numId w:val="3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2D27B0">
              <w:rPr>
                <w:rFonts w:ascii="Times New Roman" w:hAnsi="Times New Roman" w:cs="Times New Roman"/>
                <w:sz w:val="24"/>
              </w:rPr>
              <w:t>Объясняет физический смысл плотности</w:t>
            </w:r>
          </w:p>
          <w:p w:rsidR="002D27B0" w:rsidRPr="002D27B0" w:rsidRDefault="002D27B0" w:rsidP="002D27B0">
            <w:pPr>
              <w:pStyle w:val="a8"/>
              <w:numPr>
                <w:ilvl w:val="0"/>
                <w:numId w:val="3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2D27B0">
              <w:rPr>
                <w:rFonts w:ascii="Times New Roman" w:hAnsi="Times New Roman" w:cs="Times New Roman"/>
                <w:sz w:val="24"/>
              </w:rPr>
              <w:t xml:space="preserve">Использует измерительный цилиндр для измерения объема </w:t>
            </w:r>
            <w:r w:rsidR="00B15C23">
              <w:rPr>
                <w:rFonts w:ascii="Times New Roman" w:hAnsi="Times New Roman" w:cs="Times New Roman"/>
                <w:sz w:val="24"/>
              </w:rPr>
              <w:t>жидкости и тела.</w:t>
            </w:r>
          </w:p>
          <w:p w:rsidR="002D27B0" w:rsidRPr="002D27B0" w:rsidRDefault="002D27B0" w:rsidP="002D27B0">
            <w:pPr>
              <w:pStyle w:val="a8"/>
              <w:numPr>
                <w:ilvl w:val="0"/>
                <w:numId w:val="3"/>
              </w:numPr>
              <w:tabs>
                <w:tab w:val="left" w:pos="5355"/>
              </w:tabs>
              <w:rPr>
                <w:rFonts w:ascii="Times New Roman" w:hAnsi="Times New Roman" w:cs="Times New Roman"/>
                <w:sz w:val="24"/>
              </w:rPr>
            </w:pPr>
            <w:r w:rsidRPr="002D27B0">
              <w:rPr>
                <w:rFonts w:ascii="Times New Roman" w:hAnsi="Times New Roman" w:cs="Times New Roman"/>
                <w:sz w:val="24"/>
              </w:rPr>
              <w:t>Решает задачи, применяя формулу плотности</w:t>
            </w:r>
          </w:p>
          <w:p w:rsidR="008B6565" w:rsidRPr="008B6565" w:rsidRDefault="008B6565" w:rsidP="002D27B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B6565" w:rsidRPr="008B6565" w:rsidTr="00CD37A1">
        <w:tc>
          <w:tcPr>
            <w:tcW w:w="2802" w:type="dxa"/>
          </w:tcPr>
          <w:p w:rsidR="008B6565" w:rsidRPr="008B6565" w:rsidRDefault="008B6565" w:rsidP="008B656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B6565">
              <w:rPr>
                <w:rFonts w:ascii="Times New Roman" w:hAnsi="Times New Roman" w:cs="Times New Roman"/>
                <w:b/>
                <w:i/>
                <w:sz w:val="24"/>
              </w:rPr>
              <w:t xml:space="preserve">Уровень мыслительных </w:t>
            </w:r>
          </w:p>
          <w:p w:rsidR="008B6565" w:rsidRPr="008B6565" w:rsidRDefault="008B6565" w:rsidP="008B656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B6565">
              <w:rPr>
                <w:rFonts w:ascii="Times New Roman" w:hAnsi="Times New Roman" w:cs="Times New Roman"/>
                <w:b/>
                <w:i/>
                <w:sz w:val="24"/>
              </w:rPr>
              <w:t>навыков</w:t>
            </w:r>
          </w:p>
        </w:tc>
        <w:tc>
          <w:tcPr>
            <w:tcW w:w="7654" w:type="dxa"/>
          </w:tcPr>
          <w:p w:rsidR="008B6565" w:rsidRPr="008B6565" w:rsidRDefault="008B6565" w:rsidP="008B6565">
            <w:pPr>
              <w:rPr>
                <w:rFonts w:ascii="Times New Roman" w:hAnsi="Times New Roman" w:cs="Times New Roman"/>
                <w:sz w:val="24"/>
              </w:rPr>
            </w:pPr>
            <w:r w:rsidRPr="008B6565">
              <w:rPr>
                <w:rFonts w:ascii="Times New Roman" w:hAnsi="Times New Roman" w:cs="Times New Roman"/>
                <w:sz w:val="24"/>
              </w:rPr>
              <w:t xml:space="preserve">Знание и понимание </w:t>
            </w:r>
          </w:p>
          <w:p w:rsidR="008B6565" w:rsidRPr="008B6565" w:rsidRDefault="008B6565" w:rsidP="008B6565">
            <w:pPr>
              <w:rPr>
                <w:rFonts w:ascii="Times New Roman" w:hAnsi="Times New Roman" w:cs="Times New Roman"/>
                <w:sz w:val="24"/>
              </w:rPr>
            </w:pPr>
            <w:r w:rsidRPr="008B6565">
              <w:rPr>
                <w:rFonts w:ascii="Times New Roman" w:hAnsi="Times New Roman" w:cs="Times New Roman"/>
                <w:sz w:val="24"/>
              </w:rPr>
              <w:t>Навыки высокого порядка</w:t>
            </w:r>
          </w:p>
        </w:tc>
      </w:tr>
      <w:tr w:rsidR="008B6565" w:rsidRPr="008B6565" w:rsidTr="00CD37A1">
        <w:tc>
          <w:tcPr>
            <w:tcW w:w="2802" w:type="dxa"/>
          </w:tcPr>
          <w:p w:rsidR="008B6565" w:rsidRPr="008B6565" w:rsidRDefault="008B6565" w:rsidP="008B656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B6565">
              <w:rPr>
                <w:rFonts w:ascii="Times New Roman" w:hAnsi="Times New Roman" w:cs="Times New Roman"/>
                <w:b/>
                <w:i/>
                <w:sz w:val="24"/>
              </w:rPr>
              <w:t>Время выполнения</w:t>
            </w:r>
          </w:p>
        </w:tc>
        <w:tc>
          <w:tcPr>
            <w:tcW w:w="7654" w:type="dxa"/>
          </w:tcPr>
          <w:p w:rsidR="008B6565" w:rsidRPr="008B6565" w:rsidRDefault="008B6565" w:rsidP="008B6565">
            <w:pPr>
              <w:rPr>
                <w:rFonts w:ascii="Times New Roman" w:hAnsi="Times New Roman" w:cs="Times New Roman"/>
                <w:sz w:val="24"/>
              </w:rPr>
            </w:pPr>
            <w:r w:rsidRPr="008B6565">
              <w:rPr>
                <w:rFonts w:ascii="Times New Roman" w:hAnsi="Times New Roman" w:cs="Times New Roman"/>
                <w:sz w:val="24"/>
              </w:rPr>
              <w:t>20 мин</w:t>
            </w:r>
          </w:p>
        </w:tc>
      </w:tr>
    </w:tbl>
    <w:p w:rsidR="008B6565" w:rsidRPr="00B42801" w:rsidRDefault="008B6565" w:rsidP="003F77E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1834D0" w:rsidRPr="00657EB2" w:rsidRDefault="001834D0" w:rsidP="001834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7EB2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1834D0" w:rsidRPr="00657EB2" w:rsidRDefault="00B15C23" w:rsidP="001834D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7EB2">
        <w:rPr>
          <w:rFonts w:ascii="Times New Roman" w:hAnsi="Times New Roman" w:cs="Times New Roman"/>
          <w:i/>
          <w:sz w:val="24"/>
          <w:szCs w:val="24"/>
          <w:u w:val="single"/>
        </w:rPr>
        <w:t>1Известно, что плотность жидкости 800 кг на 1 м</w:t>
      </w:r>
      <w:r w:rsidRPr="00657EB2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3</w:t>
      </w:r>
      <w:r w:rsidRPr="00657EB2">
        <w:rPr>
          <w:rFonts w:ascii="Times New Roman" w:hAnsi="Times New Roman" w:cs="Times New Roman"/>
          <w:i/>
          <w:sz w:val="24"/>
          <w:szCs w:val="24"/>
          <w:u w:val="single"/>
        </w:rPr>
        <w:t>, что это означает?</w:t>
      </w:r>
    </w:p>
    <w:p w:rsidR="001834D0" w:rsidRPr="00657EB2" w:rsidRDefault="001834D0" w:rsidP="001834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EB2">
        <w:rPr>
          <w:rFonts w:ascii="Times New Roman" w:hAnsi="Times New Roman" w:cs="Times New Roman"/>
          <w:sz w:val="24"/>
          <w:szCs w:val="24"/>
        </w:rPr>
        <w:t xml:space="preserve">1) </w:t>
      </w:r>
      <w:r w:rsidR="00B15C23" w:rsidRPr="00657EB2">
        <w:rPr>
          <w:rFonts w:ascii="Times New Roman" w:hAnsi="Times New Roman" w:cs="Times New Roman"/>
          <w:sz w:val="24"/>
          <w:szCs w:val="24"/>
        </w:rPr>
        <w:t>800 м</w:t>
      </w:r>
      <w:r w:rsidR="00B15C23" w:rsidRPr="00657E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15C23" w:rsidRPr="00657EB2">
        <w:rPr>
          <w:rFonts w:ascii="Times New Roman" w:hAnsi="Times New Roman" w:cs="Times New Roman"/>
          <w:sz w:val="24"/>
          <w:szCs w:val="24"/>
        </w:rPr>
        <w:t xml:space="preserve"> этой жидкости имеют массу 1 кг.</w:t>
      </w:r>
    </w:p>
    <w:p w:rsidR="001834D0" w:rsidRPr="00657EB2" w:rsidRDefault="001834D0" w:rsidP="001834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EB2">
        <w:rPr>
          <w:rFonts w:ascii="Times New Roman" w:hAnsi="Times New Roman" w:cs="Times New Roman"/>
          <w:sz w:val="24"/>
          <w:szCs w:val="24"/>
        </w:rPr>
        <w:t xml:space="preserve">2) </w:t>
      </w:r>
      <w:r w:rsidR="00B15C23" w:rsidRPr="00657EB2">
        <w:rPr>
          <w:rFonts w:ascii="Times New Roman" w:hAnsi="Times New Roman" w:cs="Times New Roman"/>
          <w:sz w:val="24"/>
          <w:szCs w:val="24"/>
        </w:rPr>
        <w:t>1 м</w:t>
      </w:r>
      <w:r w:rsidR="00B15C23" w:rsidRPr="00657E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15C23" w:rsidRPr="00657EB2">
        <w:rPr>
          <w:rFonts w:ascii="Times New Roman" w:hAnsi="Times New Roman" w:cs="Times New Roman"/>
          <w:sz w:val="24"/>
          <w:szCs w:val="24"/>
        </w:rPr>
        <w:t xml:space="preserve"> этой жидкости имеет массу 800 кг</w:t>
      </w:r>
    </w:p>
    <w:p w:rsidR="001834D0" w:rsidRPr="00657EB2" w:rsidRDefault="001834D0" w:rsidP="00E7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7EB2">
        <w:rPr>
          <w:rFonts w:ascii="Times New Roman" w:hAnsi="Times New Roman" w:cs="Times New Roman"/>
          <w:sz w:val="24"/>
          <w:szCs w:val="24"/>
        </w:rPr>
        <w:t xml:space="preserve">3) </w:t>
      </w:r>
      <w:r w:rsidR="00B15C23" w:rsidRPr="00657EB2">
        <w:rPr>
          <w:rFonts w:ascii="Times New Roman" w:hAnsi="Times New Roman" w:cs="Times New Roman"/>
          <w:sz w:val="24"/>
          <w:szCs w:val="24"/>
        </w:rPr>
        <w:t>8 литров жидкости имеют массу 8 кг</w:t>
      </w:r>
    </w:p>
    <w:p w:rsidR="001834D0" w:rsidRPr="00657EB2" w:rsidRDefault="003F77ED" w:rsidP="003F77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EB2">
        <w:rPr>
          <w:rFonts w:ascii="Times New Roman" w:hAnsi="Times New Roman" w:cs="Times New Roman"/>
          <w:sz w:val="24"/>
          <w:szCs w:val="24"/>
        </w:rPr>
        <w:t>[</w:t>
      </w:r>
      <w:r w:rsidR="00B15C23" w:rsidRPr="00657EB2">
        <w:rPr>
          <w:rFonts w:ascii="Times New Roman" w:hAnsi="Times New Roman" w:cs="Times New Roman"/>
          <w:sz w:val="24"/>
          <w:szCs w:val="24"/>
        </w:rPr>
        <w:t>1</w:t>
      </w:r>
      <w:r w:rsidRPr="00657EB2">
        <w:rPr>
          <w:rFonts w:ascii="Times New Roman" w:hAnsi="Times New Roman" w:cs="Times New Roman"/>
          <w:sz w:val="24"/>
          <w:szCs w:val="24"/>
        </w:rPr>
        <w:t>]</w:t>
      </w:r>
    </w:p>
    <w:p w:rsidR="00BC2022" w:rsidRPr="00657EB2" w:rsidRDefault="00612B8B" w:rsidP="001834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7EB2">
        <w:rPr>
          <w:rFonts w:ascii="Times New Roman" w:hAnsi="Times New Roman" w:cs="Times New Roman"/>
          <w:i/>
          <w:sz w:val="24"/>
          <w:szCs w:val="24"/>
        </w:rPr>
        <w:t>2. Определите, какое тело</w:t>
      </w:r>
      <w:r w:rsidR="00BC2022" w:rsidRPr="00657EB2">
        <w:rPr>
          <w:rFonts w:ascii="Times New Roman" w:hAnsi="Times New Roman" w:cs="Times New Roman"/>
          <w:i/>
          <w:sz w:val="24"/>
          <w:szCs w:val="24"/>
        </w:rPr>
        <w:t xml:space="preserve"> имеет наибольшую плотность, если объем у всех тел одинаковый.</w:t>
      </w:r>
    </w:p>
    <w:p w:rsidR="00BC2022" w:rsidRPr="00657EB2" w:rsidRDefault="00BC2022" w:rsidP="001834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7EB2">
        <w:rPr>
          <w:noProof/>
          <w:sz w:val="24"/>
          <w:szCs w:val="24"/>
        </w:rPr>
        <w:drawing>
          <wp:inline distT="0" distB="0" distL="0" distR="0" wp14:anchorId="15F882C2" wp14:editId="79BCFB3B">
            <wp:extent cx="3086100" cy="879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7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22" w:rsidRPr="00CD37A1" w:rsidRDefault="00BC2022" w:rsidP="00BC20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D37A1">
        <w:rPr>
          <w:rFonts w:ascii="Times New Roman" w:hAnsi="Times New Roman" w:cs="Times New Roman"/>
          <w:sz w:val="24"/>
          <w:szCs w:val="24"/>
        </w:rPr>
        <w:t>[1]</w:t>
      </w:r>
    </w:p>
    <w:p w:rsidR="001834D0" w:rsidRPr="00657EB2" w:rsidRDefault="001834D0" w:rsidP="001834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57EB2">
        <w:rPr>
          <w:rFonts w:ascii="Times New Roman" w:hAnsi="Times New Roman" w:cs="Times New Roman"/>
          <w:i/>
          <w:sz w:val="24"/>
          <w:szCs w:val="24"/>
        </w:rPr>
        <w:t>2.</w:t>
      </w:r>
      <w:r w:rsidR="00B15C23" w:rsidRPr="00657EB2">
        <w:rPr>
          <w:rFonts w:ascii="Times New Roman" w:hAnsi="Times New Roman" w:cs="Times New Roman"/>
          <w:i/>
          <w:sz w:val="24"/>
          <w:szCs w:val="24"/>
        </w:rPr>
        <w:t>Рассмотрите рисунок и ответьте на вопросы</w:t>
      </w:r>
      <w:r w:rsidRPr="00657EB2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6"/>
        <w:gridCol w:w="5566"/>
      </w:tblGrid>
      <w:tr w:rsidR="00B15C23" w:rsidRPr="00657EB2" w:rsidTr="00AD7B18">
        <w:tc>
          <w:tcPr>
            <w:tcW w:w="2782" w:type="dxa"/>
          </w:tcPr>
          <w:p w:rsidR="00B15C23" w:rsidRPr="00657EB2" w:rsidRDefault="00B15C23" w:rsidP="00183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noProof/>
                <w:sz w:val="24"/>
                <w:szCs w:val="24"/>
              </w:rPr>
              <w:drawing>
                <wp:inline distT="0" distB="0" distL="0" distR="0" wp14:anchorId="61FEED75" wp14:editId="0BE8986B">
                  <wp:extent cx="1790700" cy="1858475"/>
                  <wp:effectExtent l="0" t="0" r="0" b="8890"/>
                  <wp:docPr id="2" name="Рисунок 2" descr="https://ds05.infourok.ru/uploads/ex/00ca/0015aba9-952440c0/3/hello_html_67bdd4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0ca/0015aba9-952440c0/3/hello_html_67bdd4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45" cy="186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</w:tcPr>
          <w:p w:rsidR="00B15C23" w:rsidRPr="00657EB2" w:rsidRDefault="00B15C23" w:rsidP="00B15C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равна цена деления мензурки? ______________________________ </w:t>
            </w:r>
          </w:p>
          <w:p w:rsidR="00B15C23" w:rsidRPr="00657EB2" w:rsidRDefault="00B15C23" w:rsidP="00B15C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Чему равен объем воды в мензурке? ______________________________</w:t>
            </w:r>
          </w:p>
          <w:p w:rsidR="00B15C23" w:rsidRPr="00657EB2" w:rsidRDefault="00B15C23" w:rsidP="00B15C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 xml:space="preserve">Чему стал равен объем воды в мензурке, когда в него опустили тело? _________________________ </w:t>
            </w:r>
          </w:p>
          <w:p w:rsidR="00B15C23" w:rsidRPr="00657EB2" w:rsidRDefault="00B15C23" w:rsidP="00B15C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Чему равен объем тела? _________</w:t>
            </w:r>
          </w:p>
        </w:tc>
      </w:tr>
    </w:tbl>
    <w:p w:rsidR="001834D0" w:rsidRPr="00657EB2" w:rsidRDefault="00B15C23" w:rsidP="003F77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EB2">
        <w:rPr>
          <w:rFonts w:ascii="Times New Roman" w:hAnsi="Times New Roman" w:cs="Times New Roman"/>
          <w:sz w:val="24"/>
          <w:szCs w:val="24"/>
        </w:rPr>
        <w:t>[3</w:t>
      </w:r>
      <w:r w:rsidR="003F77ED" w:rsidRPr="00657EB2">
        <w:rPr>
          <w:rFonts w:ascii="Times New Roman" w:hAnsi="Times New Roman" w:cs="Times New Roman"/>
          <w:sz w:val="24"/>
          <w:szCs w:val="24"/>
        </w:rPr>
        <w:t>]</w:t>
      </w:r>
    </w:p>
    <w:p w:rsidR="004F66AA" w:rsidRPr="00657EB2" w:rsidRDefault="001834D0" w:rsidP="001834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EB2">
        <w:rPr>
          <w:rFonts w:ascii="Times New Roman" w:hAnsi="Times New Roman" w:cs="Times New Roman"/>
          <w:sz w:val="24"/>
          <w:szCs w:val="24"/>
        </w:rPr>
        <w:t>3.</w:t>
      </w:r>
      <w:r w:rsidR="00B15C23" w:rsidRPr="00657EB2">
        <w:rPr>
          <w:rFonts w:ascii="Times New Roman" w:hAnsi="Times New Roman" w:cs="Times New Roman"/>
          <w:sz w:val="24"/>
          <w:szCs w:val="24"/>
        </w:rPr>
        <w:t>Картофель объемом 75 см</w:t>
      </w:r>
      <w:r w:rsidR="00B15C23" w:rsidRPr="00657E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15C23" w:rsidRPr="00657EB2">
        <w:rPr>
          <w:rFonts w:ascii="Times New Roman" w:hAnsi="Times New Roman" w:cs="Times New Roman"/>
          <w:sz w:val="24"/>
          <w:szCs w:val="24"/>
        </w:rPr>
        <w:t xml:space="preserve"> имеет массу 85 г. Чему равна плотность картофеля</w:t>
      </w:r>
      <w:r w:rsidRPr="00657EB2">
        <w:rPr>
          <w:rFonts w:ascii="Times New Roman" w:hAnsi="Times New Roman" w:cs="Times New Roman"/>
          <w:sz w:val="24"/>
          <w:szCs w:val="24"/>
        </w:rPr>
        <w:t>?</w:t>
      </w:r>
    </w:p>
    <w:p w:rsidR="003F77ED" w:rsidRDefault="00B15C23" w:rsidP="00657EB2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57EB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657EB2">
        <w:rPr>
          <w:rFonts w:ascii="Times New Roman" w:hAnsi="Times New Roman" w:cs="Times New Roman"/>
          <w:sz w:val="24"/>
          <w:szCs w:val="24"/>
        </w:rPr>
        <w:t>2</w:t>
      </w:r>
      <w:r w:rsidR="003F77ED" w:rsidRPr="00657EB2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D37A1" w:rsidRDefault="00CD37A1" w:rsidP="00657EB2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37A1" w:rsidRDefault="00CD37A1" w:rsidP="00657EB2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37A1" w:rsidRDefault="00CD37A1" w:rsidP="00657EB2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37A1" w:rsidRDefault="00CD37A1" w:rsidP="00657EB2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D37A1" w:rsidRPr="00657EB2" w:rsidRDefault="00CD37A1" w:rsidP="00657E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219" w:type="dxa"/>
        <w:tblInd w:w="360" w:type="dxa"/>
        <w:tblLook w:val="04A0" w:firstRow="1" w:lastRow="0" w:firstColumn="1" w:lastColumn="0" w:noHBand="0" w:noVBand="1"/>
      </w:tblPr>
      <w:tblGrid>
        <w:gridCol w:w="3009"/>
        <w:gridCol w:w="1035"/>
        <w:gridCol w:w="5060"/>
        <w:gridCol w:w="1115"/>
      </w:tblGrid>
      <w:tr w:rsidR="008B6565" w:rsidRPr="00657EB2" w:rsidTr="0002635A">
        <w:tc>
          <w:tcPr>
            <w:tcW w:w="3009" w:type="dxa"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1035" w:type="dxa"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060" w:type="dxa"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  <w:p w:rsidR="008B6565" w:rsidRPr="00657EB2" w:rsidRDefault="008B6565" w:rsidP="008B65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Обучающийся:</w:t>
            </w:r>
          </w:p>
        </w:tc>
        <w:tc>
          <w:tcPr>
            <w:tcW w:w="1115" w:type="dxa"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B6565" w:rsidRPr="00657EB2" w:rsidTr="0002635A">
        <w:tc>
          <w:tcPr>
            <w:tcW w:w="3009" w:type="dxa"/>
            <w:vMerge w:val="restart"/>
          </w:tcPr>
          <w:p w:rsidR="008B6565" w:rsidRPr="00657EB2" w:rsidRDefault="008F7EE5" w:rsidP="00612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Объясняет физический смысл плотности</w:t>
            </w:r>
          </w:p>
        </w:tc>
        <w:tc>
          <w:tcPr>
            <w:tcW w:w="1035" w:type="dxa"/>
            <w:vMerge w:val="restart"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2B8B" w:rsidRPr="00657EB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060" w:type="dxa"/>
          </w:tcPr>
          <w:p w:rsidR="008B6565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правильное утверждение о плотности жидкости</w:t>
            </w:r>
          </w:p>
        </w:tc>
        <w:tc>
          <w:tcPr>
            <w:tcW w:w="1115" w:type="dxa"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B8B" w:rsidRPr="00657EB2" w:rsidTr="00032728">
        <w:trPr>
          <w:trHeight w:val="562"/>
        </w:trPr>
        <w:tc>
          <w:tcPr>
            <w:tcW w:w="3009" w:type="dxa"/>
            <w:vMerge/>
          </w:tcPr>
          <w:p w:rsidR="00612B8B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  <w:vMerge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12B8B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находит тело с наибольшей плотностью среди  тел с одинаковым объемом, но разной массой</w:t>
            </w:r>
          </w:p>
        </w:tc>
        <w:tc>
          <w:tcPr>
            <w:tcW w:w="1115" w:type="dxa"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565" w:rsidRPr="00657EB2" w:rsidTr="0002635A">
        <w:tc>
          <w:tcPr>
            <w:tcW w:w="3009" w:type="dxa"/>
            <w:vMerge w:val="restart"/>
          </w:tcPr>
          <w:p w:rsidR="008B6565" w:rsidRPr="00657EB2" w:rsidRDefault="00612B8B" w:rsidP="00612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Использует измерительный цилиндр для измерения объема жидкости и тела.</w:t>
            </w:r>
          </w:p>
        </w:tc>
        <w:tc>
          <w:tcPr>
            <w:tcW w:w="1035" w:type="dxa"/>
            <w:vMerge w:val="restart"/>
          </w:tcPr>
          <w:p w:rsidR="008B6565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0" w:type="dxa"/>
          </w:tcPr>
          <w:p w:rsidR="008B6565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определяет цену деления мензурки</w:t>
            </w:r>
          </w:p>
        </w:tc>
        <w:tc>
          <w:tcPr>
            <w:tcW w:w="1115" w:type="dxa"/>
          </w:tcPr>
          <w:p w:rsidR="008B6565" w:rsidRPr="00657EB2" w:rsidRDefault="00C00E3E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565" w:rsidRPr="00657EB2" w:rsidTr="0002635A">
        <w:tc>
          <w:tcPr>
            <w:tcW w:w="3009" w:type="dxa"/>
            <w:vMerge/>
          </w:tcPr>
          <w:p w:rsidR="008B6565" w:rsidRPr="00657EB2" w:rsidRDefault="008B6565" w:rsidP="008B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8B6565" w:rsidRPr="00657EB2" w:rsidRDefault="008B6565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8B6565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определяет первоначальный объем жидкости</w:t>
            </w:r>
          </w:p>
        </w:tc>
        <w:tc>
          <w:tcPr>
            <w:tcW w:w="1115" w:type="dxa"/>
          </w:tcPr>
          <w:p w:rsidR="008B6565" w:rsidRPr="00657EB2" w:rsidRDefault="00C00E3E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B8B" w:rsidRPr="00657EB2" w:rsidTr="00612B8B">
        <w:trPr>
          <w:trHeight w:val="295"/>
        </w:trPr>
        <w:tc>
          <w:tcPr>
            <w:tcW w:w="3009" w:type="dxa"/>
            <w:vMerge/>
          </w:tcPr>
          <w:p w:rsidR="00612B8B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12B8B" w:rsidRPr="00657EB2" w:rsidRDefault="00612B8B" w:rsidP="006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рассчитывает объем тела, погруженного в мензурку</w:t>
            </w:r>
          </w:p>
        </w:tc>
        <w:tc>
          <w:tcPr>
            <w:tcW w:w="1115" w:type="dxa"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B8B" w:rsidRPr="00657EB2" w:rsidTr="0002635A">
        <w:tc>
          <w:tcPr>
            <w:tcW w:w="3009" w:type="dxa"/>
            <w:vMerge w:val="restart"/>
          </w:tcPr>
          <w:p w:rsidR="00612B8B" w:rsidRPr="00657EB2" w:rsidRDefault="00612B8B" w:rsidP="00C00E3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Решает задачи, применяя формулу плотности</w:t>
            </w:r>
          </w:p>
        </w:tc>
        <w:tc>
          <w:tcPr>
            <w:tcW w:w="1035" w:type="dxa"/>
            <w:vMerge w:val="restart"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</w:tcPr>
          <w:p w:rsidR="00612B8B" w:rsidRPr="00657EB2" w:rsidRDefault="00612B8B" w:rsidP="00C0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</w:t>
            </w:r>
            <w:r w:rsidR="00657EB2" w:rsidRPr="00657EB2">
              <w:rPr>
                <w:rFonts w:ascii="Times New Roman" w:hAnsi="Times New Roman" w:cs="Times New Roman"/>
                <w:sz w:val="24"/>
                <w:szCs w:val="24"/>
              </w:rPr>
              <w:t>формулу нахождения плотности</w:t>
            </w:r>
          </w:p>
        </w:tc>
        <w:tc>
          <w:tcPr>
            <w:tcW w:w="1115" w:type="dxa"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B8B" w:rsidRPr="00657EB2" w:rsidTr="00657EB2">
        <w:trPr>
          <w:trHeight w:val="435"/>
        </w:trPr>
        <w:tc>
          <w:tcPr>
            <w:tcW w:w="3009" w:type="dxa"/>
            <w:vMerge/>
          </w:tcPr>
          <w:p w:rsidR="00612B8B" w:rsidRPr="00657EB2" w:rsidRDefault="00612B8B" w:rsidP="008B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612B8B" w:rsidRPr="00657EB2" w:rsidRDefault="00657EB2" w:rsidP="00E0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применяет формулу нахождения плотности при решении задач</w:t>
            </w:r>
          </w:p>
        </w:tc>
        <w:tc>
          <w:tcPr>
            <w:tcW w:w="1115" w:type="dxa"/>
          </w:tcPr>
          <w:p w:rsidR="00612B8B" w:rsidRPr="00657EB2" w:rsidRDefault="00612B8B" w:rsidP="008B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E3E" w:rsidRPr="00657EB2" w:rsidTr="0002635A">
        <w:tc>
          <w:tcPr>
            <w:tcW w:w="9104" w:type="dxa"/>
            <w:gridSpan w:val="3"/>
          </w:tcPr>
          <w:p w:rsidR="00C00E3E" w:rsidRPr="00657EB2" w:rsidRDefault="00C00E3E" w:rsidP="008B65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15" w:type="dxa"/>
          </w:tcPr>
          <w:p w:rsidR="00C00E3E" w:rsidRPr="00657EB2" w:rsidRDefault="00657EB2" w:rsidP="00C00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F0D2A" w:rsidRPr="00657EB2" w:rsidRDefault="00AF0D2A" w:rsidP="008B656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0D2A" w:rsidRPr="00657EB2" w:rsidSect="00CD37A1">
      <w:pgSz w:w="11906" w:h="16838"/>
      <w:pgMar w:top="1276" w:right="42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056"/>
    <w:multiLevelType w:val="hybridMultilevel"/>
    <w:tmpl w:val="AFCCA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51842"/>
    <w:multiLevelType w:val="hybridMultilevel"/>
    <w:tmpl w:val="9216BF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200F8"/>
    <w:multiLevelType w:val="hybridMultilevel"/>
    <w:tmpl w:val="8DA698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416A4"/>
    <w:multiLevelType w:val="hybridMultilevel"/>
    <w:tmpl w:val="91CE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D0"/>
    <w:rsid w:val="000E6014"/>
    <w:rsid w:val="001834D0"/>
    <w:rsid w:val="002D27B0"/>
    <w:rsid w:val="003F77ED"/>
    <w:rsid w:val="004F66AA"/>
    <w:rsid w:val="00534DFC"/>
    <w:rsid w:val="00612B8B"/>
    <w:rsid w:val="00657EB2"/>
    <w:rsid w:val="00737EBE"/>
    <w:rsid w:val="008B6565"/>
    <w:rsid w:val="008F7EE5"/>
    <w:rsid w:val="009D3F47"/>
    <w:rsid w:val="00AF0D2A"/>
    <w:rsid w:val="00B15C23"/>
    <w:rsid w:val="00B72FEB"/>
    <w:rsid w:val="00BC2022"/>
    <w:rsid w:val="00C00E3E"/>
    <w:rsid w:val="00CD37A1"/>
    <w:rsid w:val="00D00FE3"/>
    <w:rsid w:val="00E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03FD"/>
  <w15:docId w15:val="{4DABD984-0714-4C41-A4CA-EE5980F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D0"/>
    <w:pPr>
      <w:spacing w:after="0" w:line="240" w:lineRule="auto"/>
    </w:pPr>
  </w:style>
  <w:style w:type="table" w:styleId="a4">
    <w:name w:val="Table Grid"/>
    <w:basedOn w:val="a1"/>
    <w:uiPriority w:val="59"/>
    <w:rsid w:val="0018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F0D2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F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D2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uiPriority w:val="59"/>
    <w:rsid w:val="008B65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B65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Акжанская ОШ</cp:lastModifiedBy>
  <cp:revision>2</cp:revision>
  <cp:lastPrinted>2021-11-19T05:15:00Z</cp:lastPrinted>
  <dcterms:created xsi:type="dcterms:W3CDTF">2024-12-03T07:33:00Z</dcterms:created>
  <dcterms:modified xsi:type="dcterms:W3CDTF">2024-12-03T07:33:00Z</dcterms:modified>
</cp:coreProperties>
</file>