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2F" w:rsidRPr="00934D5B" w:rsidRDefault="002352C6" w:rsidP="002352C6">
      <w:pPr>
        <w:spacing w:after="0" w:line="240" w:lineRule="auto"/>
        <w:ind w:firstLine="709"/>
        <w:jc w:val="both"/>
        <w:rPr>
          <w:rFonts w:ascii="Times New Roman" w:hAnsi="Times New Roman" w:cs="Times New Roman"/>
          <w:b/>
          <w:sz w:val="28"/>
          <w:szCs w:val="28"/>
          <w:lang w:val="kk-KZ"/>
        </w:rPr>
      </w:pPr>
      <w:r w:rsidRPr="00934D5B">
        <w:rPr>
          <w:rFonts w:ascii="Times New Roman" w:hAnsi="Times New Roman" w:cs="Times New Roman"/>
          <w:b/>
          <w:sz w:val="28"/>
          <w:szCs w:val="28"/>
        </w:rPr>
        <w:t xml:space="preserve">ҒТАМР </w:t>
      </w:r>
      <w:r w:rsidR="00934D5B" w:rsidRPr="00934D5B">
        <w:rPr>
          <w:rFonts w:ascii="Times New Roman" w:hAnsi="Times New Roman" w:cs="Times New Roman"/>
          <w:b/>
          <w:sz w:val="28"/>
          <w:szCs w:val="28"/>
          <w:lang w:val="kk-KZ"/>
        </w:rPr>
        <w:t xml:space="preserve">14.25.09 </w:t>
      </w:r>
    </w:p>
    <w:p w:rsidR="00685D2F" w:rsidRDefault="00685D2F" w:rsidP="002352C6">
      <w:pPr>
        <w:spacing w:after="0" w:line="240" w:lineRule="auto"/>
        <w:ind w:firstLine="709"/>
        <w:jc w:val="both"/>
        <w:rPr>
          <w:rFonts w:ascii="Times New Roman" w:hAnsi="Times New Roman" w:cs="Times New Roman"/>
          <w:sz w:val="28"/>
          <w:szCs w:val="28"/>
          <w:lang w:val="kk-KZ"/>
        </w:rPr>
      </w:pPr>
    </w:p>
    <w:p w:rsidR="00685D2F" w:rsidRPr="00685D2F" w:rsidRDefault="00CA41A5" w:rsidP="00685D2F">
      <w:pPr>
        <w:spacing w:after="0" w:line="240" w:lineRule="auto"/>
        <w:ind w:firstLine="709"/>
        <w:jc w:val="center"/>
        <w:rPr>
          <w:rFonts w:ascii="Times New Roman" w:hAnsi="Times New Roman" w:cs="Times New Roman"/>
          <w:b/>
          <w:sz w:val="28"/>
          <w:szCs w:val="28"/>
          <w:lang w:val="kk-KZ"/>
        </w:rPr>
      </w:pPr>
      <w:r w:rsidRPr="00685D2F">
        <w:rPr>
          <w:rFonts w:ascii="Times New Roman" w:hAnsi="Times New Roman" w:cs="Times New Roman"/>
          <w:b/>
          <w:sz w:val="28"/>
          <w:szCs w:val="28"/>
          <w:lang w:val="kk-KZ"/>
        </w:rPr>
        <w:t>ХИМИЯ</w:t>
      </w:r>
      <w:r w:rsidRPr="00DA6E53">
        <w:rPr>
          <w:rFonts w:ascii="Times New Roman" w:hAnsi="Times New Roman" w:cs="Times New Roman"/>
          <w:b/>
          <w:sz w:val="28"/>
          <w:szCs w:val="28"/>
          <w:lang w:val="kk-KZ"/>
        </w:rPr>
        <w:t>-</w:t>
      </w:r>
      <w:r>
        <w:rPr>
          <w:rFonts w:ascii="Times New Roman" w:hAnsi="Times New Roman" w:cs="Times New Roman"/>
          <w:b/>
          <w:sz w:val="28"/>
          <w:szCs w:val="28"/>
          <w:lang w:val="kk-KZ"/>
        </w:rPr>
        <w:t xml:space="preserve">ПЕДАГОГИКАЛЫҚ БІЛІМ БЕРУДЕ </w:t>
      </w:r>
      <w:r w:rsidR="00685D2F" w:rsidRPr="00685D2F">
        <w:rPr>
          <w:rFonts w:ascii="Times New Roman" w:hAnsi="Times New Roman" w:cs="Times New Roman"/>
          <w:b/>
          <w:sz w:val="28"/>
          <w:szCs w:val="28"/>
          <w:lang w:val="kk-KZ"/>
        </w:rPr>
        <w:t xml:space="preserve">ӨСІМДІКТЕР </w:t>
      </w:r>
      <w:r w:rsidR="00DA6E53">
        <w:rPr>
          <w:rFonts w:ascii="Times New Roman" w:hAnsi="Times New Roman" w:cs="Times New Roman"/>
          <w:b/>
          <w:sz w:val="28"/>
          <w:szCs w:val="28"/>
          <w:lang w:val="kk-KZ"/>
        </w:rPr>
        <w:t xml:space="preserve">ХИМИЯСЫ </w:t>
      </w:r>
      <w:r w:rsidR="00685D2F" w:rsidRPr="00685D2F">
        <w:rPr>
          <w:rFonts w:ascii="Times New Roman" w:hAnsi="Times New Roman" w:cs="Times New Roman"/>
          <w:b/>
          <w:sz w:val="28"/>
          <w:szCs w:val="28"/>
          <w:lang w:val="kk-KZ"/>
        </w:rPr>
        <w:t>КОНТЕКСТІ</w:t>
      </w:r>
      <w:r>
        <w:rPr>
          <w:rFonts w:ascii="Times New Roman" w:hAnsi="Times New Roman" w:cs="Times New Roman"/>
          <w:b/>
          <w:sz w:val="28"/>
          <w:szCs w:val="28"/>
          <w:lang w:val="kk-KZ"/>
        </w:rPr>
        <w:t>Н</w:t>
      </w:r>
      <w:r w:rsidR="00685D2F">
        <w:rPr>
          <w:rFonts w:ascii="Times New Roman" w:hAnsi="Times New Roman" w:cs="Times New Roman"/>
          <w:b/>
          <w:sz w:val="28"/>
          <w:szCs w:val="28"/>
          <w:lang w:val="kk-KZ"/>
        </w:rPr>
        <w:t xml:space="preserve">ОҚЫТУ </w:t>
      </w:r>
    </w:p>
    <w:p w:rsidR="00685D2F" w:rsidRPr="00685D2F" w:rsidRDefault="00685D2F" w:rsidP="002352C6">
      <w:pPr>
        <w:spacing w:after="0" w:line="240" w:lineRule="auto"/>
        <w:ind w:firstLine="709"/>
        <w:jc w:val="both"/>
        <w:rPr>
          <w:rFonts w:ascii="Times New Roman" w:hAnsi="Times New Roman" w:cs="Times New Roman"/>
          <w:b/>
          <w:sz w:val="28"/>
          <w:szCs w:val="28"/>
          <w:lang w:val="kk-KZ"/>
        </w:rPr>
      </w:pPr>
    </w:p>
    <w:p w:rsidR="00DA6E53" w:rsidRDefault="00685D2F" w:rsidP="00DA6E53">
      <w:pPr>
        <w:spacing w:after="0" w:line="240" w:lineRule="auto"/>
        <w:ind w:firstLine="709"/>
        <w:jc w:val="center"/>
        <w:rPr>
          <w:rFonts w:ascii="Times New Roman" w:hAnsi="Times New Roman" w:cs="Times New Roman"/>
          <w:sz w:val="24"/>
          <w:szCs w:val="24"/>
          <w:lang w:val="kk-KZ"/>
        </w:rPr>
      </w:pPr>
      <w:r w:rsidRPr="00DA6E53">
        <w:rPr>
          <w:rFonts w:ascii="Times New Roman" w:hAnsi="Times New Roman" w:cs="Times New Roman"/>
          <w:b/>
          <w:sz w:val="24"/>
          <w:szCs w:val="24"/>
          <w:lang w:val="kk-KZ"/>
        </w:rPr>
        <w:t>Қожасов Н.Б.</w:t>
      </w:r>
      <w:r w:rsidR="00DA6E53" w:rsidRPr="00DA6E53">
        <w:rPr>
          <w:rFonts w:ascii="Times New Roman" w:hAnsi="Times New Roman" w:cs="Times New Roman"/>
          <w:sz w:val="24"/>
          <w:szCs w:val="24"/>
          <w:lang w:val="kk-KZ"/>
        </w:rPr>
        <w:t xml:space="preserve">Магистрант, Қорқыт Ата атындағы Қызылорда университеті, Қызылорда, Қазақстан,  </w:t>
      </w:r>
      <w:r w:rsidR="009B159C" w:rsidRPr="009B159C">
        <w:rPr>
          <w:rFonts w:ascii="Times New Roman" w:hAnsi="Times New Roman" w:cs="Times New Roman"/>
          <w:sz w:val="24"/>
          <w:szCs w:val="24"/>
          <w:lang w:val="kk-KZ"/>
        </w:rPr>
        <w:t>Nkozhasov1001@mail.ru</w:t>
      </w:r>
    </w:p>
    <w:p w:rsidR="00DA6E53" w:rsidRPr="00DA6E53" w:rsidRDefault="00DA6E53" w:rsidP="00DA6E53">
      <w:pPr>
        <w:spacing w:after="0" w:line="240" w:lineRule="auto"/>
        <w:ind w:firstLine="709"/>
        <w:jc w:val="center"/>
        <w:rPr>
          <w:rFonts w:ascii="Times New Roman" w:hAnsi="Times New Roman" w:cs="Times New Roman"/>
          <w:sz w:val="24"/>
          <w:szCs w:val="24"/>
          <w:lang w:val="kk-KZ"/>
        </w:rPr>
      </w:pPr>
      <w:r w:rsidRPr="00DA6E53">
        <w:rPr>
          <w:rFonts w:ascii="Times New Roman" w:hAnsi="Times New Roman" w:cs="Times New Roman"/>
          <w:b/>
          <w:sz w:val="24"/>
          <w:szCs w:val="24"/>
          <w:lang w:val="kk-KZ"/>
        </w:rPr>
        <w:t xml:space="preserve">Абызбекова Г.М. </w:t>
      </w:r>
      <w:r w:rsidRPr="00DA6E53">
        <w:rPr>
          <w:rFonts w:ascii="Times New Roman" w:hAnsi="Times New Roman" w:cs="Times New Roman"/>
          <w:sz w:val="24"/>
          <w:szCs w:val="24"/>
          <w:lang w:val="kk-KZ"/>
        </w:rPr>
        <w:t>Қауымдастырылған профессор,Қорқыт Ата атындағы Қызылорда университеті, Қызылорда, Қазақстан, abizgul@mail.ru</w:t>
      </w:r>
    </w:p>
    <w:p w:rsidR="00685D2F" w:rsidRDefault="00685D2F" w:rsidP="00DA6E53">
      <w:pPr>
        <w:spacing w:after="0" w:line="240" w:lineRule="auto"/>
        <w:ind w:firstLine="709"/>
        <w:jc w:val="center"/>
        <w:rPr>
          <w:rFonts w:ascii="Times New Roman" w:hAnsi="Times New Roman" w:cs="Times New Roman"/>
          <w:sz w:val="28"/>
          <w:szCs w:val="28"/>
          <w:lang w:val="kk-KZ"/>
        </w:rPr>
      </w:pPr>
    </w:p>
    <w:p w:rsidR="00DA6E53" w:rsidRPr="00306F00" w:rsidRDefault="00DA6E53" w:rsidP="002352C6">
      <w:pPr>
        <w:spacing w:after="0" w:line="240" w:lineRule="auto"/>
        <w:ind w:firstLine="709"/>
        <w:jc w:val="both"/>
        <w:rPr>
          <w:rFonts w:ascii="Times New Roman" w:hAnsi="Times New Roman" w:cs="Times New Roman"/>
          <w:sz w:val="28"/>
          <w:szCs w:val="28"/>
          <w:lang w:val="kk-KZ"/>
        </w:rPr>
      </w:pPr>
    </w:p>
    <w:p w:rsidR="00DA6E53" w:rsidRPr="00DA6E53" w:rsidRDefault="00DA6E53" w:rsidP="002F2348">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Болашақ химия және химия-биология мұғалімдерін даярлауда білім алушылардың ғылыми-зерттеу құзіреттіліктерін дамытуда өсімдік контекстін оқыту аса маңызды. Өсімдіктер химиясы – бұл химия, биология, биохимия, экология, эволюция, адам физиологиясы мен медицинасы түйісіндегі пәнаралық зерттеу саласы болып табылады. Өсімдіктер химиясы химияны мектепте және химия-педагогикалық білім беруде химиялық принциптер мен әдістер бойынша, химиялық заттардың көптүрлілігі бойынша нағыз контекст бола алады. Өсімдіктер химиясы жоғары дәрежедегі пәнаралық бола отырып, зерттеушілерден негізгі когнитивтік және пәнаралық тәсілдерді қолдануды талап етеді.</w:t>
      </w:r>
      <w:r w:rsidR="002F2348">
        <w:rPr>
          <w:rFonts w:ascii="Times New Roman" w:hAnsi="Times New Roman" w:cs="Times New Roman"/>
          <w:sz w:val="28"/>
          <w:szCs w:val="28"/>
          <w:lang w:val="kk-KZ"/>
        </w:rPr>
        <w:t>Мақалада ж</w:t>
      </w:r>
      <w:r w:rsidR="009B159C">
        <w:rPr>
          <w:rFonts w:ascii="Times New Roman" w:hAnsi="Times New Roman" w:cs="Times New Roman"/>
          <w:sz w:val="28"/>
          <w:szCs w:val="28"/>
          <w:lang w:val="kk-KZ"/>
        </w:rPr>
        <w:t>оғары химия-педагогикалық білім беру</w:t>
      </w:r>
      <w:r w:rsidR="002F2348">
        <w:rPr>
          <w:rFonts w:ascii="Times New Roman" w:hAnsi="Times New Roman" w:cs="Times New Roman"/>
          <w:sz w:val="28"/>
          <w:szCs w:val="28"/>
          <w:lang w:val="kk-KZ"/>
        </w:rPr>
        <w:t>ге</w:t>
      </w:r>
      <w:r w:rsidR="009B159C">
        <w:rPr>
          <w:rFonts w:ascii="Times New Roman" w:hAnsi="Times New Roman" w:cs="Times New Roman"/>
          <w:sz w:val="28"/>
          <w:szCs w:val="28"/>
          <w:lang w:val="kk-KZ"/>
        </w:rPr>
        <w:t xml:space="preserve"> «Өсімдіктер химиясы» контекстін </w:t>
      </w:r>
      <w:r w:rsidR="002F2348">
        <w:rPr>
          <w:rFonts w:ascii="Times New Roman" w:hAnsi="Times New Roman" w:cs="Times New Roman"/>
          <w:sz w:val="28"/>
          <w:szCs w:val="28"/>
          <w:lang w:val="kk-KZ"/>
        </w:rPr>
        <w:t>интеграциялаудың мүмкіншіліктері анықталып, өсімдіктер химиясы контекстінің мазмұны, оқыту формалары мен әдістері зерттелген.</w:t>
      </w:r>
    </w:p>
    <w:p w:rsidR="00DA6E53" w:rsidRPr="00DA6E53" w:rsidRDefault="00DA6E53" w:rsidP="002352C6">
      <w:pPr>
        <w:spacing w:after="0" w:line="240" w:lineRule="auto"/>
        <w:ind w:firstLine="709"/>
        <w:jc w:val="both"/>
        <w:rPr>
          <w:rFonts w:ascii="Times New Roman" w:hAnsi="Times New Roman" w:cs="Times New Roman"/>
          <w:sz w:val="28"/>
          <w:szCs w:val="28"/>
          <w:lang w:val="kk-KZ"/>
        </w:rPr>
      </w:pPr>
    </w:p>
    <w:p w:rsidR="005155E7" w:rsidRDefault="002352C6" w:rsidP="002352C6">
      <w:pPr>
        <w:spacing w:after="0" w:line="240" w:lineRule="auto"/>
        <w:ind w:firstLine="709"/>
        <w:jc w:val="both"/>
        <w:rPr>
          <w:rFonts w:ascii="Times New Roman" w:hAnsi="Times New Roman" w:cs="Times New Roman"/>
          <w:sz w:val="28"/>
          <w:szCs w:val="28"/>
          <w:lang w:val="kk-KZ"/>
        </w:rPr>
      </w:pPr>
      <w:r w:rsidRPr="005155E7">
        <w:rPr>
          <w:rFonts w:ascii="Times New Roman" w:hAnsi="Times New Roman" w:cs="Times New Roman"/>
          <w:b/>
          <w:sz w:val="28"/>
          <w:szCs w:val="28"/>
          <w:lang w:val="kk-KZ"/>
        </w:rPr>
        <w:t>Түйін сөздер:</w:t>
      </w:r>
      <w:r w:rsidR="005155E7">
        <w:rPr>
          <w:rFonts w:ascii="Times New Roman" w:hAnsi="Times New Roman" w:cs="Times New Roman"/>
          <w:sz w:val="28"/>
          <w:szCs w:val="28"/>
          <w:lang w:val="kk-KZ"/>
        </w:rPr>
        <w:t xml:space="preserve">химия-педагогикалық білім беру, контексті оқыту, өсімдіктер химиясы, ғылыми-зерттеу құзіреттілігі, метапәндік құзіреттіліктер </w:t>
      </w:r>
    </w:p>
    <w:p w:rsidR="002352C6" w:rsidRDefault="002352C6" w:rsidP="002352C6">
      <w:pPr>
        <w:spacing w:after="0" w:line="240" w:lineRule="auto"/>
        <w:ind w:firstLine="709"/>
        <w:jc w:val="both"/>
        <w:rPr>
          <w:rFonts w:ascii="Times New Roman" w:hAnsi="Times New Roman" w:cs="Times New Roman"/>
          <w:b/>
          <w:sz w:val="28"/>
          <w:szCs w:val="28"/>
          <w:lang w:val="kk-KZ"/>
        </w:rPr>
      </w:pPr>
    </w:p>
    <w:p w:rsidR="007132FD" w:rsidRDefault="007132FD" w:rsidP="007132FD">
      <w:pPr>
        <w:spacing w:after="0" w:line="240" w:lineRule="auto"/>
        <w:ind w:firstLine="709"/>
        <w:jc w:val="both"/>
        <w:rPr>
          <w:rFonts w:ascii="Times New Roman" w:hAnsi="Times New Roman" w:cs="Times New Roman"/>
          <w:sz w:val="28"/>
          <w:szCs w:val="28"/>
          <w:lang w:val="kk-KZ"/>
        </w:rPr>
      </w:pPr>
      <w:r w:rsidRPr="00466F15">
        <w:rPr>
          <w:rFonts w:ascii="Times New Roman" w:hAnsi="Times New Roman" w:cs="Times New Roman"/>
          <w:sz w:val="28"/>
          <w:szCs w:val="28"/>
          <w:lang w:val="kk-KZ"/>
        </w:rPr>
        <w:t>Айналадағы дүниедегі және қоғамдағы ауқымды және терең өзгерістер білім беру саласында да, сонымен қатар химиялық және химия-педагогикалық білім беру</w:t>
      </w:r>
      <w:r>
        <w:rPr>
          <w:rFonts w:ascii="Times New Roman" w:hAnsi="Times New Roman" w:cs="Times New Roman"/>
          <w:sz w:val="28"/>
          <w:szCs w:val="28"/>
          <w:lang w:val="kk-KZ"/>
        </w:rPr>
        <w:t>ге</w:t>
      </w:r>
      <w:r w:rsidRPr="00466F15">
        <w:rPr>
          <w:rFonts w:ascii="Times New Roman" w:hAnsi="Times New Roman" w:cs="Times New Roman"/>
          <w:sz w:val="28"/>
          <w:szCs w:val="28"/>
          <w:lang w:val="kk-KZ"/>
        </w:rPr>
        <w:t xml:space="preserve"> де кең өзгерістер әкелді. Қазақстанның жақын жылдардағы 12 жылдық білім беруге көшуге байланысты орта мектепте жалпы химиялық білім берудің мақсаттарын, мазмұны мен процесін жаңарту</w:t>
      </w:r>
      <w:r>
        <w:rPr>
          <w:rFonts w:ascii="Times New Roman" w:hAnsi="Times New Roman" w:cs="Times New Roman"/>
          <w:sz w:val="28"/>
          <w:szCs w:val="28"/>
          <w:lang w:val="kk-KZ"/>
        </w:rPr>
        <w:t xml:space="preserve"> университеттік химия-педагогикалық білім берудің де мақсаттары, мазмұны мен процесін жаңартуды, жаңа концепцияларын жасауды және енгізуді талап етіп отыр. Жаңа тұжырымдамалар болашаққа бағытталған әдіснамаға, ғылыми негізделген принциптерге, инновациялық білім беру парадигмасына негізделген жетекші идеяларды ескере отырып жасалуы тиіс. Иновациялық білім берудің жетекші идеяларына жатады:</w:t>
      </w:r>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 ізгілендіру және бағдарлау;</w:t>
      </w:r>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әлемнің үйлесімді тұтастығын түсіну;</w:t>
      </w:r>
      <w:bookmarkStart w:id="0" w:name="_GoBack"/>
      <w:bookmarkEnd w:id="0"/>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тұлғалық-бағдарлық оқыту;</w:t>
      </w:r>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контекстік оқыту;</w:t>
      </w:r>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интеграциялық-саралап оқыту;</w:t>
      </w:r>
    </w:p>
    <w:p w:rsidR="007132FD" w:rsidRDefault="007132FD" w:rsidP="007132FD">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беруді технологияландыру мен ақпараттандыру т.б.</w:t>
      </w:r>
    </w:p>
    <w:p w:rsidR="003A0557" w:rsidRPr="00A323F5" w:rsidRDefault="003A0557" w:rsidP="003A0557">
      <w:pPr>
        <w:pStyle w:val="a4"/>
        <w:spacing w:after="0" w:line="240" w:lineRule="auto"/>
        <w:ind w:left="0" w:firstLine="709"/>
        <w:jc w:val="both"/>
        <w:rPr>
          <w:rFonts w:ascii="Times New Roman" w:hAnsi="Times New Roman" w:cs="Times New Roman"/>
          <w:color w:val="000000" w:themeColor="text1"/>
          <w:sz w:val="28"/>
          <w:szCs w:val="28"/>
          <w:lang w:val="kk-KZ"/>
        </w:rPr>
      </w:pPr>
      <w:r w:rsidRPr="00A323F5">
        <w:rPr>
          <w:rFonts w:ascii="Times New Roman" w:hAnsi="Times New Roman" w:cs="Times New Roman"/>
          <w:color w:val="000000" w:themeColor="text1"/>
          <w:sz w:val="28"/>
          <w:szCs w:val="28"/>
          <w:lang w:val="kk-KZ"/>
        </w:rPr>
        <w:lastRenderedPageBreak/>
        <w:t xml:space="preserve">Қазақстан Республикасы орта мектептеріндегі жаңартылған химия пәнінің мазмұнына сәйкес жоғары химия-педагогикалық білім берудің де мазмұнына елеулі өзгерістер жасауға тура келді. Болашақ химия пәні мұғалімдерін даярлау сапасы, олардың кәсіби, әсіресе ғылыми-зерттеу, тәжірибелік құзіреттіліктерін қалыптастыру мектеп пен университеттердегі оқыту жүйелерінің өзара байланысына, химиялық білім берудің бірыңғай траекториясын құруға байланысты болады. Осылайша, болашақ химия пәні мұғалімдерін даярлауда осы бағытта қалыптасқан мынадай қайшылықтарды шешуді талап етеді: </w:t>
      </w:r>
    </w:p>
    <w:p w:rsidR="003A0557" w:rsidRPr="00A323F5" w:rsidRDefault="003A0557" w:rsidP="003A0557">
      <w:pPr>
        <w:pStyle w:val="a4"/>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A323F5">
        <w:rPr>
          <w:rFonts w:ascii="Times New Roman" w:hAnsi="Times New Roman" w:cs="Times New Roman"/>
          <w:color w:val="000000" w:themeColor="text1"/>
          <w:sz w:val="28"/>
          <w:szCs w:val="28"/>
          <w:lang w:val="kk-KZ"/>
        </w:rPr>
        <w:t>заманауи химия ғылымының даму деңгейі мен болашақ химия пәні мұғалімдерінің осы саланың соңғы нәтижелерін оқытуға дайындығы арасындағы;</w:t>
      </w:r>
    </w:p>
    <w:p w:rsidR="003A0557" w:rsidRPr="00A323F5" w:rsidRDefault="003A0557" w:rsidP="003A0557">
      <w:pPr>
        <w:pStyle w:val="a4"/>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A323F5">
        <w:rPr>
          <w:rFonts w:ascii="Times New Roman" w:hAnsi="Times New Roman" w:cs="Times New Roman"/>
          <w:color w:val="000000" w:themeColor="text1"/>
          <w:sz w:val="28"/>
          <w:szCs w:val="28"/>
          <w:lang w:val="kk-KZ"/>
        </w:rPr>
        <w:t xml:space="preserve"> химия пәні мұғалімінің жұмысындағы эксперменттің маңыздылығы мен оны мектеп пен университетте оқыту әдісі ретінде қолдану арасындағы қарама-қайшылықтар бар.</w:t>
      </w:r>
    </w:p>
    <w:p w:rsidR="003A0557" w:rsidRDefault="003A0557" w:rsidP="002352C6">
      <w:pPr>
        <w:spacing w:after="0" w:line="240" w:lineRule="auto"/>
        <w:ind w:firstLine="709"/>
        <w:jc w:val="both"/>
        <w:rPr>
          <w:rFonts w:ascii="Times New Roman" w:hAnsi="Times New Roman" w:cs="Times New Roman"/>
          <w:sz w:val="28"/>
          <w:szCs w:val="28"/>
          <w:lang w:val="kk-KZ"/>
        </w:rPr>
      </w:pPr>
      <w:r w:rsidRPr="00747CAF">
        <w:rPr>
          <w:rFonts w:ascii="Times New Roman" w:hAnsi="Times New Roman" w:cs="Times New Roman"/>
          <w:sz w:val="28"/>
          <w:szCs w:val="28"/>
          <w:lang w:val="kk-KZ"/>
        </w:rPr>
        <w:t>Химияны оқытудағы нақты реалистік мазмұнның болмауы білім алушылардың химияны оқуға деген қызығушылығының төмендеп, тіпті қоғамдық пікірдің де химияға деген теріс көзқарастарының пайда болуына алып келіп отыр. Білім алушылар мен қоғамның басқа да мүшелері химияны шын тірілер әлеміндегі барлық құбылыстармен байланысты деп есептемейді, химияны тек біздің өміріміз бен қоршаған ортаға кері әсер ететін өндірістік процестермен ғана байланыстырады. Адамдардың химияға деген теріс кө</w:t>
      </w:r>
      <w:r w:rsidR="00180C19">
        <w:rPr>
          <w:rFonts w:ascii="Times New Roman" w:hAnsi="Times New Roman" w:cs="Times New Roman"/>
          <w:sz w:val="28"/>
          <w:szCs w:val="28"/>
          <w:lang w:val="kk-KZ"/>
        </w:rPr>
        <w:t>з</w:t>
      </w:r>
      <w:r w:rsidRPr="00747CAF">
        <w:rPr>
          <w:rFonts w:ascii="Times New Roman" w:hAnsi="Times New Roman" w:cs="Times New Roman"/>
          <w:sz w:val="28"/>
          <w:szCs w:val="28"/>
          <w:lang w:val="kk-KZ"/>
        </w:rPr>
        <w:t>қарастары олардың санасында «табиғи» өнімдер мен «химиялық» өнімдер арасындағы негізсіз дихатомиясының пайда болуына алып кел</w:t>
      </w:r>
      <w:r>
        <w:rPr>
          <w:rFonts w:ascii="Times New Roman" w:hAnsi="Times New Roman" w:cs="Times New Roman"/>
          <w:sz w:val="28"/>
          <w:szCs w:val="28"/>
          <w:lang w:val="kk-KZ"/>
        </w:rPr>
        <w:t>іп отыр.</w:t>
      </w:r>
    </w:p>
    <w:p w:rsidR="002352C6" w:rsidRDefault="002352C6" w:rsidP="00A765B6">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Жаратылыстану ғылымдарын, оның ішінде химия, биология пәндерін оқытуда ғылыми оқыту тәсілі табысты қолданылуда.Ғылыми оқыту тәсілі ретінде химияны контекстік оқыту әдісі кең қолданылады.  </w:t>
      </w:r>
    </w:p>
    <w:p w:rsidR="002352C6" w:rsidRDefault="002352C6" w:rsidP="00A765B6">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C71E24">
        <w:rPr>
          <w:rFonts w:ascii="Times New Roman" w:hAnsi="Times New Roman" w:cs="Times New Roman"/>
          <w:sz w:val="28"/>
          <w:szCs w:val="28"/>
          <w:lang w:val="kk-KZ"/>
        </w:rPr>
        <w:t>онтекстке негізделген білім беру 1970 жылдардың басында басталған</w:t>
      </w:r>
      <w:r>
        <w:rPr>
          <w:rFonts w:ascii="Times New Roman" w:hAnsi="Times New Roman" w:cs="Times New Roman"/>
          <w:sz w:val="28"/>
          <w:szCs w:val="28"/>
          <w:lang w:val="kk-KZ"/>
        </w:rPr>
        <w:t xml:space="preserve">. Сол жылдардан бастап контекстке негізделген бірнеше тәсілдер әзірленді: мысалы, Ұлыбританиядағы контекстке негізделген «Солтерс химиясы», АҚШ-дағы «Контекстегі химия» курстары. </w:t>
      </w:r>
    </w:p>
    <w:p w:rsidR="001060BC" w:rsidRDefault="001060BC" w:rsidP="00A765B6">
      <w:pPr>
        <w:spacing w:after="0" w:line="240" w:lineRule="auto"/>
        <w:ind w:firstLine="709"/>
        <w:jc w:val="both"/>
        <w:rPr>
          <w:rFonts w:ascii="Times New Roman" w:hAnsi="Times New Roman" w:cs="Times New Roman"/>
          <w:sz w:val="28"/>
          <w:szCs w:val="28"/>
          <w:lang w:val="kk-KZ"/>
        </w:rPr>
      </w:pPr>
      <w:r w:rsidRPr="001060BC">
        <w:rPr>
          <w:rFonts w:ascii="Times New Roman" w:hAnsi="Times New Roman" w:cs="Times New Roman"/>
          <w:sz w:val="28"/>
          <w:szCs w:val="28"/>
          <w:lang w:val="kk-KZ"/>
        </w:rPr>
        <w:t xml:space="preserve">А.А. Вербицкийдің </w:t>
      </w:r>
      <w:r>
        <w:rPr>
          <w:rFonts w:ascii="Times New Roman" w:hAnsi="Times New Roman" w:cs="Times New Roman"/>
          <w:sz w:val="28"/>
          <w:szCs w:val="28"/>
          <w:lang w:val="kk-KZ"/>
        </w:rPr>
        <w:t>[1, 2], И. С. Борисевич пен Е. Я</w:t>
      </w:r>
      <w:r w:rsidRPr="001060BC">
        <w:rPr>
          <w:rFonts w:ascii="Times New Roman" w:hAnsi="Times New Roman" w:cs="Times New Roman"/>
          <w:sz w:val="28"/>
          <w:szCs w:val="28"/>
          <w:lang w:val="kk-KZ"/>
        </w:rPr>
        <w:t>. Аршанскийдің [</w:t>
      </w:r>
      <w:r>
        <w:rPr>
          <w:rFonts w:ascii="Times New Roman" w:hAnsi="Times New Roman" w:cs="Times New Roman"/>
          <w:sz w:val="28"/>
          <w:szCs w:val="28"/>
          <w:lang w:val="kk-KZ"/>
        </w:rPr>
        <w:t>3</w:t>
      </w:r>
      <w:r w:rsidRPr="001060BC">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1060BC">
        <w:rPr>
          <w:rFonts w:ascii="Times New Roman" w:hAnsi="Times New Roman" w:cs="Times New Roman"/>
          <w:sz w:val="28"/>
          <w:szCs w:val="28"/>
          <w:lang w:val="kk-KZ"/>
        </w:rPr>
        <w:t>] еңбектерінде егжей-тегжейлі сипатталған контекстік тәсіл технологиясы, оның негізгі тұжырымдамасы "контекст" болып табылады, әлеуметтік тәжірибе мен белсенді оқыту технологиясын белсенді игеруді біріктіреді.</w:t>
      </w:r>
    </w:p>
    <w:p w:rsidR="005012EC" w:rsidRPr="009E76CC" w:rsidRDefault="005012EC" w:rsidP="00A765B6">
      <w:pPr>
        <w:spacing w:after="0" w:line="240" w:lineRule="auto"/>
        <w:ind w:firstLine="709"/>
        <w:jc w:val="both"/>
        <w:rPr>
          <w:rFonts w:ascii="Times New Roman" w:hAnsi="Times New Roman" w:cs="Times New Roman"/>
          <w:sz w:val="28"/>
          <w:szCs w:val="28"/>
          <w:lang w:val="kk-KZ"/>
        </w:rPr>
      </w:pPr>
      <w:r w:rsidRPr="00C71E24">
        <w:rPr>
          <w:rFonts w:ascii="Times New Roman" w:hAnsi="Times New Roman" w:cs="Times New Roman"/>
          <w:sz w:val="28"/>
          <w:szCs w:val="28"/>
          <w:lang w:val="kk-KZ"/>
        </w:rPr>
        <w:t>ЖОО-дағы химия-педагогикалық білім беру процесі</w:t>
      </w:r>
      <w:r>
        <w:rPr>
          <w:rFonts w:ascii="Times New Roman" w:hAnsi="Times New Roman" w:cs="Times New Roman"/>
          <w:sz w:val="28"/>
          <w:szCs w:val="28"/>
          <w:lang w:val="kk-KZ"/>
        </w:rPr>
        <w:t>нде білім алушылар оқытудың жеке траекториясын анықтау кезінде жоғары оқу орны компоненті және таңдау компоненті аясында негізгі</w:t>
      </w:r>
      <w:r w:rsidRPr="009E76CC">
        <w:rPr>
          <w:rFonts w:ascii="Times New Roman" w:hAnsi="Times New Roman" w:cs="Times New Roman"/>
          <w:sz w:val="28"/>
          <w:szCs w:val="28"/>
          <w:lang w:val="kk-KZ"/>
        </w:rPr>
        <w:t xml:space="preserve"> (Major)</w:t>
      </w:r>
      <w:r>
        <w:rPr>
          <w:rFonts w:ascii="Times New Roman" w:hAnsi="Times New Roman" w:cs="Times New Roman"/>
          <w:sz w:val="28"/>
          <w:szCs w:val="28"/>
          <w:lang w:val="kk-KZ"/>
        </w:rPr>
        <w:t xml:space="preserve"> білім беру бағдарламасы пәндерін және қосымша </w:t>
      </w:r>
      <w:r w:rsidRPr="009E76CC">
        <w:rPr>
          <w:rFonts w:ascii="Times New Roman" w:hAnsi="Times New Roman" w:cs="Times New Roman"/>
          <w:sz w:val="28"/>
          <w:szCs w:val="28"/>
          <w:lang w:val="kk-KZ"/>
        </w:rPr>
        <w:t xml:space="preserve">(Minor) </w:t>
      </w:r>
      <w:r>
        <w:rPr>
          <w:rFonts w:ascii="Times New Roman" w:hAnsi="Times New Roman" w:cs="Times New Roman"/>
          <w:sz w:val="28"/>
          <w:szCs w:val="28"/>
          <w:lang w:val="kk-KZ"/>
        </w:rPr>
        <w:t xml:space="preserve">білім беру бағдарламасы пәндерін таңдай алады. </w:t>
      </w:r>
    </w:p>
    <w:p w:rsidR="002352C6" w:rsidRDefault="002352C6" w:rsidP="00A765B6">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химия және химия-биология мұғалімдерін даярлауда білім алушылардың ғылыми-зерттеу құзіреттіліктерін дамытуда өсімдік контекстін </w:t>
      </w:r>
      <w:r w:rsidRPr="00592006">
        <w:rPr>
          <w:rFonts w:ascii="Times New Roman" w:hAnsi="Times New Roman" w:cs="Times New Roman"/>
          <w:sz w:val="28"/>
          <w:szCs w:val="28"/>
          <w:lang w:val="kk-KZ"/>
        </w:rPr>
        <w:t>оқыту</w:t>
      </w:r>
      <w:r>
        <w:rPr>
          <w:rFonts w:ascii="Times New Roman" w:hAnsi="Times New Roman" w:cs="Times New Roman"/>
          <w:sz w:val="28"/>
          <w:szCs w:val="28"/>
          <w:lang w:val="kk-KZ"/>
        </w:rPr>
        <w:t xml:space="preserve"> аса маңызды. Өсімдіктер химиясы – бұл химия, биология, биохимия, экология, эволюция, адам физиологиясы мен медицинасы түйісіндегі пәнаралық зерттеу саласы болып табылады. Өсімдіктер химиясы химияны </w:t>
      </w:r>
      <w:r>
        <w:rPr>
          <w:rFonts w:ascii="Times New Roman" w:hAnsi="Times New Roman" w:cs="Times New Roman"/>
          <w:sz w:val="28"/>
          <w:szCs w:val="28"/>
          <w:lang w:val="kk-KZ"/>
        </w:rPr>
        <w:lastRenderedPageBreak/>
        <w:t xml:space="preserve">мектепте және химия-педагогикалық білім беруде химиялық принциптер мен әдістер бойынша, химиялық заттардың көптүрлілігі бойынша нағыз контекст бола алады. Өсімдіктер химиясы жоғары дәрежедегі пәнаралық бола отырып, зерттеушілерден негізгі когнитивтік және пәнаралық тәсілдерді қолдануды талап етеді.  </w:t>
      </w:r>
    </w:p>
    <w:p w:rsidR="00A2494A" w:rsidRPr="004D1E58" w:rsidRDefault="005252E1" w:rsidP="00A2494A">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К.Андреоли</w:t>
      </w:r>
      <w:r w:rsidR="00A2494A">
        <w:rPr>
          <w:rFonts w:ascii="Times New Roman" w:hAnsi="Times New Roman" w:cs="Times New Roman"/>
          <w:sz w:val="28"/>
          <w:szCs w:val="28"/>
          <w:lang w:val="kk-KZ"/>
        </w:rPr>
        <w:t xml:space="preserve"> мен әріптестерінің</w:t>
      </w:r>
      <w:r>
        <w:rPr>
          <w:rFonts w:ascii="Times New Roman" w:hAnsi="Times New Roman" w:cs="Times New Roman"/>
          <w:sz w:val="28"/>
          <w:szCs w:val="28"/>
          <w:lang w:val="kk-KZ"/>
        </w:rPr>
        <w:t xml:space="preserve"> «Өсімдіктер </w:t>
      </w:r>
      <w:r w:rsidR="00592006">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химия: өсімдік текті заттар химиясына негізделген оқу курсы» деген зерттеуінде</w:t>
      </w:r>
      <w:r w:rsidR="00A2494A">
        <w:rPr>
          <w:rFonts w:ascii="Times New Roman" w:hAnsi="Times New Roman" w:cs="Times New Roman"/>
          <w:sz w:val="28"/>
          <w:szCs w:val="28"/>
          <w:lang w:val="kk-KZ"/>
        </w:rPr>
        <w:t xml:space="preserve"> химияны оқытудағы реализмнің жетіспеушілігі, бұл пәнге деген қызығушылықтың аз болуына, химияға деген қоғамдық пікірлердің де теріс болуына әкелетіндігін көрсетеді. Химияны оқыту барысында химияның нақты әлемнің құбылыстарымен байланысы ашылмай, тек химияның өндірістік қызметі кезіндегі адам мен қоршаған ортаға теріс әсер</w:t>
      </w:r>
      <w:r w:rsidR="004D1E58">
        <w:rPr>
          <w:rFonts w:ascii="Times New Roman" w:hAnsi="Times New Roman" w:cs="Times New Roman"/>
          <w:sz w:val="28"/>
          <w:szCs w:val="28"/>
          <w:lang w:val="kk-KZ"/>
        </w:rPr>
        <w:t xml:space="preserve">лері баса көрсетілетіндігі айтылған. Осыған орай, мектеп химия пәні мұғалімдеріне арналған білім жетілдіру курстары ретінде контекстегі химияның «Акваримдағы химия», «Ағаш химиясы»курстарын оқытуды ұсынып, ол курстардың тиімді болғандығын айтады </w:t>
      </w:r>
      <w:r w:rsidR="004D1E58" w:rsidRPr="004D1E58">
        <w:rPr>
          <w:rFonts w:ascii="Times New Roman" w:hAnsi="Times New Roman" w:cs="Times New Roman"/>
          <w:sz w:val="28"/>
          <w:szCs w:val="28"/>
          <w:lang w:val="kk-KZ"/>
        </w:rPr>
        <w:t>[</w:t>
      </w:r>
      <w:r w:rsidR="001060BC">
        <w:rPr>
          <w:rFonts w:ascii="Times New Roman" w:hAnsi="Times New Roman" w:cs="Times New Roman"/>
          <w:sz w:val="28"/>
          <w:szCs w:val="28"/>
          <w:lang w:val="kk-KZ"/>
        </w:rPr>
        <w:t>5</w:t>
      </w:r>
      <w:r w:rsidR="00045040">
        <w:rPr>
          <w:rFonts w:ascii="Times New Roman" w:hAnsi="Times New Roman" w:cs="Times New Roman"/>
          <w:sz w:val="28"/>
          <w:szCs w:val="28"/>
          <w:lang w:val="kk-KZ"/>
        </w:rPr>
        <w:t>-</w:t>
      </w:r>
      <w:r w:rsidR="001060BC">
        <w:rPr>
          <w:rFonts w:ascii="Times New Roman" w:hAnsi="Times New Roman" w:cs="Times New Roman"/>
          <w:sz w:val="28"/>
          <w:szCs w:val="28"/>
          <w:lang w:val="kk-KZ"/>
        </w:rPr>
        <w:t>8</w:t>
      </w:r>
      <w:r w:rsidR="004D1E58" w:rsidRPr="004D1E58">
        <w:rPr>
          <w:rFonts w:ascii="Times New Roman" w:hAnsi="Times New Roman" w:cs="Times New Roman"/>
          <w:sz w:val="28"/>
          <w:szCs w:val="28"/>
          <w:lang w:val="kk-KZ"/>
        </w:rPr>
        <w:t xml:space="preserve"> ]</w:t>
      </w:r>
      <w:r w:rsidR="004D1E58">
        <w:rPr>
          <w:rFonts w:ascii="Times New Roman" w:hAnsi="Times New Roman" w:cs="Times New Roman"/>
          <w:sz w:val="28"/>
          <w:szCs w:val="28"/>
          <w:lang w:val="kk-KZ"/>
        </w:rPr>
        <w:t>.</w:t>
      </w:r>
    </w:p>
    <w:p w:rsidR="00FC1311" w:rsidRPr="00A37287" w:rsidRDefault="00FC1311" w:rsidP="004D1E58">
      <w:pPr>
        <w:spacing w:after="0" w:line="240" w:lineRule="auto"/>
        <w:ind w:firstLine="709"/>
        <w:jc w:val="both"/>
        <w:rPr>
          <w:rFonts w:ascii="Times New Roman" w:hAnsi="Times New Roman" w:cs="Times New Roman"/>
          <w:sz w:val="28"/>
          <w:szCs w:val="28"/>
          <w:lang w:val="kk-KZ"/>
        </w:rPr>
      </w:pPr>
      <w:r w:rsidRPr="004C4FD4">
        <w:rPr>
          <w:rFonts w:ascii="Times New Roman" w:hAnsi="Times New Roman" w:cs="Times New Roman"/>
          <w:sz w:val="28"/>
          <w:szCs w:val="28"/>
          <w:lang w:val="kk-KZ"/>
        </w:rPr>
        <w:t xml:space="preserve">Margareta Sequin «Өсімдіктер химиясын оқыту: жалпы курсы» еңбегінде </w:t>
      </w:r>
      <w:r w:rsidR="004C4FD4">
        <w:rPr>
          <w:rFonts w:ascii="Times New Roman" w:hAnsi="Times New Roman" w:cs="Times New Roman"/>
          <w:sz w:val="28"/>
          <w:szCs w:val="28"/>
          <w:lang w:val="kk-KZ"/>
        </w:rPr>
        <w:t xml:space="preserve">өсімдіктер әлемінде кездесетін химиялық қосылыстар мен реакциялар колледж студенттеріне арналған жаңа бір семестрлік жалпы білім беру дәріс курсына негіз болған. Далалық экскурсияларды қамтыған, дәріс сабақтарымен қатар, зертханалық жұмыстар қарастырылған. Өсімдікке байланысты тақырыптар, радиокөміртекті анықтау деректері мен топырақ химиясы, өсімдік түстері, иістері, улар, пигменттер, дәрілер, тағам өнімдері, бояғыштар т.б. енгізілген. </w:t>
      </w:r>
      <w:r w:rsidR="00A37287">
        <w:rPr>
          <w:rFonts w:ascii="Times New Roman" w:hAnsi="Times New Roman" w:cs="Times New Roman"/>
          <w:sz w:val="28"/>
          <w:szCs w:val="28"/>
          <w:lang w:val="kk-KZ"/>
        </w:rPr>
        <w:t xml:space="preserve">Курс студенттердің ғылыми сауаттылығының артуына, химияға деген қызығушылықтарының артуына әсер ететіндігін көрсеткен </w:t>
      </w:r>
      <w:r w:rsidR="00A37287" w:rsidRPr="00A37287">
        <w:rPr>
          <w:rFonts w:ascii="Times New Roman" w:hAnsi="Times New Roman" w:cs="Times New Roman"/>
          <w:sz w:val="28"/>
          <w:szCs w:val="28"/>
          <w:lang w:val="kk-KZ"/>
        </w:rPr>
        <w:t>[</w:t>
      </w:r>
      <w:r w:rsidR="001060BC">
        <w:rPr>
          <w:rFonts w:ascii="Times New Roman" w:hAnsi="Times New Roman" w:cs="Times New Roman"/>
          <w:sz w:val="28"/>
          <w:szCs w:val="28"/>
          <w:lang w:val="kk-KZ"/>
        </w:rPr>
        <w:t>9</w:t>
      </w:r>
      <w:r w:rsidR="00A37287" w:rsidRPr="00A37287">
        <w:rPr>
          <w:rFonts w:ascii="Times New Roman" w:hAnsi="Times New Roman" w:cs="Times New Roman"/>
          <w:sz w:val="28"/>
          <w:szCs w:val="28"/>
          <w:lang w:val="kk-KZ"/>
        </w:rPr>
        <w:t>]</w:t>
      </w:r>
      <w:r w:rsidR="00A37287">
        <w:rPr>
          <w:rFonts w:ascii="Times New Roman" w:hAnsi="Times New Roman" w:cs="Times New Roman"/>
          <w:sz w:val="28"/>
          <w:szCs w:val="28"/>
          <w:lang w:val="kk-KZ"/>
        </w:rPr>
        <w:t>.</w:t>
      </w:r>
    </w:p>
    <w:p w:rsidR="000D7626" w:rsidRDefault="000D7626" w:rsidP="000D7626">
      <w:pPr>
        <w:shd w:val="clear" w:color="auto" w:fill="FFFFFF"/>
        <w:spacing w:after="0" w:line="240" w:lineRule="auto"/>
        <w:ind w:firstLine="709"/>
        <w:jc w:val="both"/>
        <w:rPr>
          <w:rFonts w:ascii="Times New Roman" w:hAnsi="Times New Roman" w:cs="Times New Roman"/>
          <w:color w:val="111111"/>
          <w:sz w:val="28"/>
          <w:szCs w:val="28"/>
          <w:lang w:val="kk-KZ"/>
        </w:rPr>
      </w:pPr>
      <w:r w:rsidRPr="001060BC">
        <w:rPr>
          <w:rFonts w:ascii="Times New Roman" w:hAnsi="Times New Roman" w:cs="Times New Roman"/>
          <w:color w:val="111111"/>
          <w:sz w:val="28"/>
          <w:szCs w:val="28"/>
          <w:lang w:val="kk-KZ"/>
        </w:rPr>
        <w:t xml:space="preserve">Lucas Busta </w:t>
      </w:r>
      <w:r>
        <w:rPr>
          <w:rFonts w:ascii="Times New Roman" w:hAnsi="Times New Roman" w:cs="Times New Roman"/>
          <w:color w:val="111111"/>
          <w:sz w:val="28"/>
          <w:szCs w:val="28"/>
          <w:lang w:val="kk-KZ"/>
        </w:rPr>
        <w:t xml:space="preserve">мен </w:t>
      </w:r>
      <w:r w:rsidRPr="001060BC">
        <w:rPr>
          <w:rFonts w:ascii="Times New Roman" w:hAnsi="Times New Roman" w:cs="Times New Roman"/>
          <w:color w:val="111111"/>
          <w:sz w:val="28"/>
          <w:szCs w:val="28"/>
          <w:lang w:val="kk-KZ"/>
        </w:rPr>
        <w:t xml:space="preserve">Sabrina E.Russo </w:t>
      </w:r>
      <w:r>
        <w:rPr>
          <w:rFonts w:ascii="Times New Roman" w:hAnsi="Times New Roman" w:cs="Times New Roman"/>
          <w:color w:val="111111"/>
          <w:sz w:val="28"/>
          <w:szCs w:val="28"/>
          <w:lang w:val="kk-KZ"/>
        </w:rPr>
        <w:t>бакалавриаттың әр түрлі жағдайларында қолданылатын интегративті өсімдік химиясы модулінің көмегімен пәнаралық және жүйелік ойлауды жетілдіруді зерттеген.</w:t>
      </w:r>
    </w:p>
    <w:p w:rsidR="000D7626" w:rsidRPr="00045040" w:rsidRDefault="00045040" w:rsidP="000D7626">
      <w:pPr>
        <w:shd w:val="clear" w:color="auto" w:fill="FFFFFF"/>
        <w:spacing w:after="0" w:line="240" w:lineRule="auto"/>
        <w:ind w:firstLine="709"/>
        <w:jc w:val="both"/>
        <w:rPr>
          <w:rFonts w:ascii="Times New Roman" w:hAnsi="Times New Roman" w:cs="Times New Roman"/>
          <w:color w:val="111111"/>
          <w:sz w:val="28"/>
          <w:szCs w:val="28"/>
          <w:lang w:val="kk-KZ"/>
        </w:rPr>
      </w:pPr>
      <w:r w:rsidRPr="00045040">
        <w:rPr>
          <w:rFonts w:ascii="Times New Roman" w:hAnsi="Times New Roman" w:cs="Times New Roman"/>
          <w:color w:val="111111"/>
          <w:sz w:val="28"/>
          <w:szCs w:val="28"/>
          <w:lang w:val="kk-KZ"/>
        </w:rPr>
        <w:t xml:space="preserve">STEM </w:t>
      </w:r>
      <w:r>
        <w:rPr>
          <w:rFonts w:ascii="Times New Roman" w:hAnsi="Times New Roman" w:cs="Times New Roman"/>
          <w:color w:val="111111"/>
          <w:sz w:val="28"/>
          <w:szCs w:val="28"/>
          <w:lang w:val="kk-KZ"/>
        </w:rPr>
        <w:t>салаларындағы жұмысшылардың алдында тұрған міндет күрделі жаһандық мәселелерді шешу үшін бүгінгі студенттердің интегративті техникалық дағдылар</w:t>
      </w:r>
      <w:r w:rsidR="007739A0">
        <w:rPr>
          <w:rFonts w:ascii="Times New Roman" w:hAnsi="Times New Roman" w:cs="Times New Roman"/>
          <w:color w:val="111111"/>
          <w:sz w:val="28"/>
          <w:szCs w:val="28"/>
          <w:lang w:val="kk-KZ"/>
        </w:rPr>
        <w:t>ы мен когнитивті құзіреттіліктер</w:t>
      </w:r>
      <w:r>
        <w:rPr>
          <w:rFonts w:ascii="Times New Roman" w:hAnsi="Times New Roman" w:cs="Times New Roman"/>
          <w:color w:val="111111"/>
          <w:sz w:val="28"/>
          <w:szCs w:val="28"/>
          <w:lang w:val="kk-KZ"/>
        </w:rPr>
        <w:t>і</w:t>
      </w:r>
      <w:r w:rsidR="007739A0">
        <w:rPr>
          <w:rFonts w:ascii="Times New Roman" w:hAnsi="Times New Roman" w:cs="Times New Roman"/>
          <w:color w:val="111111"/>
          <w:sz w:val="28"/>
          <w:szCs w:val="28"/>
          <w:lang w:val="kk-KZ"/>
        </w:rPr>
        <w:t>н</w:t>
      </w:r>
      <w:r>
        <w:rPr>
          <w:rFonts w:ascii="Times New Roman" w:hAnsi="Times New Roman" w:cs="Times New Roman"/>
          <w:color w:val="111111"/>
          <w:sz w:val="28"/>
          <w:szCs w:val="28"/>
          <w:lang w:val="kk-KZ"/>
        </w:rPr>
        <w:t xml:space="preserve"> дамытуы өте маңызды деп есептейді. Пәнаралық сала ретінде дәрілік өсімдіктер химиясы мұндай оқыту үшін өте бай ортаны қамтамасыз ететіндігін көрсеткен. Бакалавриат студенттеріне арналған ойлауды дамыту мен құзіреттілікті арттыру үшін фитохимиялық зертханалық қызметтерді қамтитын –«</w:t>
      </w:r>
      <w:r w:rsidRPr="00045040">
        <w:rPr>
          <w:rFonts w:ascii="Times New Roman" w:hAnsi="Times New Roman" w:cs="Times New Roman"/>
          <w:color w:val="111111"/>
          <w:sz w:val="28"/>
          <w:szCs w:val="28"/>
          <w:lang w:val="kk-KZ"/>
        </w:rPr>
        <w:t>PLANTEC</w:t>
      </w:r>
      <w:r>
        <w:rPr>
          <w:rFonts w:ascii="Times New Roman" w:hAnsi="Times New Roman" w:cs="Times New Roman"/>
          <w:color w:val="111111"/>
          <w:sz w:val="28"/>
          <w:szCs w:val="28"/>
          <w:lang w:val="kk-KZ"/>
        </w:rPr>
        <w:t xml:space="preserve">» жүйесін ұсынады </w:t>
      </w:r>
      <w:r w:rsidRPr="00045040">
        <w:rPr>
          <w:rFonts w:ascii="Times New Roman" w:hAnsi="Times New Roman" w:cs="Times New Roman"/>
          <w:color w:val="111111"/>
          <w:sz w:val="28"/>
          <w:szCs w:val="28"/>
          <w:lang w:val="kk-KZ"/>
        </w:rPr>
        <w:t>[</w:t>
      </w:r>
      <w:r w:rsidR="001060BC">
        <w:rPr>
          <w:rFonts w:ascii="Times New Roman" w:hAnsi="Times New Roman" w:cs="Times New Roman"/>
          <w:color w:val="111111"/>
          <w:sz w:val="28"/>
          <w:szCs w:val="28"/>
          <w:lang w:val="kk-KZ"/>
        </w:rPr>
        <w:t>10</w:t>
      </w:r>
      <w:r w:rsidRPr="00045040">
        <w:rPr>
          <w:rFonts w:ascii="Times New Roman" w:hAnsi="Times New Roman" w:cs="Times New Roman"/>
          <w:color w:val="111111"/>
          <w:sz w:val="28"/>
          <w:szCs w:val="28"/>
          <w:lang w:val="kk-KZ"/>
        </w:rPr>
        <w:t>]</w:t>
      </w:r>
      <w:r w:rsidR="007739A0">
        <w:rPr>
          <w:rFonts w:ascii="Times New Roman" w:hAnsi="Times New Roman" w:cs="Times New Roman"/>
          <w:color w:val="111111"/>
          <w:sz w:val="28"/>
          <w:szCs w:val="28"/>
          <w:lang w:val="kk-KZ"/>
        </w:rPr>
        <w:t>.</w:t>
      </w:r>
    </w:p>
    <w:p w:rsidR="00C763DD" w:rsidRDefault="00A15CF0" w:rsidP="00C763DD">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химиялық және химия-педагогикалық білім берудегі жаңа бағыт – Жасыл химия бағыты болып табылады. Жасыл химияның негізгі мақсаты адамға және қоршаған ортаға зиян келмейтін процестер жасау мен экологиялық таза табиғи өнімдер алуды көздейді. Осы тұрғыда бүкіл әлем елдері түрлі деңгейлерде жасыл химияны дамыту мен жасыл химиялық білім беруді қолға алған. Жасыл химия әлемнің тұрақты дамуы жолындағы химия бола отырып, бүгінгі химиктердің жаңа ойлау философиясына айналған.</w:t>
      </w:r>
      <w:r w:rsidR="00C763DD">
        <w:rPr>
          <w:rFonts w:ascii="Times New Roman" w:hAnsi="Times New Roman" w:cs="Times New Roman"/>
          <w:sz w:val="28"/>
          <w:szCs w:val="28"/>
          <w:lang w:val="kk-KZ"/>
        </w:rPr>
        <w:t xml:space="preserve"> Қазақстан Республикасындағы жасыл экономикаға көшудің қайнар көзі – </w:t>
      </w:r>
      <w:r w:rsidR="00C763DD">
        <w:rPr>
          <w:rFonts w:ascii="Times New Roman" w:hAnsi="Times New Roman" w:cs="Times New Roman"/>
          <w:sz w:val="28"/>
          <w:szCs w:val="28"/>
          <w:lang w:val="kk-KZ"/>
        </w:rPr>
        <w:lastRenderedPageBreak/>
        <w:t>орта мектепте, одан әрі колледж, университеттерде жасыл химиялық білім беруден басталуы тиіс деп есептейміз. Жасыл білім беру орта мектептен басталуы тиіс болса, алдымен сол білімді беретін мұғалімдерді даярлауда жасыл білім беруді жүзеге асыруымыз қажет [</w:t>
      </w:r>
      <w:r w:rsidR="001060BC">
        <w:rPr>
          <w:rFonts w:ascii="Times New Roman" w:hAnsi="Times New Roman" w:cs="Times New Roman"/>
          <w:sz w:val="28"/>
          <w:szCs w:val="28"/>
          <w:lang w:val="kk-KZ"/>
        </w:rPr>
        <w:t>11</w:t>
      </w:r>
      <w:r w:rsidR="00C763DD" w:rsidRPr="00C763DD">
        <w:rPr>
          <w:rFonts w:ascii="Times New Roman" w:hAnsi="Times New Roman" w:cs="Times New Roman"/>
          <w:sz w:val="28"/>
          <w:szCs w:val="28"/>
          <w:lang w:val="kk-KZ"/>
        </w:rPr>
        <w:t>].</w:t>
      </w:r>
    </w:p>
    <w:p w:rsidR="00A15CF0" w:rsidRPr="00B035DA" w:rsidRDefault="00A15CF0" w:rsidP="00C763DD">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Жасыл химияның негізгі даму бағыттарының бірі – жаңартылатын шикізат ресурстарынан өнімдер алу</w:t>
      </w:r>
      <w:r w:rsidR="00C763DD">
        <w:rPr>
          <w:rFonts w:ascii="Times New Roman" w:hAnsi="Times New Roman" w:cs="Times New Roman"/>
          <w:sz w:val="28"/>
          <w:szCs w:val="28"/>
          <w:lang w:val="kk-KZ"/>
        </w:rPr>
        <w:t>, бұл</w:t>
      </w:r>
      <w:r>
        <w:rPr>
          <w:rFonts w:ascii="Times New Roman" w:hAnsi="Times New Roman" w:cs="Times New Roman"/>
          <w:sz w:val="28"/>
          <w:szCs w:val="28"/>
          <w:lang w:val="kk-KZ"/>
        </w:rPr>
        <w:t xml:space="preserve"> өсімдіктер биомассасынан </w:t>
      </w:r>
      <w:r w:rsidR="00C763DD">
        <w:rPr>
          <w:rFonts w:ascii="Times New Roman" w:hAnsi="Times New Roman" w:cs="Times New Roman"/>
          <w:sz w:val="28"/>
          <w:szCs w:val="28"/>
          <w:lang w:val="kk-KZ"/>
        </w:rPr>
        <w:t xml:space="preserve">алуға мүмкіншілік беретін табиғи таза өнімдер алу бағытын дамыту болып табылады.  Сондықтан да, </w:t>
      </w:r>
      <w:r w:rsidR="008F5E50">
        <w:rPr>
          <w:rFonts w:ascii="Times New Roman" w:hAnsi="Times New Roman" w:cs="Times New Roman"/>
          <w:sz w:val="28"/>
          <w:szCs w:val="28"/>
          <w:lang w:val="kk-KZ"/>
        </w:rPr>
        <w:t>орта мектептегі химия пәні мұғалімінің химиялық білім беру барысында</w:t>
      </w:r>
      <w:r w:rsidR="007739A0">
        <w:rPr>
          <w:rFonts w:ascii="Times New Roman" w:hAnsi="Times New Roman" w:cs="Times New Roman"/>
          <w:sz w:val="28"/>
          <w:szCs w:val="28"/>
          <w:lang w:val="kk-KZ"/>
        </w:rPr>
        <w:t xml:space="preserve"> білім алушыларға </w:t>
      </w:r>
      <w:r w:rsidR="008F5E50">
        <w:rPr>
          <w:rFonts w:ascii="Times New Roman" w:hAnsi="Times New Roman" w:cs="Times New Roman"/>
          <w:sz w:val="28"/>
          <w:szCs w:val="28"/>
          <w:lang w:val="kk-KZ"/>
        </w:rPr>
        <w:t>экономиканың түрлі салаларына кәсіби бағыт-бағдар беру мүмкіншілігі, потенциалы өте зор. Ол әсіресе химиялық өндіріс, фармацевтика, медицина, ауыл шаруашылығы, техника мен технологиялар саласы, биология, биотехнология, мұнай-газ саласы, тамақ өнеркәсібі, жеңіл өнеркәсіп, косметика саласы, тазалағыш-жуғыш заттар сала</w:t>
      </w:r>
      <w:r w:rsidR="007739A0">
        <w:rPr>
          <w:rFonts w:ascii="Times New Roman" w:hAnsi="Times New Roman" w:cs="Times New Roman"/>
          <w:sz w:val="28"/>
          <w:szCs w:val="28"/>
          <w:lang w:val="kk-KZ"/>
        </w:rPr>
        <w:t>ларының</w:t>
      </w:r>
      <w:r w:rsidR="008F5E50">
        <w:rPr>
          <w:rFonts w:ascii="Times New Roman" w:hAnsi="Times New Roman" w:cs="Times New Roman"/>
          <w:sz w:val="28"/>
          <w:szCs w:val="28"/>
          <w:lang w:val="kk-KZ"/>
        </w:rPr>
        <w:t xml:space="preserve"> 21 ғасырдағы даму тенденцияларын оқыта отырып, сол салаларда жасыл экологиялық таза технологияларды дамыт</w:t>
      </w:r>
      <w:r w:rsidR="00B035DA">
        <w:rPr>
          <w:rFonts w:ascii="Times New Roman" w:hAnsi="Times New Roman" w:cs="Times New Roman"/>
          <w:sz w:val="28"/>
          <w:szCs w:val="28"/>
          <w:lang w:val="kk-KZ"/>
        </w:rPr>
        <w:t>у қажеттілігінен хабардар етеді.</w:t>
      </w:r>
    </w:p>
    <w:p w:rsidR="009B5E12" w:rsidRDefault="009B5E12" w:rsidP="00A765B6">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Ұсынылып отырған жұмыста</w:t>
      </w:r>
      <w:r w:rsidR="00CA41A5">
        <w:rPr>
          <w:rFonts w:ascii="Times New Roman" w:hAnsi="Times New Roman" w:cs="Times New Roman"/>
          <w:sz w:val="28"/>
          <w:szCs w:val="28"/>
          <w:lang w:val="kk-KZ"/>
        </w:rPr>
        <w:t>«Ө</w:t>
      </w:r>
      <w:r w:rsidR="00CA41A5" w:rsidRPr="00C71E24">
        <w:rPr>
          <w:rFonts w:ascii="Times New Roman" w:hAnsi="Times New Roman" w:cs="Times New Roman"/>
          <w:sz w:val="28"/>
          <w:szCs w:val="28"/>
          <w:lang w:val="kk-KZ"/>
        </w:rPr>
        <w:t>сімдіктер химиясы</w:t>
      </w:r>
      <w:r w:rsidR="00CA41A5">
        <w:rPr>
          <w:rFonts w:ascii="Times New Roman" w:hAnsi="Times New Roman" w:cs="Times New Roman"/>
          <w:sz w:val="28"/>
          <w:szCs w:val="28"/>
          <w:lang w:val="kk-KZ"/>
        </w:rPr>
        <w:t xml:space="preserve">»контекстін </w:t>
      </w:r>
      <w:r>
        <w:rPr>
          <w:rFonts w:ascii="Times New Roman" w:hAnsi="Times New Roman" w:cs="Times New Roman"/>
          <w:sz w:val="28"/>
          <w:szCs w:val="28"/>
          <w:lang w:val="kk-KZ"/>
        </w:rPr>
        <w:t>жоғары х</w:t>
      </w:r>
      <w:r w:rsidR="002352C6" w:rsidRPr="00C71E24">
        <w:rPr>
          <w:rFonts w:ascii="Times New Roman" w:hAnsi="Times New Roman" w:cs="Times New Roman"/>
          <w:sz w:val="28"/>
          <w:szCs w:val="28"/>
          <w:lang w:val="kk-KZ"/>
        </w:rPr>
        <w:t>имия-педагогикалықбілім беру</w:t>
      </w:r>
      <w:r w:rsidR="00CA41A5">
        <w:rPr>
          <w:rFonts w:ascii="Times New Roman" w:hAnsi="Times New Roman" w:cs="Times New Roman"/>
          <w:sz w:val="28"/>
          <w:szCs w:val="28"/>
          <w:lang w:val="kk-KZ"/>
        </w:rPr>
        <w:t xml:space="preserve">ге кіріктірудің мүмкіншіліктері анықталып, </w:t>
      </w:r>
      <w:r w:rsidR="002352C6">
        <w:rPr>
          <w:rFonts w:ascii="Times New Roman" w:hAnsi="Times New Roman" w:cs="Times New Roman"/>
          <w:sz w:val="28"/>
          <w:szCs w:val="28"/>
          <w:lang w:val="kk-KZ"/>
        </w:rPr>
        <w:t>болашақ химия пәні мұғалімдерінің ғылыми-зерттеуқұзіреттіліктерін дамытудағы</w:t>
      </w:r>
      <w:r w:rsidR="003A0557">
        <w:rPr>
          <w:rFonts w:ascii="Times New Roman" w:hAnsi="Times New Roman" w:cs="Times New Roman"/>
          <w:sz w:val="28"/>
          <w:szCs w:val="28"/>
          <w:lang w:val="kk-KZ"/>
        </w:rPr>
        <w:t xml:space="preserve">«Ғылыми-зерттеу негіздері» пәні мазмұнына кіріктірудің </w:t>
      </w:r>
      <w:r>
        <w:rPr>
          <w:rFonts w:ascii="Times New Roman" w:hAnsi="Times New Roman" w:cs="Times New Roman"/>
          <w:sz w:val="28"/>
          <w:szCs w:val="28"/>
          <w:lang w:val="kk-KZ"/>
        </w:rPr>
        <w:t>тиімділігі</w:t>
      </w:r>
      <w:r w:rsidR="002352C6">
        <w:rPr>
          <w:rFonts w:ascii="Times New Roman" w:hAnsi="Times New Roman" w:cs="Times New Roman"/>
          <w:sz w:val="28"/>
          <w:szCs w:val="28"/>
          <w:lang w:val="kk-KZ"/>
        </w:rPr>
        <w:t xml:space="preserve"> зертте</w:t>
      </w:r>
      <w:r>
        <w:rPr>
          <w:rFonts w:ascii="Times New Roman" w:hAnsi="Times New Roman" w:cs="Times New Roman"/>
          <w:sz w:val="28"/>
          <w:szCs w:val="28"/>
          <w:lang w:val="kk-KZ"/>
        </w:rPr>
        <w:t>лген.</w:t>
      </w:r>
    </w:p>
    <w:p w:rsidR="00641473" w:rsidRPr="00641473" w:rsidRDefault="00641473" w:rsidP="00641473">
      <w:pPr>
        <w:pStyle w:val="a4"/>
        <w:spacing w:after="0" w:line="240" w:lineRule="auto"/>
        <w:ind w:left="0" w:firstLine="709"/>
        <w:jc w:val="both"/>
        <w:rPr>
          <w:rFonts w:ascii="Times New Roman" w:hAnsi="Times New Roman" w:cs="Times New Roman"/>
          <w:sz w:val="28"/>
          <w:szCs w:val="28"/>
          <w:lang w:val="kk-KZ"/>
        </w:rPr>
      </w:pPr>
      <w:r w:rsidRPr="00641473">
        <w:rPr>
          <w:rFonts w:ascii="Times New Roman" w:hAnsi="Times New Roman" w:cs="Times New Roman"/>
          <w:sz w:val="28"/>
          <w:szCs w:val="28"/>
          <w:lang w:val="kk-KZ"/>
        </w:rPr>
        <w:t xml:space="preserve">Болашақ химия </w:t>
      </w:r>
      <w:r w:rsidR="009E76CC">
        <w:rPr>
          <w:rFonts w:ascii="Times New Roman" w:hAnsi="Times New Roman" w:cs="Times New Roman"/>
          <w:sz w:val="28"/>
          <w:szCs w:val="28"/>
          <w:lang w:val="kk-KZ"/>
        </w:rPr>
        <w:t xml:space="preserve">пәні </w:t>
      </w:r>
      <w:r w:rsidRPr="00641473">
        <w:rPr>
          <w:rFonts w:ascii="Times New Roman" w:hAnsi="Times New Roman" w:cs="Times New Roman"/>
          <w:sz w:val="28"/>
          <w:szCs w:val="28"/>
          <w:lang w:val="kk-KZ"/>
        </w:rPr>
        <w:t>мұғалімі химия</w:t>
      </w:r>
      <w:r w:rsidR="009E76CC">
        <w:rPr>
          <w:rFonts w:ascii="Times New Roman" w:hAnsi="Times New Roman" w:cs="Times New Roman"/>
          <w:sz w:val="28"/>
          <w:szCs w:val="28"/>
          <w:lang w:val="kk-KZ"/>
        </w:rPr>
        <w:t>-</w:t>
      </w:r>
      <w:r w:rsidRPr="00641473">
        <w:rPr>
          <w:rFonts w:ascii="Times New Roman" w:hAnsi="Times New Roman" w:cs="Times New Roman"/>
          <w:sz w:val="28"/>
          <w:szCs w:val="28"/>
          <w:lang w:val="kk-KZ"/>
        </w:rPr>
        <w:t>педагогикалық білім берудегі негізгілердің бірі болып табылатын химиялық ғылыми-зерттеу құзыреттілігіне ие болуы керек. Сонымен қатар, мұғалімнің зерттеу құзыреттілігі кәсіби құзыреттіліктің ажырамас бөлігі болып табылады және химия мұғалімінің жеке қасиеттерінің жиынтығы болып табылады. Біздің ойымызша, болашақ химия мұғалімінің ғылыми-зерттеу құзыреттілігі мыналарды қамтиды:</w:t>
      </w:r>
    </w:p>
    <w:p w:rsidR="00641473" w:rsidRPr="00641473" w:rsidRDefault="009E76CC" w:rsidP="00641473">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зерттеу білімін меңгеру;</w:t>
      </w:r>
    </w:p>
    <w:p w:rsidR="00641473" w:rsidRPr="00641473" w:rsidRDefault="00641473" w:rsidP="00641473">
      <w:pPr>
        <w:pStyle w:val="a4"/>
        <w:spacing w:after="0" w:line="240" w:lineRule="auto"/>
        <w:ind w:left="0" w:firstLine="709"/>
        <w:jc w:val="both"/>
        <w:rPr>
          <w:rFonts w:ascii="Times New Roman" w:hAnsi="Times New Roman" w:cs="Times New Roman"/>
          <w:sz w:val="28"/>
          <w:szCs w:val="28"/>
          <w:lang w:val="kk-KZ"/>
        </w:rPr>
      </w:pPr>
      <w:r w:rsidRPr="00641473">
        <w:rPr>
          <w:rFonts w:ascii="Times New Roman" w:hAnsi="Times New Roman" w:cs="Times New Roman"/>
          <w:sz w:val="28"/>
          <w:szCs w:val="28"/>
          <w:lang w:val="kk-KZ"/>
        </w:rPr>
        <w:t xml:space="preserve">- химиялық экспериментті орындау </w:t>
      </w:r>
      <w:r w:rsidR="009E76CC">
        <w:rPr>
          <w:rFonts w:ascii="Times New Roman" w:hAnsi="Times New Roman" w:cs="Times New Roman"/>
          <w:sz w:val="28"/>
          <w:szCs w:val="28"/>
          <w:lang w:val="kk-KZ"/>
        </w:rPr>
        <w:t>қабілеттері</w:t>
      </w:r>
      <w:r w:rsidRPr="00641473">
        <w:rPr>
          <w:rFonts w:ascii="Times New Roman" w:hAnsi="Times New Roman" w:cs="Times New Roman"/>
          <w:sz w:val="28"/>
          <w:szCs w:val="28"/>
          <w:lang w:val="kk-KZ"/>
        </w:rPr>
        <w:t xml:space="preserve"> мен дағдыларын меңгеру;</w:t>
      </w:r>
    </w:p>
    <w:p w:rsidR="00641473" w:rsidRPr="00641473" w:rsidRDefault="00641473" w:rsidP="00641473">
      <w:pPr>
        <w:pStyle w:val="a4"/>
        <w:spacing w:after="0" w:line="240" w:lineRule="auto"/>
        <w:ind w:left="0" w:firstLine="709"/>
        <w:jc w:val="both"/>
        <w:rPr>
          <w:rFonts w:ascii="Times New Roman" w:hAnsi="Times New Roman" w:cs="Times New Roman"/>
          <w:sz w:val="28"/>
          <w:szCs w:val="28"/>
          <w:lang w:val="kk-KZ"/>
        </w:rPr>
      </w:pPr>
      <w:r w:rsidRPr="00641473">
        <w:rPr>
          <w:rFonts w:ascii="Times New Roman" w:hAnsi="Times New Roman" w:cs="Times New Roman"/>
          <w:sz w:val="28"/>
          <w:szCs w:val="28"/>
          <w:lang w:val="kk-KZ"/>
        </w:rPr>
        <w:t>- заттарды зерттеудің қазіргі физика-химиялық әдістерінің мәні туралы білім;</w:t>
      </w:r>
    </w:p>
    <w:p w:rsidR="00641473" w:rsidRPr="00641473" w:rsidRDefault="00641473" w:rsidP="00641473">
      <w:pPr>
        <w:pStyle w:val="a4"/>
        <w:spacing w:after="0" w:line="240" w:lineRule="auto"/>
        <w:ind w:left="0" w:firstLine="709"/>
        <w:jc w:val="both"/>
        <w:rPr>
          <w:rFonts w:ascii="Times New Roman" w:hAnsi="Times New Roman" w:cs="Times New Roman"/>
          <w:sz w:val="28"/>
          <w:szCs w:val="28"/>
          <w:lang w:val="kk-KZ"/>
        </w:rPr>
      </w:pPr>
      <w:r w:rsidRPr="00641473">
        <w:rPr>
          <w:rFonts w:ascii="Times New Roman" w:hAnsi="Times New Roman" w:cs="Times New Roman"/>
          <w:sz w:val="28"/>
          <w:szCs w:val="28"/>
          <w:lang w:val="kk-KZ"/>
        </w:rPr>
        <w:t>- зерттеу қызметін жүзеге асыруға және зерттеу нәтижелерін өзінің практикалық жұмысына енгізуге дайынды</w:t>
      </w:r>
      <w:r w:rsidR="009E76CC">
        <w:rPr>
          <w:rFonts w:ascii="Times New Roman" w:hAnsi="Times New Roman" w:cs="Times New Roman"/>
          <w:sz w:val="28"/>
          <w:szCs w:val="28"/>
          <w:lang w:val="kk-KZ"/>
        </w:rPr>
        <w:t>ғы</w:t>
      </w:r>
      <w:r w:rsidRPr="00641473">
        <w:rPr>
          <w:rFonts w:ascii="Times New Roman" w:hAnsi="Times New Roman" w:cs="Times New Roman"/>
          <w:sz w:val="28"/>
          <w:szCs w:val="28"/>
          <w:lang w:val="kk-KZ"/>
        </w:rPr>
        <w:t>;</w:t>
      </w:r>
    </w:p>
    <w:p w:rsidR="00032D92" w:rsidRPr="00641473" w:rsidRDefault="00641473" w:rsidP="00641473">
      <w:pPr>
        <w:pStyle w:val="a4"/>
        <w:spacing w:after="0" w:line="240" w:lineRule="auto"/>
        <w:ind w:left="0" w:firstLine="709"/>
        <w:jc w:val="both"/>
        <w:rPr>
          <w:rFonts w:ascii="Times New Roman" w:hAnsi="Times New Roman" w:cs="Times New Roman"/>
          <w:sz w:val="28"/>
          <w:szCs w:val="28"/>
          <w:lang w:val="kk-KZ"/>
        </w:rPr>
      </w:pPr>
      <w:r w:rsidRPr="00641473">
        <w:rPr>
          <w:rFonts w:ascii="Times New Roman" w:hAnsi="Times New Roman" w:cs="Times New Roman"/>
          <w:sz w:val="28"/>
          <w:szCs w:val="28"/>
          <w:lang w:val="kk-KZ"/>
        </w:rPr>
        <w:t>- орта мектеп оқушылар</w:t>
      </w:r>
      <w:r w:rsidR="009E76CC">
        <w:rPr>
          <w:rFonts w:ascii="Times New Roman" w:hAnsi="Times New Roman" w:cs="Times New Roman"/>
          <w:sz w:val="28"/>
          <w:szCs w:val="28"/>
          <w:lang w:val="kk-KZ"/>
        </w:rPr>
        <w:t>ының</w:t>
      </w:r>
      <w:r w:rsidRPr="00641473">
        <w:rPr>
          <w:rFonts w:ascii="Times New Roman" w:hAnsi="Times New Roman" w:cs="Times New Roman"/>
          <w:sz w:val="28"/>
          <w:szCs w:val="28"/>
          <w:lang w:val="kk-KZ"/>
        </w:rPr>
        <w:t xml:space="preserve"> химия</w:t>
      </w:r>
      <w:r w:rsidR="009E76CC">
        <w:rPr>
          <w:rFonts w:ascii="Times New Roman" w:hAnsi="Times New Roman" w:cs="Times New Roman"/>
          <w:sz w:val="28"/>
          <w:szCs w:val="28"/>
          <w:lang w:val="kk-KZ"/>
        </w:rPr>
        <w:t>дан</w:t>
      </w:r>
      <w:r w:rsidRPr="00641473">
        <w:rPr>
          <w:rFonts w:ascii="Times New Roman" w:hAnsi="Times New Roman" w:cs="Times New Roman"/>
          <w:sz w:val="28"/>
          <w:szCs w:val="28"/>
          <w:lang w:val="kk-KZ"/>
        </w:rPr>
        <w:t xml:space="preserve"> зерттеу жұмыстарын ұйымдастыра білу.</w:t>
      </w:r>
    </w:p>
    <w:p w:rsidR="002F2348" w:rsidRDefault="00707ACB" w:rsidP="00707ACB">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 </w:t>
      </w:r>
      <w:r w:rsidR="00FD3073" w:rsidRPr="00FD3073">
        <w:rPr>
          <w:rFonts w:ascii="Times New Roman" w:hAnsi="Times New Roman" w:cs="Times New Roman"/>
          <w:sz w:val="28"/>
          <w:szCs w:val="28"/>
          <w:lang w:val="kk-KZ"/>
        </w:rPr>
        <w:t xml:space="preserve">әдетте адамдар өсімдіктерсіз және олардың өнімдерінсіз өмір сүре алмайтынын түсінбейді (бірақ өсімдіктер адамсыз өмір сүре алады!) және бұл тәуелділіктің себебі өсімдіктер шығаратын "химиялық заттар" болып табылады. </w:t>
      </w:r>
      <w:r>
        <w:rPr>
          <w:rFonts w:ascii="Times New Roman" w:hAnsi="Times New Roman" w:cs="Times New Roman"/>
          <w:sz w:val="28"/>
          <w:szCs w:val="28"/>
          <w:lang w:val="kk-KZ"/>
        </w:rPr>
        <w:t>Білім алушылар</w:t>
      </w:r>
      <w:r w:rsidR="00FD3073" w:rsidRPr="00FD3073">
        <w:rPr>
          <w:rFonts w:ascii="Times New Roman" w:hAnsi="Times New Roman" w:cs="Times New Roman"/>
          <w:sz w:val="28"/>
          <w:szCs w:val="28"/>
          <w:lang w:val="kk-KZ"/>
        </w:rPr>
        <w:t>, әрине, адамның оттегіге және қант, май және витаминдер сияқты негізгі тағамдарға деген қажеттілігін жақсы б</w:t>
      </w:r>
      <w:r>
        <w:rPr>
          <w:rFonts w:ascii="Times New Roman" w:hAnsi="Times New Roman" w:cs="Times New Roman"/>
          <w:sz w:val="28"/>
          <w:szCs w:val="28"/>
          <w:lang w:val="kk-KZ"/>
        </w:rPr>
        <w:t>іледі және олар дәрі-дәрмектің н</w:t>
      </w:r>
      <w:r w:rsidR="00FD3073" w:rsidRPr="00FD3073">
        <w:rPr>
          <w:rFonts w:ascii="Times New Roman" w:hAnsi="Times New Roman" w:cs="Times New Roman"/>
          <w:sz w:val="28"/>
          <w:szCs w:val="28"/>
          <w:lang w:val="kk-KZ"/>
        </w:rPr>
        <w:t xml:space="preserve">емесе парфюмерияның өсімдік көздерін жақсы біледі. Алайда, олар бұл өнімдер өсімдіктердегі </w:t>
      </w:r>
      <w:r w:rsidR="00FD3073" w:rsidRPr="00FD3073">
        <w:rPr>
          <w:rFonts w:ascii="Times New Roman" w:hAnsi="Times New Roman" w:cs="Times New Roman"/>
          <w:sz w:val="28"/>
          <w:szCs w:val="28"/>
          <w:lang w:val="kk-KZ"/>
        </w:rPr>
        <w:lastRenderedPageBreak/>
        <w:t xml:space="preserve">химиялық реакциялар арқылы синтезделетін химиялық қосылыстар екенін </w:t>
      </w:r>
      <w:r>
        <w:rPr>
          <w:rFonts w:ascii="Times New Roman" w:hAnsi="Times New Roman" w:cs="Times New Roman"/>
          <w:sz w:val="28"/>
          <w:szCs w:val="28"/>
          <w:lang w:val="kk-KZ"/>
        </w:rPr>
        <w:t>біле бермейді.</w:t>
      </w:r>
    </w:p>
    <w:p w:rsidR="00707ACB" w:rsidRDefault="00707ACB" w:rsidP="00707ACB">
      <w:pPr>
        <w:pStyle w:val="a4"/>
        <w:spacing w:after="0" w:line="240" w:lineRule="auto"/>
        <w:ind w:left="0" w:firstLine="709"/>
        <w:jc w:val="both"/>
        <w:rPr>
          <w:rFonts w:ascii="Times New Roman" w:hAnsi="Times New Roman" w:cs="Times New Roman"/>
          <w:sz w:val="28"/>
          <w:szCs w:val="28"/>
          <w:lang w:val="kk-KZ"/>
        </w:rPr>
      </w:pPr>
      <w:r w:rsidRPr="00A765B6">
        <w:rPr>
          <w:rFonts w:ascii="Times New Roman" w:hAnsi="Times New Roman" w:cs="Times New Roman"/>
          <w:sz w:val="28"/>
          <w:szCs w:val="28"/>
          <w:lang w:val="kk-KZ"/>
        </w:rPr>
        <w:t xml:space="preserve">Химия-педагогикалық білім беруде </w:t>
      </w:r>
      <w:r>
        <w:rPr>
          <w:rFonts w:ascii="Times New Roman" w:hAnsi="Times New Roman" w:cs="Times New Roman"/>
          <w:sz w:val="28"/>
          <w:szCs w:val="28"/>
          <w:lang w:val="kk-KZ"/>
        </w:rPr>
        <w:t xml:space="preserve">«Химия» және «Химия-Биология» білім беру бағдарламасы білім алушыларына </w:t>
      </w:r>
      <w:r w:rsidRPr="00A765B6">
        <w:rPr>
          <w:rFonts w:ascii="Times New Roman" w:hAnsi="Times New Roman" w:cs="Times New Roman"/>
          <w:sz w:val="28"/>
          <w:szCs w:val="28"/>
          <w:lang w:val="kk-KZ"/>
        </w:rPr>
        <w:t xml:space="preserve">«Өсімдіктер химиясы» контекстін оқыту </w:t>
      </w:r>
      <w:r>
        <w:rPr>
          <w:rFonts w:ascii="Times New Roman" w:hAnsi="Times New Roman" w:cs="Times New Roman"/>
          <w:sz w:val="28"/>
          <w:szCs w:val="28"/>
          <w:lang w:val="kk-KZ"/>
        </w:rPr>
        <w:t xml:space="preserve">жолдары ұсынылады </w:t>
      </w:r>
      <w:r w:rsidRPr="007132FD">
        <w:rPr>
          <w:rFonts w:ascii="Times New Roman" w:hAnsi="Times New Roman" w:cs="Times New Roman"/>
          <w:sz w:val="28"/>
          <w:szCs w:val="28"/>
          <w:lang w:val="kk-KZ"/>
        </w:rPr>
        <w:t>(</w:t>
      </w:r>
      <w:r>
        <w:rPr>
          <w:rFonts w:ascii="Times New Roman" w:hAnsi="Times New Roman" w:cs="Times New Roman"/>
          <w:sz w:val="28"/>
          <w:szCs w:val="28"/>
          <w:lang w:val="kk-KZ"/>
        </w:rPr>
        <w:t>сурет 1</w:t>
      </w:r>
      <w:r w:rsidRPr="007132F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707ACB" w:rsidRDefault="00707ACB" w:rsidP="00707AC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 химиясы» таңдаулы курсын оқыту;</w:t>
      </w:r>
    </w:p>
    <w:p w:rsidR="00707ACB" w:rsidRDefault="00707ACB" w:rsidP="00707AC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«Ғылыми-зерттеу негіздері» пәнінің мазмұнына зерттеу нысаны ретінде өсімдік шикізатын зерттеуге ұсыну;</w:t>
      </w:r>
    </w:p>
    <w:p w:rsidR="00707ACB" w:rsidRDefault="00707ACB" w:rsidP="00707ACB">
      <w:pPr>
        <w:pStyle w:val="a4"/>
        <w:numPr>
          <w:ilvl w:val="0"/>
          <w:numId w:val="1"/>
        </w:numPr>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«Жасыл химияға кіріспе» пәнінің теориялық және практикалық-лабораториялық жұмыстар мазмұнына кіріктіру;</w:t>
      </w:r>
    </w:p>
    <w:p w:rsidR="00707ACB" w:rsidRPr="007132FD" w:rsidRDefault="00707ACB" w:rsidP="00707ACB">
      <w:pPr>
        <w:pStyle w:val="a4"/>
        <w:numPr>
          <w:ilvl w:val="0"/>
          <w:numId w:val="1"/>
        </w:numPr>
        <w:tabs>
          <w:tab w:val="left" w:pos="851"/>
        </w:tabs>
        <w:ind w:left="0" w:firstLine="709"/>
        <w:jc w:val="both"/>
        <w:rPr>
          <w:rFonts w:ascii="Times New Roman" w:hAnsi="Times New Roman" w:cs="Times New Roman"/>
          <w:sz w:val="28"/>
          <w:szCs w:val="28"/>
          <w:lang w:val="kk-KZ"/>
        </w:rPr>
      </w:pPr>
      <w:r w:rsidRPr="007132FD">
        <w:rPr>
          <w:rFonts w:ascii="Times New Roman" w:hAnsi="Times New Roman" w:cs="Times New Roman"/>
          <w:sz w:val="28"/>
          <w:szCs w:val="28"/>
          <w:lang w:val="kk-KZ"/>
        </w:rPr>
        <w:t xml:space="preserve">"Жасыл химия" үйірмесі аясында өсімдіктер </w:t>
      </w:r>
      <w:r>
        <w:rPr>
          <w:rFonts w:ascii="Times New Roman" w:hAnsi="Times New Roman" w:cs="Times New Roman"/>
          <w:sz w:val="28"/>
          <w:szCs w:val="28"/>
          <w:lang w:val="kk-KZ"/>
        </w:rPr>
        <w:t xml:space="preserve">биомассасынан табиғи таза экологиялық өнімдер алу </w:t>
      </w:r>
      <w:r w:rsidRPr="007132FD">
        <w:rPr>
          <w:rFonts w:ascii="Times New Roman" w:hAnsi="Times New Roman" w:cs="Times New Roman"/>
          <w:sz w:val="28"/>
          <w:szCs w:val="28"/>
          <w:lang w:val="kk-KZ"/>
        </w:rPr>
        <w:t>зерттеу</w:t>
      </w:r>
      <w:r>
        <w:rPr>
          <w:rFonts w:ascii="Times New Roman" w:hAnsi="Times New Roman" w:cs="Times New Roman"/>
          <w:sz w:val="28"/>
          <w:szCs w:val="28"/>
          <w:lang w:val="kk-KZ"/>
        </w:rPr>
        <w:t xml:space="preserve"> жобаларын </w:t>
      </w:r>
      <w:r w:rsidRPr="007132FD">
        <w:rPr>
          <w:rFonts w:ascii="Times New Roman" w:hAnsi="Times New Roman" w:cs="Times New Roman"/>
          <w:sz w:val="28"/>
          <w:szCs w:val="28"/>
          <w:lang w:val="kk-KZ"/>
        </w:rPr>
        <w:t>жүргізу</w:t>
      </w:r>
      <w:r>
        <w:rPr>
          <w:rFonts w:ascii="Times New Roman" w:hAnsi="Times New Roman" w:cs="Times New Roman"/>
          <w:sz w:val="28"/>
          <w:szCs w:val="28"/>
          <w:lang w:val="kk-KZ"/>
        </w:rPr>
        <w:t>.</w:t>
      </w:r>
    </w:p>
    <w:p w:rsidR="00707ACB" w:rsidRPr="00AD1D24" w:rsidRDefault="00707ACB" w:rsidP="00707ACB">
      <w:pPr>
        <w:pStyle w:val="a4"/>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бағыттардың барлығында да білім алушылар өсімдіктерді физика-химиялық талдау әдістерімен, оларды экстракциялау әдістерімен, жергілікті өңір дәрілік өсімдіктері мен түрлі жемістер мен көкөністерден биологиялық белсенді заттарды бөлу әдістерін меңгеріп, олардан дайындалатын түрлі экоөнімдерді жасауды үйреніп, олардың ғылыми-зерттеу құзіреттіліктері қалыптасады.</w:t>
      </w:r>
    </w:p>
    <w:p w:rsidR="005012EC" w:rsidRDefault="005012EC" w:rsidP="009C1094">
      <w:pPr>
        <w:pStyle w:val="a4"/>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562600" cy="3838575"/>
            <wp:effectExtent l="19050" t="7620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65BF0" w:rsidRDefault="00165BF0" w:rsidP="00A765B6">
      <w:pPr>
        <w:pStyle w:val="a4"/>
        <w:spacing w:after="0" w:line="240" w:lineRule="auto"/>
        <w:ind w:left="0" w:firstLine="709"/>
        <w:jc w:val="center"/>
        <w:rPr>
          <w:rFonts w:ascii="Times New Roman" w:hAnsi="Times New Roman" w:cs="Times New Roman"/>
          <w:b/>
          <w:sz w:val="28"/>
          <w:szCs w:val="28"/>
          <w:lang w:val="kk-KZ"/>
        </w:rPr>
      </w:pPr>
    </w:p>
    <w:p w:rsidR="005012EC" w:rsidRDefault="00B90F13" w:rsidP="00165BF0">
      <w:pPr>
        <w:pStyle w:val="a4"/>
        <w:spacing w:after="0" w:line="240" w:lineRule="auto"/>
        <w:ind w:left="0"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Сурет 1. </w:t>
      </w:r>
      <w:r w:rsidR="00A765B6" w:rsidRPr="00A765B6">
        <w:rPr>
          <w:rFonts w:ascii="Times New Roman" w:hAnsi="Times New Roman" w:cs="Times New Roman"/>
          <w:b/>
          <w:sz w:val="28"/>
          <w:szCs w:val="28"/>
          <w:lang w:val="kk-KZ"/>
        </w:rPr>
        <w:t>Химия-педагогикалық білім беру</w:t>
      </w:r>
      <w:r w:rsidR="00165BF0">
        <w:rPr>
          <w:rFonts w:ascii="Times New Roman" w:hAnsi="Times New Roman" w:cs="Times New Roman"/>
          <w:b/>
          <w:sz w:val="28"/>
          <w:szCs w:val="28"/>
          <w:lang w:val="kk-KZ"/>
        </w:rPr>
        <w:t>ге</w:t>
      </w:r>
      <w:r w:rsidR="00A765B6" w:rsidRPr="00A765B6">
        <w:rPr>
          <w:rFonts w:ascii="Times New Roman" w:hAnsi="Times New Roman" w:cs="Times New Roman"/>
          <w:b/>
          <w:sz w:val="28"/>
          <w:szCs w:val="28"/>
          <w:lang w:val="kk-KZ"/>
        </w:rPr>
        <w:t xml:space="preserve"> «Өсімдіктер химиясы» контекстін </w:t>
      </w:r>
      <w:r w:rsidR="00165BF0">
        <w:rPr>
          <w:rFonts w:ascii="Times New Roman" w:hAnsi="Times New Roman" w:cs="Times New Roman"/>
          <w:b/>
          <w:sz w:val="28"/>
          <w:szCs w:val="28"/>
          <w:lang w:val="kk-KZ"/>
        </w:rPr>
        <w:t>интеграциялау жолдары</w:t>
      </w:r>
    </w:p>
    <w:p w:rsidR="00E9219B" w:rsidRDefault="00B90F13" w:rsidP="00B90F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Химия-педагогикалық білім берудегі «Химия», «Химия-Биология» білім беру бағдарламасы білім алушыларына таңдау компонеті есебінен 5 кредитті құрайтын </w:t>
      </w:r>
      <w:r w:rsidR="005A6314">
        <w:rPr>
          <w:rFonts w:ascii="Times New Roman" w:hAnsi="Times New Roman" w:cs="Times New Roman"/>
          <w:sz w:val="28"/>
          <w:szCs w:val="28"/>
          <w:lang w:val="kk-KZ"/>
        </w:rPr>
        <w:t>«Өсімдіктер химиясы» курс</w:t>
      </w:r>
      <w:r w:rsidR="00E9219B">
        <w:rPr>
          <w:rFonts w:ascii="Times New Roman" w:hAnsi="Times New Roman" w:cs="Times New Roman"/>
          <w:sz w:val="28"/>
          <w:szCs w:val="28"/>
          <w:lang w:val="kk-KZ"/>
        </w:rPr>
        <w:t>ын</w:t>
      </w:r>
      <w:r>
        <w:rPr>
          <w:rFonts w:ascii="Times New Roman" w:hAnsi="Times New Roman" w:cs="Times New Roman"/>
          <w:sz w:val="28"/>
          <w:szCs w:val="28"/>
          <w:lang w:val="kk-KZ"/>
        </w:rPr>
        <w:t>ың</w:t>
      </w:r>
      <w:r w:rsidR="005A6314">
        <w:rPr>
          <w:rFonts w:ascii="Times New Roman" w:hAnsi="Times New Roman" w:cs="Times New Roman"/>
          <w:sz w:val="28"/>
          <w:szCs w:val="28"/>
          <w:lang w:val="kk-KZ"/>
        </w:rPr>
        <w:t>оқу бағдарламасы</w:t>
      </w:r>
      <w:r w:rsidR="00E9219B">
        <w:rPr>
          <w:rFonts w:ascii="Times New Roman" w:hAnsi="Times New Roman" w:cs="Times New Roman"/>
          <w:sz w:val="28"/>
          <w:szCs w:val="28"/>
          <w:lang w:val="kk-KZ"/>
        </w:rPr>
        <w:t xml:space="preserve"> </w:t>
      </w:r>
      <w:r w:rsidR="00E9219B">
        <w:rPr>
          <w:rFonts w:ascii="Times New Roman" w:hAnsi="Times New Roman" w:cs="Times New Roman"/>
          <w:sz w:val="28"/>
          <w:szCs w:val="28"/>
          <w:lang w:val="kk-KZ"/>
        </w:rPr>
        <w:lastRenderedPageBreak/>
        <w:t xml:space="preserve">жасалып, оның теориялық және практикалық </w:t>
      </w:r>
      <w:r>
        <w:rPr>
          <w:rFonts w:ascii="Times New Roman" w:hAnsi="Times New Roman" w:cs="Times New Roman"/>
          <w:sz w:val="28"/>
          <w:szCs w:val="28"/>
          <w:lang w:val="kk-KZ"/>
        </w:rPr>
        <w:t xml:space="preserve">сабақтардың, білім алушылардың өзіндік жұмыстарының мазмұны құрастырылды </w:t>
      </w:r>
      <w:r w:rsidRPr="00B90F13">
        <w:rPr>
          <w:rFonts w:ascii="Times New Roman" w:hAnsi="Times New Roman" w:cs="Times New Roman"/>
          <w:sz w:val="28"/>
          <w:szCs w:val="28"/>
          <w:lang w:val="kk-KZ"/>
        </w:rPr>
        <w:t>(</w:t>
      </w:r>
      <w:r>
        <w:rPr>
          <w:rFonts w:ascii="Times New Roman" w:hAnsi="Times New Roman" w:cs="Times New Roman"/>
          <w:sz w:val="28"/>
          <w:szCs w:val="28"/>
          <w:lang w:val="kk-KZ"/>
        </w:rPr>
        <w:t>Кесте 1</w:t>
      </w:r>
      <w:r w:rsidR="00707ACB">
        <w:rPr>
          <w:rFonts w:ascii="Times New Roman" w:hAnsi="Times New Roman" w:cs="Times New Roman"/>
          <w:sz w:val="28"/>
          <w:szCs w:val="28"/>
          <w:lang w:val="kk-KZ"/>
        </w:rPr>
        <w:t>-3</w:t>
      </w:r>
      <w:r w:rsidRPr="00B90F13">
        <w:rPr>
          <w:rFonts w:ascii="Times New Roman" w:hAnsi="Times New Roman" w:cs="Times New Roman"/>
          <w:sz w:val="28"/>
          <w:szCs w:val="28"/>
          <w:lang w:val="kk-KZ"/>
        </w:rPr>
        <w:t>)</w:t>
      </w:r>
      <w:r>
        <w:rPr>
          <w:rFonts w:ascii="Times New Roman" w:hAnsi="Times New Roman" w:cs="Times New Roman"/>
          <w:sz w:val="28"/>
          <w:szCs w:val="28"/>
          <w:lang w:val="kk-KZ"/>
        </w:rPr>
        <w:t>.</w:t>
      </w:r>
    </w:p>
    <w:p w:rsidR="00707ACB" w:rsidRPr="00B90F13" w:rsidRDefault="00707ACB" w:rsidP="00B90F13">
      <w:pPr>
        <w:spacing w:after="0" w:line="240" w:lineRule="auto"/>
        <w:ind w:firstLine="709"/>
        <w:jc w:val="both"/>
        <w:rPr>
          <w:rFonts w:ascii="Times New Roman" w:hAnsi="Times New Roman" w:cs="Times New Roman"/>
          <w:sz w:val="28"/>
          <w:szCs w:val="28"/>
          <w:lang w:val="kk-KZ"/>
        </w:rPr>
      </w:pPr>
    </w:p>
    <w:p w:rsidR="00707ACB" w:rsidRDefault="00707ACB" w:rsidP="00707ACB">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Кесте 1</w:t>
      </w:r>
    </w:p>
    <w:p w:rsidR="00B90F13" w:rsidRPr="00707ACB" w:rsidRDefault="00B90F13" w:rsidP="00165BF0">
      <w:pPr>
        <w:spacing w:after="0" w:line="240" w:lineRule="auto"/>
        <w:ind w:firstLine="709"/>
        <w:jc w:val="both"/>
        <w:rPr>
          <w:rFonts w:ascii="Times New Roman" w:hAnsi="Times New Roman" w:cs="Times New Roman"/>
          <w:b/>
          <w:sz w:val="28"/>
          <w:szCs w:val="28"/>
          <w:lang w:val="kk-KZ"/>
        </w:rPr>
      </w:pPr>
      <w:r w:rsidRPr="00707ACB">
        <w:rPr>
          <w:rFonts w:ascii="Times New Roman" w:hAnsi="Times New Roman" w:cs="Times New Roman"/>
          <w:b/>
          <w:sz w:val="28"/>
          <w:szCs w:val="28"/>
          <w:lang w:val="kk-KZ"/>
        </w:rPr>
        <w:t>«Өсімдіктер химиясы» курсының дәрістер мазмұны</w:t>
      </w:r>
    </w:p>
    <w:p w:rsidR="00707ACB" w:rsidRPr="00707ACB" w:rsidRDefault="00707ACB" w:rsidP="00165BF0">
      <w:pPr>
        <w:spacing w:after="0" w:line="240" w:lineRule="auto"/>
        <w:ind w:firstLine="709"/>
        <w:jc w:val="both"/>
        <w:rPr>
          <w:rFonts w:ascii="Times New Roman" w:hAnsi="Times New Roman" w:cs="Times New Roman"/>
          <w:b/>
          <w:sz w:val="28"/>
          <w:szCs w:val="28"/>
          <w:lang w:val="kk-KZ"/>
        </w:rPr>
      </w:pPr>
    </w:p>
    <w:tbl>
      <w:tblPr>
        <w:tblStyle w:val="a3"/>
        <w:tblW w:w="9606" w:type="dxa"/>
        <w:tblLayout w:type="fixed"/>
        <w:tblLook w:val="04A0"/>
      </w:tblPr>
      <w:tblGrid>
        <w:gridCol w:w="566"/>
        <w:gridCol w:w="9040"/>
      </w:tblGrid>
      <w:tr w:rsidR="00B90F13" w:rsidRPr="00707ACB" w:rsidTr="00707ACB">
        <w:trPr>
          <w:trHeight w:val="264"/>
        </w:trPr>
        <w:tc>
          <w:tcPr>
            <w:tcW w:w="566" w:type="dxa"/>
          </w:tcPr>
          <w:p w:rsidR="00B90F13" w:rsidRPr="00707ACB" w:rsidRDefault="00B90F13" w:rsidP="00707ACB">
            <w:pPr>
              <w:jc w:val="center"/>
              <w:rPr>
                <w:rFonts w:ascii="Times New Roman" w:hAnsi="Times New Roman" w:cs="Times New Roman"/>
                <w:b/>
                <w:sz w:val="24"/>
                <w:szCs w:val="24"/>
                <w:lang w:val="kk-KZ"/>
              </w:rPr>
            </w:pPr>
            <w:r w:rsidRPr="00707ACB">
              <w:rPr>
                <w:rFonts w:ascii="Times New Roman" w:hAnsi="Times New Roman" w:cs="Times New Roman"/>
                <w:b/>
                <w:sz w:val="24"/>
                <w:szCs w:val="24"/>
                <w:lang w:val="kk-KZ"/>
              </w:rPr>
              <w:t>№</w:t>
            </w:r>
          </w:p>
        </w:tc>
        <w:tc>
          <w:tcPr>
            <w:tcW w:w="9040" w:type="dxa"/>
          </w:tcPr>
          <w:p w:rsidR="00B90F13" w:rsidRPr="00707ACB" w:rsidRDefault="00B90F13" w:rsidP="00707ACB">
            <w:pPr>
              <w:jc w:val="center"/>
              <w:rPr>
                <w:rFonts w:ascii="Times New Roman" w:hAnsi="Times New Roman" w:cs="Times New Roman"/>
                <w:b/>
                <w:sz w:val="24"/>
                <w:szCs w:val="24"/>
                <w:lang w:val="kk-KZ"/>
              </w:rPr>
            </w:pPr>
            <w:r w:rsidRPr="00707ACB">
              <w:rPr>
                <w:rFonts w:ascii="Times New Roman" w:hAnsi="Times New Roman" w:cs="Times New Roman"/>
                <w:b/>
                <w:sz w:val="24"/>
                <w:szCs w:val="24"/>
                <w:lang w:val="kk-KZ"/>
              </w:rPr>
              <w:t>Тақырып</w:t>
            </w:r>
          </w:p>
        </w:tc>
      </w:tr>
      <w:tr w:rsidR="00B90F13" w:rsidRPr="00306F00" w:rsidTr="00B90F13">
        <w:tc>
          <w:tcPr>
            <w:tcW w:w="566" w:type="dxa"/>
          </w:tcPr>
          <w:p w:rsidR="00B90F13" w:rsidRDefault="00B90F13"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040" w:type="dxa"/>
          </w:tcPr>
          <w:p w:rsidR="00B90F13" w:rsidRDefault="00B90F13"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«Өсімдіктер химиясы» курсына кіріспе</w:t>
            </w:r>
            <w:r w:rsidR="00D278CD">
              <w:rPr>
                <w:rFonts w:ascii="Times New Roman" w:hAnsi="Times New Roman" w:cs="Times New Roman"/>
                <w:sz w:val="28"/>
                <w:szCs w:val="28"/>
                <w:lang w:val="kk-KZ"/>
              </w:rPr>
              <w:t>.</w:t>
            </w:r>
            <w:r w:rsidR="00C91D80">
              <w:rPr>
                <w:rFonts w:ascii="Times New Roman" w:hAnsi="Times New Roman" w:cs="Times New Roman"/>
                <w:sz w:val="28"/>
                <w:szCs w:val="28"/>
                <w:lang w:val="kk-KZ"/>
              </w:rPr>
              <w:t xml:space="preserve"> Өсімдіктердің химиялық құрамына жалпы сипаттама.</w:t>
            </w:r>
          </w:p>
        </w:tc>
      </w:tr>
      <w:tr w:rsidR="00C91D80" w:rsidRPr="00B90F13"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040"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Өсімдіктердің бейорганикалық заттары.</w:t>
            </w:r>
          </w:p>
        </w:tc>
      </w:tr>
      <w:tr w:rsidR="00C91D80" w:rsidRPr="00306F0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9040"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w:t>
            </w:r>
            <w:r w:rsidR="00061A3A">
              <w:rPr>
                <w:rFonts w:ascii="Times New Roman" w:hAnsi="Times New Roman" w:cs="Times New Roman"/>
                <w:sz w:val="28"/>
                <w:szCs w:val="28"/>
                <w:lang w:val="kk-KZ"/>
              </w:rPr>
              <w:t>імдіктердің органикалық заттары, оларды экстракциялаудың әдістері</w:t>
            </w:r>
          </w:p>
        </w:tc>
      </w:tr>
      <w:tr w:rsidR="00C91D8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9040"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белоктары.</w:t>
            </w:r>
          </w:p>
        </w:tc>
      </w:tr>
      <w:tr w:rsidR="00C91D8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p>
        </w:tc>
        <w:tc>
          <w:tcPr>
            <w:tcW w:w="9040"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көмірсулары.</w:t>
            </w:r>
          </w:p>
        </w:tc>
      </w:tr>
      <w:tr w:rsidR="00C91D8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9040"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майлары.</w:t>
            </w:r>
          </w:p>
        </w:tc>
      </w:tr>
      <w:tr w:rsidR="00C91D80" w:rsidRPr="00306F0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9040" w:type="dxa"/>
          </w:tcPr>
          <w:p w:rsidR="00C91D80" w:rsidRPr="00C91D80" w:rsidRDefault="00C91D80" w:rsidP="00F96386">
            <w:pPr>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түстер. Өсімдіктер пигменттерінің негізгі категориялары: хлорофилдер, каротиноидтар, флавоноидтар, антоциандар, бетациандар.</w:t>
            </w:r>
          </w:p>
        </w:tc>
      </w:tr>
      <w:tr w:rsidR="00C91D80" w:rsidRPr="00306F0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иістер. Тірілердің иіс сезу механизмінің стереохимиялық теориясы. Өсімдіктерге иіс беретін заттар – эфир майлары, ұшқыш органикалық заттар, терпендер, спирттер, күрделі эфирлер т.б.</w:t>
            </w:r>
          </w:p>
        </w:tc>
      </w:tr>
      <w:tr w:rsidR="00C91D80" w:rsidRPr="002F2348"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дәмдер. Дәмдеуіш өсімдіктер мен олардың адам организміне әсері. Жасанды дәмдеуіштер. Тағамдық қоспалар.</w:t>
            </w:r>
          </w:p>
        </w:tc>
      </w:tr>
      <w:tr w:rsidR="00C91D80" w:rsidRPr="00B90F13"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 xml:space="preserve">Өсімдіктер және </w:t>
            </w:r>
            <w:r w:rsidR="00C00CCA">
              <w:rPr>
                <w:rFonts w:ascii="Times New Roman" w:hAnsi="Times New Roman" w:cs="Times New Roman"/>
                <w:sz w:val="28"/>
                <w:szCs w:val="28"/>
                <w:lang w:val="kk-KZ"/>
              </w:rPr>
              <w:t xml:space="preserve">тағам өнімдері, </w:t>
            </w:r>
            <w:r w:rsidRPr="00C91D80">
              <w:rPr>
                <w:rFonts w:ascii="Times New Roman" w:hAnsi="Times New Roman" w:cs="Times New Roman"/>
                <w:sz w:val="28"/>
                <w:szCs w:val="28"/>
                <w:lang w:val="kk-KZ"/>
              </w:rPr>
              <w:t>сусындар.Өсімдіктерден дайындалатын алкогольсіз және алкогольді сусындар. Фитошайлар, адам организміне әсері</w:t>
            </w:r>
          </w:p>
        </w:tc>
      </w:tr>
      <w:tr w:rsidR="00C91D80" w:rsidRPr="00952D90"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дәрілік заттар химиясы. Өсімдіктерден алынатын дәрілік заттар, олардың адам организміне әсері. Дәрілік заттар химиясының қысқаша тарихы</w:t>
            </w:r>
          </w:p>
        </w:tc>
      </w:tr>
      <w:tr w:rsidR="00C91D80" w:rsidRPr="00306F00"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табиғи косметика. Өсімдік шикізатын табиғи косметика жасауда қолдану.</w:t>
            </w:r>
          </w:p>
        </w:tc>
      </w:tr>
      <w:tr w:rsidR="00C91D80" w:rsidRPr="00306F00"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9040" w:type="dxa"/>
          </w:tcPr>
          <w:p w:rsidR="00C91D80" w:rsidRPr="00C91D80" w:rsidRDefault="00C91D80" w:rsidP="00B90F13">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талшықтар. Өсімдіктерден алынатын табиғи талшықтар химиясы, олардың қолданылуы.</w:t>
            </w:r>
          </w:p>
        </w:tc>
      </w:tr>
      <w:tr w:rsidR="00C91D80" w:rsidRPr="00B90F13" w:rsidTr="00B90F13">
        <w:tc>
          <w:tcPr>
            <w:tcW w:w="566" w:type="dxa"/>
          </w:tcPr>
          <w:p w:rsidR="00C91D80" w:rsidRPr="00952D9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Өсімдіктер мен сабын. Сабын жасаудың тарихы. Сабынның түрлері. Биосабын. Экосабын.</w:t>
            </w:r>
          </w:p>
        </w:tc>
      </w:tr>
      <w:tr w:rsidR="00C91D80" w:rsidRPr="00952D90" w:rsidTr="00B90F13">
        <w:tc>
          <w:tcPr>
            <w:tcW w:w="566" w:type="dxa"/>
          </w:tcPr>
          <w:p w:rsidR="00C91D80" w:rsidRDefault="00C91D8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9040" w:type="dxa"/>
          </w:tcPr>
          <w:p w:rsidR="00C91D80" w:rsidRPr="00C91D80" w:rsidRDefault="00C91D80" w:rsidP="00F96386">
            <w:pPr>
              <w:tabs>
                <w:tab w:val="left" w:pos="317"/>
              </w:tabs>
              <w:ind w:left="33"/>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 биомассасы және биосинтез. Өсімдік шикізатынан химиялық заттарды алу. Баламалы отын ретінде биоотын алу. Болашақ экономикасы –биоэкономика.</w:t>
            </w:r>
          </w:p>
        </w:tc>
      </w:tr>
    </w:tbl>
    <w:p w:rsidR="002352C6" w:rsidRDefault="002352C6" w:rsidP="00165BF0">
      <w:pPr>
        <w:spacing w:after="0" w:line="240" w:lineRule="auto"/>
        <w:ind w:firstLine="709"/>
        <w:jc w:val="both"/>
        <w:rPr>
          <w:rFonts w:ascii="Times New Roman" w:hAnsi="Times New Roman" w:cs="Times New Roman"/>
          <w:sz w:val="28"/>
          <w:szCs w:val="28"/>
          <w:lang w:val="kk-KZ"/>
        </w:rPr>
      </w:pPr>
    </w:p>
    <w:p w:rsidR="00707ACB" w:rsidRPr="00707ACB" w:rsidRDefault="00707ACB" w:rsidP="00707ACB">
      <w:pPr>
        <w:spacing w:after="0" w:line="240" w:lineRule="auto"/>
        <w:ind w:firstLine="709"/>
        <w:jc w:val="right"/>
        <w:rPr>
          <w:rFonts w:ascii="Times New Roman" w:hAnsi="Times New Roman" w:cs="Times New Roman"/>
          <w:b/>
          <w:sz w:val="28"/>
          <w:szCs w:val="28"/>
          <w:lang w:val="kk-KZ"/>
        </w:rPr>
      </w:pPr>
      <w:r w:rsidRPr="00707ACB">
        <w:rPr>
          <w:rFonts w:ascii="Times New Roman" w:hAnsi="Times New Roman" w:cs="Times New Roman"/>
          <w:b/>
          <w:sz w:val="28"/>
          <w:szCs w:val="28"/>
          <w:lang w:val="kk-KZ"/>
        </w:rPr>
        <w:t>Кесте 2</w:t>
      </w:r>
    </w:p>
    <w:p w:rsidR="00D278CD" w:rsidRPr="00707ACB" w:rsidRDefault="00D278CD" w:rsidP="00707ACB">
      <w:pPr>
        <w:spacing w:after="0" w:line="240" w:lineRule="auto"/>
        <w:jc w:val="both"/>
        <w:rPr>
          <w:rFonts w:ascii="Times New Roman" w:hAnsi="Times New Roman" w:cs="Times New Roman"/>
          <w:b/>
          <w:sz w:val="28"/>
          <w:szCs w:val="28"/>
          <w:lang w:val="kk-KZ"/>
        </w:rPr>
      </w:pPr>
      <w:r w:rsidRPr="00707ACB">
        <w:rPr>
          <w:rFonts w:ascii="Times New Roman" w:hAnsi="Times New Roman" w:cs="Times New Roman"/>
          <w:b/>
          <w:sz w:val="28"/>
          <w:szCs w:val="28"/>
          <w:lang w:val="kk-KZ"/>
        </w:rPr>
        <w:t>«</w:t>
      </w:r>
      <w:r w:rsidR="00EF2288" w:rsidRPr="00707ACB">
        <w:rPr>
          <w:rFonts w:ascii="Times New Roman" w:hAnsi="Times New Roman" w:cs="Times New Roman"/>
          <w:b/>
          <w:sz w:val="28"/>
          <w:szCs w:val="28"/>
          <w:lang w:val="kk-KZ"/>
        </w:rPr>
        <w:t>Ө</w:t>
      </w:r>
      <w:r w:rsidRPr="00707ACB">
        <w:rPr>
          <w:rFonts w:ascii="Times New Roman" w:hAnsi="Times New Roman" w:cs="Times New Roman"/>
          <w:b/>
          <w:sz w:val="28"/>
          <w:szCs w:val="28"/>
          <w:lang w:val="kk-KZ"/>
        </w:rPr>
        <w:t xml:space="preserve">сімдік химиясы» курсының </w:t>
      </w:r>
      <w:r w:rsidR="00FD2E77" w:rsidRPr="00707ACB">
        <w:rPr>
          <w:rFonts w:ascii="Times New Roman" w:hAnsi="Times New Roman" w:cs="Times New Roman"/>
          <w:b/>
          <w:sz w:val="28"/>
          <w:szCs w:val="28"/>
          <w:lang w:val="kk-KZ"/>
        </w:rPr>
        <w:t>практикалық</w:t>
      </w:r>
      <w:r w:rsidRPr="00707ACB">
        <w:rPr>
          <w:rFonts w:ascii="Times New Roman" w:hAnsi="Times New Roman" w:cs="Times New Roman"/>
          <w:b/>
          <w:sz w:val="28"/>
          <w:szCs w:val="28"/>
          <w:lang w:val="kk-KZ"/>
        </w:rPr>
        <w:t>жұмыстарының мазмұны</w:t>
      </w:r>
    </w:p>
    <w:p w:rsidR="00707ACB" w:rsidRDefault="00707ACB" w:rsidP="00165BF0">
      <w:pPr>
        <w:spacing w:after="0" w:line="240" w:lineRule="auto"/>
        <w:ind w:firstLine="709"/>
        <w:jc w:val="both"/>
        <w:rPr>
          <w:rFonts w:ascii="Times New Roman" w:hAnsi="Times New Roman" w:cs="Times New Roman"/>
          <w:sz w:val="28"/>
          <w:szCs w:val="28"/>
          <w:lang w:val="kk-KZ"/>
        </w:rPr>
      </w:pPr>
    </w:p>
    <w:tbl>
      <w:tblPr>
        <w:tblStyle w:val="a3"/>
        <w:tblW w:w="9606" w:type="dxa"/>
        <w:tblLayout w:type="fixed"/>
        <w:tblLook w:val="04A0"/>
      </w:tblPr>
      <w:tblGrid>
        <w:gridCol w:w="566"/>
        <w:gridCol w:w="9040"/>
      </w:tblGrid>
      <w:tr w:rsidR="00EF2288" w:rsidTr="00EF2288">
        <w:tc>
          <w:tcPr>
            <w:tcW w:w="566" w:type="dxa"/>
          </w:tcPr>
          <w:p w:rsidR="00EF2288" w:rsidRPr="00194083" w:rsidRDefault="00EF2288" w:rsidP="00F96386">
            <w:pPr>
              <w:pStyle w:val="a4"/>
              <w:ind w:left="0"/>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040" w:type="dxa"/>
          </w:tcPr>
          <w:p w:rsidR="00EF2288" w:rsidRDefault="00EF2288" w:rsidP="00F96386">
            <w:pPr>
              <w:jc w:val="center"/>
              <w:rPr>
                <w:rFonts w:ascii="Times New Roman" w:hAnsi="Times New Roman" w:cs="Times New Roman"/>
                <w:sz w:val="28"/>
                <w:szCs w:val="28"/>
                <w:lang w:val="kk-KZ"/>
              </w:rPr>
            </w:pPr>
            <w:r>
              <w:rPr>
                <w:rFonts w:ascii="Times New Roman" w:hAnsi="Times New Roman" w:cs="Times New Roman"/>
                <w:sz w:val="28"/>
                <w:szCs w:val="28"/>
                <w:lang w:val="kk-KZ"/>
              </w:rPr>
              <w:t>Практикалық жұмыс тақырыбы</w:t>
            </w:r>
          </w:p>
        </w:tc>
      </w:tr>
      <w:tr w:rsidR="00EF2288" w:rsidRPr="00D278CD"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күлін микрохимиялық талдау жасау. Минералдық құрамын анықтау</w:t>
            </w:r>
          </w:p>
        </w:tc>
      </w:tr>
      <w:tr w:rsidR="00EF2288"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Өсімдіктердегі белокты анықтау</w:t>
            </w:r>
          </w:p>
        </w:tc>
      </w:tr>
      <w:tr w:rsidR="00EF2288"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Өсімдіктердегі аскорбин қышқылын анықтау</w:t>
            </w:r>
          </w:p>
        </w:tc>
      </w:tr>
      <w:tr w:rsidR="00EF2288" w:rsidRPr="00306F00"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майларының негізгі химиялық тұрақтыларын анықтау</w:t>
            </w:r>
          </w:p>
        </w:tc>
      </w:tr>
      <w:tr w:rsidR="00EF2288"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Балғын қызыл кочанды капустадан антоциандарды бөлу</w:t>
            </w:r>
          </w:p>
        </w:tc>
      </w:tr>
      <w:tr w:rsidR="00EF2288" w:rsidRPr="00306F00"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Default="00EF2288"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Колонкалық хроматография арқылы өсімдік пигменттерін бөлу.</w:t>
            </w:r>
          </w:p>
        </w:tc>
      </w:tr>
      <w:tr w:rsidR="00EF2288" w:rsidRPr="00306F00" w:rsidTr="00EF2288">
        <w:tc>
          <w:tcPr>
            <w:tcW w:w="566" w:type="dxa"/>
          </w:tcPr>
          <w:p w:rsidR="00EF2288" w:rsidRPr="00194083" w:rsidRDefault="00EF2288"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EF2288" w:rsidRPr="00952D90" w:rsidRDefault="00EF2288" w:rsidP="00AD7CBD">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Эфир май</w:t>
            </w:r>
            <w:r w:rsidR="00AD7CBD">
              <w:rPr>
                <w:rFonts w:ascii="Times New Roman" w:hAnsi="Times New Roman" w:cs="Times New Roman"/>
                <w:sz w:val="28"/>
                <w:szCs w:val="28"/>
                <w:lang w:val="kk-KZ"/>
              </w:rPr>
              <w:t>л</w:t>
            </w:r>
            <w:r>
              <w:rPr>
                <w:rFonts w:ascii="Times New Roman" w:hAnsi="Times New Roman" w:cs="Times New Roman"/>
                <w:sz w:val="28"/>
                <w:szCs w:val="28"/>
                <w:lang w:val="kk-KZ"/>
              </w:rPr>
              <w:t>ыөсімдіктерден экстракциялау арқылы эфир майын бөліп алу</w:t>
            </w:r>
            <w:r w:rsidR="00AD7CBD">
              <w:rPr>
                <w:rFonts w:ascii="Times New Roman" w:hAnsi="Times New Roman" w:cs="Times New Roman"/>
                <w:sz w:val="28"/>
                <w:szCs w:val="28"/>
                <w:lang w:val="kk-KZ"/>
              </w:rPr>
              <w:t xml:space="preserve"> әдістері</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952D90"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Дәмдеуіштердің ерігіштігі мен рН ортасын зерттеу</w:t>
            </w:r>
          </w:p>
        </w:tc>
      </w:tr>
      <w:tr w:rsidR="00AD7CBD" w:rsidRPr="002F2348"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952D90"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Витаминді сусындар дайындау. Фитошайлар.</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952D90" w:rsidRDefault="00AD7CBD" w:rsidP="00061A3A">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Дәрілік өсімдік құрамынан биологиялық белсенді заттарды </w:t>
            </w:r>
            <w:r w:rsidR="00061A3A">
              <w:rPr>
                <w:rFonts w:ascii="Times New Roman" w:hAnsi="Times New Roman" w:cs="Times New Roman"/>
                <w:sz w:val="28"/>
                <w:szCs w:val="28"/>
                <w:lang w:val="kk-KZ"/>
              </w:rPr>
              <w:t>экстракциялаудың жаңа әдістері.</w:t>
            </w:r>
          </w:p>
        </w:tc>
      </w:tr>
      <w:tr w:rsidR="00AD7CBD" w:rsidRPr="002F2348"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материалындағы алкалоидтарды анықтау</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Өсімдіктердегі илегіш заттардың болуын анықтау</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4D316F"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 талшықтарына тәжірибелер жасау. Мақта, кенеп, </w:t>
            </w:r>
            <w:r w:rsidRPr="004D316F">
              <w:rPr>
                <w:rFonts w:ascii="Times New Roman" w:hAnsi="Times New Roman" w:cs="Times New Roman"/>
                <w:sz w:val="28"/>
                <w:szCs w:val="28"/>
                <w:lang w:val="kk-KZ"/>
              </w:rPr>
              <w:t>зы</w:t>
            </w:r>
            <w:r>
              <w:rPr>
                <w:rFonts w:ascii="Times New Roman" w:hAnsi="Times New Roman" w:cs="Times New Roman"/>
                <w:sz w:val="28"/>
                <w:szCs w:val="28"/>
                <w:lang w:val="kk-KZ"/>
              </w:rPr>
              <w:t>ғыр талшықтарын сынау</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952D90" w:rsidRDefault="00AD7CBD"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майлары негізінде сабын жасау рецептуралары</w:t>
            </w:r>
          </w:p>
        </w:tc>
      </w:tr>
      <w:tr w:rsidR="00AD7CBD" w:rsidRPr="00306F00" w:rsidTr="00EF2288">
        <w:tc>
          <w:tcPr>
            <w:tcW w:w="566" w:type="dxa"/>
          </w:tcPr>
          <w:p w:rsidR="00AD7CBD" w:rsidRPr="00194083" w:rsidRDefault="00AD7CBD" w:rsidP="002352C6">
            <w:pPr>
              <w:pStyle w:val="a4"/>
              <w:numPr>
                <w:ilvl w:val="0"/>
                <w:numId w:val="4"/>
              </w:numPr>
              <w:ind w:left="0" w:firstLine="0"/>
              <w:jc w:val="both"/>
              <w:rPr>
                <w:rFonts w:ascii="Times New Roman" w:hAnsi="Times New Roman" w:cs="Times New Roman"/>
                <w:sz w:val="28"/>
                <w:szCs w:val="28"/>
                <w:lang w:val="kk-KZ"/>
              </w:rPr>
            </w:pPr>
          </w:p>
        </w:tc>
        <w:tc>
          <w:tcPr>
            <w:tcW w:w="9040" w:type="dxa"/>
          </w:tcPr>
          <w:p w:rsidR="00AD7CBD" w:rsidRPr="00952D90" w:rsidRDefault="009E7C18" w:rsidP="00F96386">
            <w:pPr>
              <w:tabs>
                <w:tab w:val="left" w:pos="317"/>
              </w:tabs>
              <w:ind w:left="33"/>
              <w:jc w:val="both"/>
              <w:rPr>
                <w:rFonts w:ascii="Times New Roman" w:hAnsi="Times New Roman" w:cs="Times New Roman"/>
                <w:sz w:val="28"/>
                <w:szCs w:val="28"/>
                <w:lang w:val="kk-KZ"/>
              </w:rPr>
            </w:pPr>
            <w:r>
              <w:rPr>
                <w:rFonts w:ascii="Times New Roman" w:hAnsi="Times New Roman" w:cs="Times New Roman"/>
                <w:sz w:val="28"/>
                <w:szCs w:val="28"/>
                <w:lang w:val="kk-KZ"/>
              </w:rPr>
              <w:t>Биоотын алу әдістері. Биоэтанол. Биодизель алу</w:t>
            </w:r>
          </w:p>
        </w:tc>
      </w:tr>
    </w:tbl>
    <w:p w:rsidR="002352C6" w:rsidRDefault="002352C6" w:rsidP="00165BF0">
      <w:pPr>
        <w:spacing w:after="0" w:line="240" w:lineRule="auto"/>
        <w:ind w:firstLine="709"/>
        <w:jc w:val="both"/>
        <w:rPr>
          <w:rFonts w:ascii="Times New Roman" w:hAnsi="Times New Roman" w:cs="Times New Roman"/>
          <w:sz w:val="28"/>
          <w:szCs w:val="28"/>
          <w:lang w:val="kk-KZ"/>
        </w:rPr>
      </w:pPr>
    </w:p>
    <w:p w:rsidR="00707ACB" w:rsidRPr="00707ACB" w:rsidRDefault="00707ACB" w:rsidP="00707ACB">
      <w:pPr>
        <w:spacing w:after="0" w:line="240" w:lineRule="auto"/>
        <w:ind w:firstLine="709"/>
        <w:jc w:val="right"/>
        <w:rPr>
          <w:rFonts w:ascii="Times New Roman" w:hAnsi="Times New Roman" w:cs="Times New Roman"/>
          <w:b/>
          <w:sz w:val="28"/>
          <w:szCs w:val="28"/>
          <w:lang w:val="kk-KZ"/>
        </w:rPr>
      </w:pPr>
      <w:r w:rsidRPr="00707ACB">
        <w:rPr>
          <w:rFonts w:ascii="Times New Roman" w:hAnsi="Times New Roman" w:cs="Times New Roman"/>
          <w:b/>
          <w:sz w:val="28"/>
          <w:szCs w:val="28"/>
          <w:lang w:val="kk-KZ"/>
        </w:rPr>
        <w:t>Кесте 3</w:t>
      </w:r>
    </w:p>
    <w:p w:rsidR="00D15AAE" w:rsidRPr="00707ACB" w:rsidRDefault="00D15AAE" w:rsidP="00707ACB">
      <w:pPr>
        <w:spacing w:after="0" w:line="240" w:lineRule="auto"/>
        <w:jc w:val="center"/>
        <w:rPr>
          <w:rFonts w:ascii="Times New Roman" w:hAnsi="Times New Roman" w:cs="Times New Roman"/>
          <w:b/>
          <w:sz w:val="28"/>
          <w:szCs w:val="28"/>
          <w:lang w:val="kk-KZ"/>
        </w:rPr>
      </w:pPr>
      <w:r w:rsidRPr="00707ACB">
        <w:rPr>
          <w:rFonts w:ascii="Times New Roman" w:hAnsi="Times New Roman" w:cs="Times New Roman"/>
          <w:b/>
          <w:sz w:val="28"/>
          <w:szCs w:val="28"/>
          <w:lang w:val="kk-KZ"/>
        </w:rPr>
        <w:t xml:space="preserve">«Өсімдік химиясы» курсынан </w:t>
      </w:r>
      <w:r w:rsidR="009E7C18" w:rsidRPr="00707ACB">
        <w:rPr>
          <w:rFonts w:ascii="Times New Roman" w:hAnsi="Times New Roman" w:cs="Times New Roman"/>
          <w:b/>
          <w:sz w:val="28"/>
          <w:szCs w:val="28"/>
          <w:lang w:val="kk-KZ"/>
        </w:rPr>
        <w:t xml:space="preserve">білім алушылардың </w:t>
      </w:r>
      <w:r w:rsidR="00784810" w:rsidRPr="00707ACB">
        <w:rPr>
          <w:rFonts w:ascii="Times New Roman" w:hAnsi="Times New Roman" w:cs="Times New Roman"/>
          <w:b/>
          <w:sz w:val="28"/>
          <w:szCs w:val="28"/>
          <w:lang w:val="kk-KZ"/>
        </w:rPr>
        <w:t xml:space="preserve">өзіндік </w:t>
      </w:r>
      <w:r w:rsidRPr="00707ACB">
        <w:rPr>
          <w:rFonts w:ascii="Times New Roman" w:hAnsi="Times New Roman" w:cs="Times New Roman"/>
          <w:b/>
          <w:sz w:val="28"/>
          <w:szCs w:val="28"/>
          <w:lang w:val="kk-KZ"/>
        </w:rPr>
        <w:t xml:space="preserve">зерттеу </w:t>
      </w:r>
      <w:r w:rsidR="00784810" w:rsidRPr="00707ACB">
        <w:rPr>
          <w:rFonts w:ascii="Times New Roman" w:hAnsi="Times New Roman" w:cs="Times New Roman"/>
          <w:b/>
          <w:sz w:val="28"/>
          <w:szCs w:val="28"/>
          <w:lang w:val="kk-KZ"/>
        </w:rPr>
        <w:t>жобаларының</w:t>
      </w:r>
      <w:r w:rsidR="009E7C18" w:rsidRPr="00707ACB">
        <w:rPr>
          <w:rFonts w:ascii="Times New Roman" w:hAnsi="Times New Roman" w:cs="Times New Roman"/>
          <w:b/>
          <w:sz w:val="28"/>
          <w:szCs w:val="28"/>
          <w:lang w:val="kk-KZ"/>
        </w:rPr>
        <w:t>тақырыптары</w:t>
      </w:r>
    </w:p>
    <w:p w:rsidR="00707ACB" w:rsidRDefault="00707ACB" w:rsidP="00165BF0">
      <w:pPr>
        <w:spacing w:after="0" w:line="240" w:lineRule="auto"/>
        <w:ind w:firstLine="709"/>
        <w:jc w:val="both"/>
        <w:rPr>
          <w:rFonts w:ascii="Times New Roman" w:hAnsi="Times New Roman" w:cs="Times New Roman"/>
          <w:sz w:val="28"/>
          <w:szCs w:val="28"/>
          <w:lang w:val="kk-KZ"/>
        </w:rPr>
      </w:pPr>
    </w:p>
    <w:tbl>
      <w:tblPr>
        <w:tblStyle w:val="a3"/>
        <w:tblW w:w="9606" w:type="dxa"/>
        <w:tblLayout w:type="fixed"/>
        <w:tblLook w:val="04A0"/>
      </w:tblPr>
      <w:tblGrid>
        <w:gridCol w:w="566"/>
        <w:gridCol w:w="9040"/>
      </w:tblGrid>
      <w:tr w:rsidR="00EF2288" w:rsidRPr="00306F00" w:rsidTr="00EF2288">
        <w:tc>
          <w:tcPr>
            <w:tcW w:w="566" w:type="dxa"/>
          </w:tcPr>
          <w:p w:rsidR="00EF2288" w:rsidRPr="00194083" w:rsidRDefault="00EF2288" w:rsidP="00F96386">
            <w:pPr>
              <w:pStyle w:val="a4"/>
              <w:numPr>
                <w:ilvl w:val="0"/>
                <w:numId w:val="6"/>
              </w:numPr>
              <w:ind w:left="0" w:firstLine="0"/>
              <w:jc w:val="center"/>
              <w:rPr>
                <w:rFonts w:ascii="Times New Roman" w:hAnsi="Times New Roman" w:cs="Times New Roman"/>
                <w:sz w:val="28"/>
                <w:szCs w:val="28"/>
                <w:lang w:val="kk-KZ"/>
              </w:rPr>
            </w:pPr>
          </w:p>
        </w:tc>
        <w:tc>
          <w:tcPr>
            <w:tcW w:w="9040" w:type="dxa"/>
          </w:tcPr>
          <w:p w:rsidR="00EF2288" w:rsidRDefault="00D15AAE"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Дүкендегі жеміс</w:t>
            </w:r>
            <w:r w:rsidR="00EF2288">
              <w:rPr>
                <w:rFonts w:ascii="Times New Roman" w:hAnsi="Times New Roman" w:cs="Times New Roman"/>
                <w:sz w:val="28"/>
                <w:szCs w:val="28"/>
                <w:lang w:val="kk-KZ"/>
              </w:rPr>
              <w:t xml:space="preserve"> шырындары мен шай</w:t>
            </w:r>
            <w:r w:rsidR="00784810">
              <w:rPr>
                <w:rFonts w:ascii="Times New Roman" w:hAnsi="Times New Roman" w:cs="Times New Roman"/>
                <w:sz w:val="28"/>
                <w:szCs w:val="28"/>
                <w:lang w:val="kk-KZ"/>
              </w:rPr>
              <w:t>лардың сапасын зерттеу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784810"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шикізаттарын тұтыну</w:t>
            </w:r>
            <w:r w:rsidR="00AD7CBD">
              <w:rPr>
                <w:rFonts w:ascii="Times New Roman" w:hAnsi="Times New Roman" w:cs="Times New Roman"/>
                <w:sz w:val="28"/>
                <w:szCs w:val="28"/>
                <w:lang w:val="kk-KZ"/>
              </w:rPr>
              <w:t xml:space="preserve"> маңызы мен</w:t>
            </w:r>
            <w:r>
              <w:rPr>
                <w:rFonts w:ascii="Times New Roman" w:hAnsi="Times New Roman" w:cs="Times New Roman"/>
                <w:sz w:val="28"/>
                <w:szCs w:val="28"/>
                <w:lang w:val="kk-KZ"/>
              </w:rPr>
              <w:t xml:space="preserve"> рН </w:t>
            </w:r>
          </w:p>
        </w:tc>
      </w:tr>
      <w:tr w:rsidR="00D15AAE" w:rsidRPr="002F2348" w:rsidTr="00EF2288">
        <w:tc>
          <w:tcPr>
            <w:tcW w:w="566" w:type="dxa"/>
          </w:tcPr>
          <w:p w:rsidR="00D15AAE" w:rsidRPr="00194083" w:rsidRDefault="00D15AAE"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D15AAE" w:rsidRDefault="00D15AAE"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Өсімдіктерден табиғи индикаторлар алу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AD7CBD" w:rsidP="00F96386">
            <w:pPr>
              <w:jc w:val="both"/>
              <w:rPr>
                <w:rFonts w:ascii="Times New Roman" w:hAnsi="Times New Roman" w:cs="Times New Roman"/>
                <w:sz w:val="28"/>
                <w:szCs w:val="28"/>
                <w:lang w:val="kk-KZ"/>
              </w:rPr>
            </w:pPr>
            <w:r>
              <w:rPr>
                <w:rFonts w:ascii="Times New Roman" w:hAnsi="Times New Roman" w:cs="Times New Roman"/>
                <w:sz w:val="28"/>
                <w:szCs w:val="28"/>
                <w:lang w:val="kk-KZ"/>
              </w:rPr>
              <w:t>Жеміс және көкөніс шикізаттарынан кептірілген экоөнімдер алу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AD7CBD"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шикізаты негізінде табиғи а</w:t>
            </w:r>
            <w:r w:rsidR="00EF2288">
              <w:rPr>
                <w:rFonts w:ascii="Times New Roman" w:hAnsi="Times New Roman" w:cs="Times New Roman"/>
                <w:sz w:val="28"/>
                <w:szCs w:val="28"/>
                <w:lang w:val="kk-KZ"/>
              </w:rPr>
              <w:t>роматты иіс су</w:t>
            </w:r>
            <w:r>
              <w:rPr>
                <w:rFonts w:ascii="Times New Roman" w:hAnsi="Times New Roman" w:cs="Times New Roman"/>
                <w:sz w:val="28"/>
                <w:szCs w:val="28"/>
                <w:lang w:val="kk-KZ"/>
              </w:rPr>
              <w:t>, антисептик</w:t>
            </w:r>
            <w:r w:rsidR="00EF2288">
              <w:rPr>
                <w:rFonts w:ascii="Times New Roman" w:hAnsi="Times New Roman" w:cs="Times New Roman"/>
                <w:sz w:val="28"/>
                <w:szCs w:val="28"/>
                <w:lang w:val="kk-KZ"/>
              </w:rPr>
              <w:t xml:space="preserve"> алу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Pr="00952D90" w:rsidRDefault="00EF2288"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дәмдеуіштің химиясын зерттеу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EF2288"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 өсімді</w:t>
            </w:r>
            <w:r w:rsidR="00707ACB">
              <w:rPr>
                <w:rFonts w:ascii="Times New Roman" w:hAnsi="Times New Roman" w:cs="Times New Roman"/>
                <w:sz w:val="28"/>
                <w:szCs w:val="28"/>
                <w:lang w:val="kk-KZ"/>
              </w:rPr>
              <w:t>ктерінен пайдалы сусын дайындау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EF2288"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 дәрілік өсімдігінің химиясы, одан құрғақ экстракт алу</w:t>
            </w:r>
          </w:p>
        </w:tc>
      </w:tr>
      <w:tr w:rsidR="00EF2288" w:rsidRPr="00306F00" w:rsidTr="00EF2288">
        <w:tc>
          <w:tcPr>
            <w:tcW w:w="566" w:type="dxa"/>
          </w:tcPr>
          <w:p w:rsidR="00EF2288" w:rsidRPr="00194083"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Default="00EF2288"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Өзіндік рецептурамен </w:t>
            </w:r>
            <w:r w:rsidR="00165BF0">
              <w:rPr>
                <w:rFonts w:ascii="Times New Roman" w:hAnsi="Times New Roman" w:cs="Times New Roman"/>
                <w:sz w:val="28"/>
                <w:szCs w:val="28"/>
                <w:lang w:val="kk-KZ"/>
              </w:rPr>
              <w:t xml:space="preserve">табиғи </w:t>
            </w:r>
            <w:r w:rsidR="00707ACB">
              <w:rPr>
                <w:rFonts w:ascii="Times New Roman" w:hAnsi="Times New Roman" w:cs="Times New Roman"/>
                <w:sz w:val="28"/>
                <w:szCs w:val="28"/>
                <w:lang w:val="kk-KZ"/>
              </w:rPr>
              <w:t>сабын жасау</w:t>
            </w:r>
          </w:p>
        </w:tc>
      </w:tr>
      <w:tr w:rsidR="00EF2288" w:rsidRPr="00306F00" w:rsidTr="00EF2288">
        <w:tc>
          <w:tcPr>
            <w:tcW w:w="566" w:type="dxa"/>
          </w:tcPr>
          <w:p w:rsidR="00EF2288" w:rsidRPr="00327FEA" w:rsidRDefault="00EF2288" w:rsidP="00F96386">
            <w:pPr>
              <w:pStyle w:val="a4"/>
              <w:numPr>
                <w:ilvl w:val="0"/>
                <w:numId w:val="6"/>
              </w:numPr>
              <w:ind w:left="0" w:firstLine="0"/>
              <w:jc w:val="both"/>
              <w:rPr>
                <w:rFonts w:ascii="Times New Roman" w:hAnsi="Times New Roman" w:cs="Times New Roman"/>
                <w:sz w:val="28"/>
                <w:szCs w:val="28"/>
                <w:lang w:val="kk-KZ"/>
              </w:rPr>
            </w:pPr>
          </w:p>
        </w:tc>
        <w:tc>
          <w:tcPr>
            <w:tcW w:w="9040" w:type="dxa"/>
          </w:tcPr>
          <w:p w:rsidR="00EF2288" w:rsidRPr="00AD7CBD" w:rsidRDefault="00EF2288" w:rsidP="00F96386">
            <w:pPr>
              <w:tabs>
                <w:tab w:val="left" w:pos="317"/>
              </w:tabs>
              <w:jc w:val="both"/>
              <w:rPr>
                <w:rFonts w:ascii="Times New Roman" w:hAnsi="Times New Roman" w:cs="Times New Roman"/>
                <w:sz w:val="28"/>
                <w:szCs w:val="28"/>
                <w:lang w:val="kk-KZ"/>
              </w:rPr>
            </w:pPr>
            <w:r>
              <w:rPr>
                <w:rFonts w:ascii="Times New Roman" w:hAnsi="Times New Roman" w:cs="Times New Roman"/>
                <w:sz w:val="28"/>
                <w:szCs w:val="28"/>
                <w:lang w:val="kk-KZ"/>
              </w:rPr>
              <w:t>Өсімдік қалдықтарынан пайдалы</w:t>
            </w:r>
            <w:r w:rsidR="00D15AAE">
              <w:rPr>
                <w:rFonts w:ascii="Times New Roman" w:hAnsi="Times New Roman" w:cs="Times New Roman"/>
                <w:sz w:val="28"/>
                <w:szCs w:val="28"/>
                <w:lang w:val="kk-KZ"/>
              </w:rPr>
              <w:t xml:space="preserve"> өнімдер алу схемасын құрастыру, оны жасау</w:t>
            </w:r>
          </w:p>
        </w:tc>
      </w:tr>
    </w:tbl>
    <w:p w:rsidR="00165BF0" w:rsidRDefault="00165BF0" w:rsidP="00F96386">
      <w:pPr>
        <w:spacing w:after="0" w:line="240" w:lineRule="auto"/>
        <w:jc w:val="both"/>
        <w:rPr>
          <w:rFonts w:ascii="Times New Roman" w:hAnsi="Times New Roman" w:cs="Times New Roman"/>
          <w:sz w:val="28"/>
          <w:szCs w:val="28"/>
          <w:lang w:val="kk-KZ"/>
        </w:rPr>
      </w:pPr>
    </w:p>
    <w:p w:rsidR="00F96386" w:rsidRDefault="00B90F13" w:rsidP="00165BF0">
      <w:pPr>
        <w:spacing w:after="0" w:line="240" w:lineRule="auto"/>
        <w:ind w:firstLine="709"/>
        <w:jc w:val="both"/>
        <w:rPr>
          <w:rFonts w:ascii="Times New Roman" w:hAnsi="Times New Roman" w:cs="Times New Roman"/>
          <w:sz w:val="28"/>
          <w:szCs w:val="28"/>
          <w:lang w:val="kk-KZ"/>
        </w:rPr>
      </w:pPr>
      <w:r w:rsidRPr="00747CAF">
        <w:rPr>
          <w:rFonts w:ascii="Times New Roman" w:hAnsi="Times New Roman" w:cs="Times New Roman"/>
          <w:sz w:val="28"/>
          <w:szCs w:val="28"/>
          <w:lang w:val="kk-KZ"/>
        </w:rPr>
        <w:t xml:space="preserve">Химия мен </w:t>
      </w:r>
      <w:r w:rsidR="00F96386">
        <w:rPr>
          <w:rFonts w:ascii="Times New Roman" w:hAnsi="Times New Roman" w:cs="Times New Roman"/>
          <w:sz w:val="28"/>
          <w:szCs w:val="28"/>
          <w:lang w:val="kk-KZ"/>
        </w:rPr>
        <w:t xml:space="preserve">өсімдіктер химиясы </w:t>
      </w:r>
      <w:r w:rsidRPr="00747CAF">
        <w:rPr>
          <w:rFonts w:ascii="Times New Roman" w:hAnsi="Times New Roman" w:cs="Times New Roman"/>
          <w:sz w:val="28"/>
          <w:szCs w:val="28"/>
          <w:lang w:val="kk-KZ"/>
        </w:rPr>
        <w:t>әлем</w:t>
      </w:r>
      <w:r w:rsidR="00F96386">
        <w:rPr>
          <w:rFonts w:ascii="Times New Roman" w:hAnsi="Times New Roman" w:cs="Times New Roman"/>
          <w:sz w:val="28"/>
          <w:szCs w:val="28"/>
          <w:lang w:val="kk-KZ"/>
        </w:rPr>
        <w:t>і</w:t>
      </w:r>
      <w:r w:rsidRPr="00747CAF">
        <w:rPr>
          <w:rFonts w:ascii="Times New Roman" w:hAnsi="Times New Roman" w:cs="Times New Roman"/>
          <w:sz w:val="28"/>
          <w:szCs w:val="28"/>
          <w:lang w:val="kk-KZ"/>
        </w:rPr>
        <w:t xml:space="preserve">нің байланысын ашатын «Өсімдіктер химиясы» курсының бағдарламасымен таныстыру және ол бағдарламаға деген көқарастарын білу үшін </w:t>
      </w:r>
      <w:r w:rsidR="00F96386">
        <w:rPr>
          <w:rFonts w:ascii="Times New Roman" w:hAnsi="Times New Roman" w:cs="Times New Roman"/>
          <w:sz w:val="28"/>
          <w:szCs w:val="28"/>
          <w:lang w:val="kk-KZ"/>
        </w:rPr>
        <w:t xml:space="preserve">онлайн ғылыми семинар өткізіліп, </w:t>
      </w:r>
      <w:r w:rsidR="00165BF0">
        <w:rPr>
          <w:rFonts w:ascii="Times New Roman" w:hAnsi="Times New Roman" w:cs="Times New Roman"/>
          <w:sz w:val="28"/>
          <w:szCs w:val="28"/>
          <w:lang w:val="kk-KZ"/>
        </w:rPr>
        <w:t xml:space="preserve">химия-педагогикалық білім беретін университеттің химия-биология пәндерінің 10 оқытушысы мен </w:t>
      </w:r>
      <w:r w:rsidRPr="00747CAF">
        <w:rPr>
          <w:rFonts w:ascii="Times New Roman" w:hAnsi="Times New Roman" w:cs="Times New Roman"/>
          <w:sz w:val="28"/>
          <w:szCs w:val="28"/>
          <w:lang w:val="kk-KZ"/>
        </w:rPr>
        <w:t xml:space="preserve"> Қызылорда облысы орта мектеп</w:t>
      </w:r>
      <w:r w:rsidR="00707ACB">
        <w:rPr>
          <w:rFonts w:ascii="Times New Roman" w:hAnsi="Times New Roman" w:cs="Times New Roman"/>
          <w:sz w:val="28"/>
          <w:szCs w:val="28"/>
          <w:lang w:val="kk-KZ"/>
        </w:rPr>
        <w:t>тің</w:t>
      </w:r>
      <w:r w:rsidR="00DD0039">
        <w:rPr>
          <w:rFonts w:ascii="Times New Roman" w:hAnsi="Times New Roman" w:cs="Times New Roman"/>
          <w:sz w:val="28"/>
          <w:szCs w:val="28"/>
          <w:lang w:val="kk-KZ"/>
        </w:rPr>
        <w:t>2</w:t>
      </w:r>
      <w:r w:rsidR="00165BF0">
        <w:rPr>
          <w:rFonts w:ascii="Times New Roman" w:hAnsi="Times New Roman" w:cs="Times New Roman"/>
          <w:sz w:val="28"/>
          <w:szCs w:val="28"/>
          <w:lang w:val="kk-KZ"/>
        </w:rPr>
        <w:t xml:space="preserve">0 </w:t>
      </w:r>
      <w:r w:rsidRPr="00747CAF">
        <w:rPr>
          <w:rFonts w:ascii="Times New Roman" w:hAnsi="Times New Roman" w:cs="Times New Roman"/>
          <w:sz w:val="28"/>
          <w:szCs w:val="28"/>
          <w:lang w:val="kk-KZ"/>
        </w:rPr>
        <w:t>мұғалім</w:t>
      </w:r>
      <w:r w:rsidR="00707ACB">
        <w:rPr>
          <w:rFonts w:ascii="Times New Roman" w:hAnsi="Times New Roman" w:cs="Times New Roman"/>
          <w:sz w:val="28"/>
          <w:szCs w:val="28"/>
          <w:lang w:val="kk-KZ"/>
        </w:rPr>
        <w:t>і</w:t>
      </w:r>
      <w:r w:rsidR="00165BF0">
        <w:rPr>
          <w:rFonts w:ascii="Times New Roman" w:hAnsi="Times New Roman" w:cs="Times New Roman"/>
          <w:sz w:val="28"/>
          <w:szCs w:val="28"/>
          <w:lang w:val="kk-KZ"/>
        </w:rPr>
        <w:t xml:space="preserve">, «Химия», «Химия-Биология» білім беру бағдарламасының </w:t>
      </w:r>
      <w:r w:rsidR="00F96386">
        <w:rPr>
          <w:rFonts w:ascii="Times New Roman" w:hAnsi="Times New Roman" w:cs="Times New Roman"/>
          <w:sz w:val="28"/>
          <w:szCs w:val="28"/>
          <w:lang w:val="kk-KZ"/>
        </w:rPr>
        <w:t>2-4-курс білім алушылары қатысып, семинар соңында</w:t>
      </w:r>
      <w:r w:rsidR="00165BF0">
        <w:rPr>
          <w:rFonts w:ascii="Times New Roman" w:hAnsi="Times New Roman" w:cs="Times New Roman"/>
          <w:sz w:val="28"/>
          <w:szCs w:val="28"/>
          <w:lang w:val="kk-KZ"/>
        </w:rPr>
        <w:t xml:space="preserve">сауалнамалау жүргізілді. </w:t>
      </w:r>
    </w:p>
    <w:p w:rsidR="00443028" w:rsidRDefault="00F96386"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Сауалнамалау нәтижесінде барлық респонденттер</w:t>
      </w:r>
      <w:r w:rsidR="00DD0039">
        <w:rPr>
          <w:rFonts w:ascii="Times New Roman" w:hAnsi="Times New Roman" w:cs="Times New Roman"/>
          <w:sz w:val="28"/>
          <w:szCs w:val="28"/>
          <w:lang w:val="kk-KZ"/>
        </w:rPr>
        <w:t>дің 100</w:t>
      </w:r>
      <w:r w:rsidR="00DD0039" w:rsidRPr="00F96386">
        <w:rPr>
          <w:rFonts w:ascii="Times New Roman" w:hAnsi="Times New Roman" w:cs="Times New Roman"/>
          <w:sz w:val="28"/>
          <w:szCs w:val="28"/>
          <w:lang w:val="kk-KZ"/>
        </w:rPr>
        <w:t>%</w:t>
      </w:r>
      <w:r>
        <w:rPr>
          <w:rFonts w:ascii="Times New Roman" w:hAnsi="Times New Roman" w:cs="Times New Roman"/>
          <w:sz w:val="28"/>
          <w:szCs w:val="28"/>
          <w:lang w:val="kk-KZ"/>
        </w:rPr>
        <w:t xml:space="preserve">«Өсімдіктер химиясы» элективтік курсын болашақ химия пәні мұғалімдері үшін оқыту  қажетдеп есептеген. Болашақ химия пәні мұғалімдерінің ғылыми-зерттеушілік құзіреттіліктерін қалыптастыруда зерттеу нысаны ретінде </w:t>
      </w:r>
      <w:r>
        <w:rPr>
          <w:rFonts w:ascii="Times New Roman" w:hAnsi="Times New Roman" w:cs="Times New Roman"/>
          <w:sz w:val="28"/>
          <w:szCs w:val="28"/>
          <w:lang w:val="kk-KZ"/>
        </w:rPr>
        <w:lastRenderedPageBreak/>
        <w:t xml:space="preserve">өсімдіктер контекстін </w:t>
      </w:r>
      <w:r w:rsidR="00DD0039">
        <w:rPr>
          <w:rFonts w:ascii="Times New Roman" w:hAnsi="Times New Roman" w:cs="Times New Roman"/>
          <w:sz w:val="28"/>
          <w:szCs w:val="28"/>
          <w:lang w:val="kk-KZ"/>
        </w:rPr>
        <w:t xml:space="preserve">алу </w:t>
      </w:r>
      <w:r>
        <w:rPr>
          <w:rFonts w:ascii="Times New Roman" w:hAnsi="Times New Roman" w:cs="Times New Roman"/>
          <w:sz w:val="28"/>
          <w:szCs w:val="28"/>
          <w:lang w:val="kk-KZ"/>
        </w:rPr>
        <w:t>қаншалықты қызықты, қаншалықты</w:t>
      </w:r>
      <w:r w:rsidR="00443028">
        <w:rPr>
          <w:rFonts w:ascii="Times New Roman" w:hAnsi="Times New Roman" w:cs="Times New Roman"/>
          <w:sz w:val="28"/>
          <w:szCs w:val="28"/>
          <w:lang w:val="kk-KZ"/>
        </w:rPr>
        <w:t xml:space="preserve"> қиын, қаншалықты пайдалы деп есептейсіз деген сұраққа барлық респонденттер 100</w:t>
      </w:r>
      <w:r w:rsidR="00443028" w:rsidRPr="00443028">
        <w:rPr>
          <w:rFonts w:ascii="Times New Roman" w:hAnsi="Times New Roman" w:cs="Times New Roman"/>
          <w:sz w:val="28"/>
          <w:szCs w:val="28"/>
          <w:lang w:val="kk-KZ"/>
        </w:rPr>
        <w:t>%</w:t>
      </w:r>
      <w:r w:rsidR="00443028">
        <w:rPr>
          <w:rFonts w:ascii="Times New Roman" w:hAnsi="Times New Roman" w:cs="Times New Roman"/>
          <w:sz w:val="28"/>
          <w:szCs w:val="28"/>
          <w:lang w:val="kk-KZ"/>
        </w:rPr>
        <w:t xml:space="preserve"> қызықты және пайдалы деп есептесе, білім алушылардың 15 </w:t>
      </w:r>
      <w:r w:rsidR="00443028" w:rsidRPr="00443028">
        <w:rPr>
          <w:rFonts w:ascii="Times New Roman" w:hAnsi="Times New Roman" w:cs="Times New Roman"/>
          <w:sz w:val="28"/>
          <w:szCs w:val="28"/>
          <w:lang w:val="kk-KZ"/>
        </w:rPr>
        <w:t>%</w:t>
      </w:r>
      <w:r w:rsidR="00443028">
        <w:rPr>
          <w:rFonts w:ascii="Times New Roman" w:hAnsi="Times New Roman" w:cs="Times New Roman"/>
          <w:sz w:val="28"/>
          <w:szCs w:val="28"/>
          <w:lang w:val="kk-KZ"/>
        </w:rPr>
        <w:t xml:space="preserve"> қиын болуы мүмкін деп есептеген. </w:t>
      </w:r>
    </w:p>
    <w:p w:rsidR="00934D4D" w:rsidRPr="00DD0039" w:rsidRDefault="00443028"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Қорқыт Ата атындағы Қызылорда университетінің жаратылыстану институты «Биология, география және химия» кафедрасында 2022-2023 оқу жылында  «Химия», «Химия-Биология» білім беру бағдарламасының білім алушыларына «Ғылыми-зерттеу негіздері» пәнінің мазмұнына </w:t>
      </w:r>
      <w:r w:rsidR="00934D4D">
        <w:rPr>
          <w:rFonts w:ascii="Times New Roman" w:hAnsi="Times New Roman" w:cs="Times New Roman"/>
          <w:sz w:val="28"/>
          <w:szCs w:val="28"/>
          <w:lang w:val="kk-KZ"/>
        </w:rPr>
        <w:t>жалпы пән жүктемесіне</w:t>
      </w:r>
      <w:r w:rsidR="00DD0039">
        <w:rPr>
          <w:rFonts w:ascii="Times New Roman" w:hAnsi="Times New Roman" w:cs="Times New Roman"/>
          <w:sz w:val="28"/>
          <w:szCs w:val="28"/>
          <w:lang w:val="kk-KZ"/>
        </w:rPr>
        <w:t>н</w:t>
      </w:r>
      <w:r>
        <w:rPr>
          <w:rFonts w:ascii="Times New Roman" w:hAnsi="Times New Roman" w:cs="Times New Roman"/>
          <w:sz w:val="28"/>
          <w:szCs w:val="28"/>
          <w:lang w:val="kk-KZ"/>
        </w:rPr>
        <w:t>«Өсімдіктер химиясы» контекстін кіріктіру</w:t>
      </w:r>
      <w:r w:rsidR="00934D4D">
        <w:rPr>
          <w:rFonts w:ascii="Times New Roman" w:hAnsi="Times New Roman" w:cs="Times New Roman"/>
          <w:sz w:val="28"/>
          <w:szCs w:val="28"/>
          <w:lang w:val="kk-KZ"/>
        </w:rPr>
        <w:t>ге</w:t>
      </w:r>
      <w:r>
        <w:rPr>
          <w:rFonts w:ascii="Times New Roman" w:hAnsi="Times New Roman" w:cs="Times New Roman"/>
          <w:sz w:val="28"/>
          <w:szCs w:val="28"/>
          <w:lang w:val="kk-KZ"/>
        </w:rPr>
        <w:t xml:space="preserve">  5 сағат дәріс, 10 сағат практикалық жұмыс, 5 сағат білім алушылардың оқытушымен орындайтын өзіндік жұмысы, </w:t>
      </w:r>
      <w:r w:rsidR="00934D4D">
        <w:rPr>
          <w:rFonts w:ascii="Times New Roman" w:hAnsi="Times New Roman" w:cs="Times New Roman"/>
          <w:sz w:val="28"/>
          <w:szCs w:val="28"/>
          <w:lang w:val="kk-KZ"/>
        </w:rPr>
        <w:t>30 сағат өзіндік</w:t>
      </w:r>
      <w:r w:rsidR="00DD0039">
        <w:rPr>
          <w:rFonts w:ascii="Times New Roman" w:hAnsi="Times New Roman" w:cs="Times New Roman"/>
          <w:sz w:val="28"/>
          <w:szCs w:val="28"/>
          <w:lang w:val="kk-KZ"/>
        </w:rPr>
        <w:t xml:space="preserve"> зерттеу жұмысы берілді </w:t>
      </w:r>
      <w:r w:rsidR="00DD0039" w:rsidRPr="00DD0039">
        <w:rPr>
          <w:rFonts w:ascii="Times New Roman" w:hAnsi="Times New Roman" w:cs="Times New Roman"/>
          <w:sz w:val="28"/>
          <w:szCs w:val="28"/>
          <w:lang w:val="kk-KZ"/>
        </w:rPr>
        <w:t>(</w:t>
      </w:r>
      <w:r w:rsidR="00DD0039">
        <w:rPr>
          <w:rFonts w:ascii="Times New Roman" w:hAnsi="Times New Roman" w:cs="Times New Roman"/>
          <w:sz w:val="28"/>
          <w:szCs w:val="28"/>
          <w:lang w:val="kk-KZ"/>
        </w:rPr>
        <w:t>Кесте 4</w:t>
      </w:r>
      <w:r w:rsidR="00DD0039" w:rsidRPr="00DD0039">
        <w:rPr>
          <w:rFonts w:ascii="Times New Roman" w:hAnsi="Times New Roman" w:cs="Times New Roman"/>
          <w:sz w:val="28"/>
          <w:szCs w:val="28"/>
          <w:lang w:val="kk-KZ"/>
        </w:rPr>
        <w:t>)</w:t>
      </w:r>
      <w:r w:rsidR="00DD0039">
        <w:rPr>
          <w:rFonts w:ascii="Times New Roman" w:hAnsi="Times New Roman" w:cs="Times New Roman"/>
          <w:sz w:val="28"/>
          <w:szCs w:val="28"/>
          <w:lang w:val="kk-KZ"/>
        </w:rPr>
        <w:t>.</w:t>
      </w:r>
    </w:p>
    <w:p w:rsidR="00934D4D" w:rsidRPr="00DD0039" w:rsidRDefault="00934D4D" w:rsidP="00934D4D">
      <w:pPr>
        <w:spacing w:after="0" w:line="240" w:lineRule="auto"/>
        <w:ind w:firstLine="709"/>
        <w:jc w:val="right"/>
        <w:rPr>
          <w:rFonts w:ascii="Times New Roman" w:hAnsi="Times New Roman" w:cs="Times New Roman"/>
          <w:b/>
          <w:sz w:val="28"/>
          <w:szCs w:val="28"/>
          <w:lang w:val="kk-KZ"/>
        </w:rPr>
      </w:pPr>
      <w:r w:rsidRPr="00DD0039">
        <w:rPr>
          <w:rFonts w:ascii="Times New Roman" w:hAnsi="Times New Roman" w:cs="Times New Roman"/>
          <w:b/>
          <w:sz w:val="28"/>
          <w:szCs w:val="28"/>
          <w:lang w:val="kk-KZ"/>
        </w:rPr>
        <w:t xml:space="preserve">Кесте </w:t>
      </w:r>
      <w:r w:rsidR="00DD0039" w:rsidRPr="00DD0039">
        <w:rPr>
          <w:rFonts w:ascii="Times New Roman" w:hAnsi="Times New Roman" w:cs="Times New Roman"/>
          <w:b/>
          <w:sz w:val="28"/>
          <w:szCs w:val="28"/>
          <w:lang w:val="kk-KZ"/>
        </w:rPr>
        <w:t>4</w:t>
      </w:r>
    </w:p>
    <w:p w:rsidR="00934D4D" w:rsidRPr="00DD0039" w:rsidRDefault="00934D4D" w:rsidP="00934D4D">
      <w:pPr>
        <w:spacing w:after="0" w:line="240" w:lineRule="auto"/>
        <w:ind w:firstLine="709"/>
        <w:jc w:val="center"/>
        <w:rPr>
          <w:rFonts w:ascii="Times New Roman" w:hAnsi="Times New Roman" w:cs="Times New Roman"/>
          <w:b/>
          <w:sz w:val="28"/>
          <w:szCs w:val="28"/>
          <w:lang w:val="kk-KZ"/>
        </w:rPr>
      </w:pPr>
      <w:r w:rsidRPr="00DD0039">
        <w:rPr>
          <w:rFonts w:ascii="Times New Roman" w:hAnsi="Times New Roman" w:cs="Times New Roman"/>
          <w:b/>
          <w:sz w:val="28"/>
          <w:szCs w:val="28"/>
          <w:lang w:val="kk-KZ"/>
        </w:rPr>
        <w:t>«Ғылыми-зерттеу негіздері» пәніндегі «Өсімдіктер химиясы» контекстінің қарастырылу мазмұны</w:t>
      </w:r>
    </w:p>
    <w:p w:rsidR="00934D4D" w:rsidRDefault="00934D4D" w:rsidP="00934D4D">
      <w:pPr>
        <w:spacing w:after="0" w:line="240" w:lineRule="auto"/>
        <w:ind w:firstLine="709"/>
        <w:jc w:val="center"/>
        <w:rPr>
          <w:rFonts w:ascii="Times New Roman" w:hAnsi="Times New Roman" w:cs="Times New Roman"/>
          <w:sz w:val="28"/>
          <w:szCs w:val="28"/>
          <w:lang w:val="kk-KZ"/>
        </w:rPr>
      </w:pPr>
    </w:p>
    <w:tbl>
      <w:tblPr>
        <w:tblStyle w:val="a3"/>
        <w:tblW w:w="0" w:type="auto"/>
        <w:tblLook w:val="04A0"/>
      </w:tblPr>
      <w:tblGrid>
        <w:gridCol w:w="675"/>
        <w:gridCol w:w="6096"/>
        <w:gridCol w:w="2800"/>
      </w:tblGrid>
      <w:tr w:rsidR="00FF4DC1" w:rsidTr="00507477">
        <w:tc>
          <w:tcPr>
            <w:tcW w:w="675" w:type="dxa"/>
          </w:tcPr>
          <w:p w:rsidR="00934D4D" w:rsidRDefault="00934D4D" w:rsidP="00507477">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096" w:type="dxa"/>
          </w:tcPr>
          <w:p w:rsidR="00934D4D" w:rsidRDefault="00934D4D" w:rsidP="00507477">
            <w:pPr>
              <w:jc w:val="center"/>
              <w:rPr>
                <w:rFonts w:ascii="Times New Roman" w:hAnsi="Times New Roman" w:cs="Times New Roman"/>
                <w:sz w:val="28"/>
                <w:szCs w:val="28"/>
                <w:lang w:val="kk-KZ"/>
              </w:rPr>
            </w:pPr>
            <w:r>
              <w:rPr>
                <w:rFonts w:ascii="Times New Roman" w:hAnsi="Times New Roman" w:cs="Times New Roman"/>
                <w:sz w:val="28"/>
                <w:szCs w:val="28"/>
                <w:lang w:val="kk-KZ"/>
              </w:rPr>
              <w:t>Тақырып мазмұны</w:t>
            </w:r>
          </w:p>
        </w:tc>
        <w:tc>
          <w:tcPr>
            <w:tcW w:w="2800" w:type="dxa"/>
          </w:tcPr>
          <w:p w:rsidR="00934D4D" w:rsidRDefault="00934D4D" w:rsidP="00507477">
            <w:pPr>
              <w:jc w:val="center"/>
              <w:rPr>
                <w:rFonts w:ascii="Times New Roman" w:hAnsi="Times New Roman" w:cs="Times New Roman"/>
                <w:sz w:val="28"/>
                <w:szCs w:val="28"/>
                <w:lang w:val="kk-KZ"/>
              </w:rPr>
            </w:pPr>
            <w:r>
              <w:rPr>
                <w:rFonts w:ascii="Times New Roman" w:hAnsi="Times New Roman" w:cs="Times New Roman"/>
                <w:sz w:val="28"/>
                <w:szCs w:val="28"/>
                <w:lang w:val="kk-KZ"/>
              </w:rPr>
              <w:t>Сабақ түрі</w:t>
            </w:r>
          </w:p>
        </w:tc>
      </w:tr>
      <w:tr w:rsidR="00EA5E46" w:rsidTr="00F87089">
        <w:tc>
          <w:tcPr>
            <w:tcW w:w="9571" w:type="dxa"/>
            <w:gridSpan w:val="3"/>
          </w:tcPr>
          <w:p w:rsidR="00EA5E46" w:rsidRDefault="00EA5E46" w:rsidP="00EA5E46">
            <w:pPr>
              <w:jc w:val="center"/>
              <w:rPr>
                <w:rFonts w:ascii="Times New Roman" w:hAnsi="Times New Roman" w:cs="Times New Roman"/>
                <w:sz w:val="28"/>
                <w:szCs w:val="28"/>
                <w:lang w:val="kk-KZ"/>
              </w:rPr>
            </w:pPr>
            <w:r>
              <w:rPr>
                <w:rFonts w:ascii="Times New Roman" w:hAnsi="Times New Roman" w:cs="Times New Roman"/>
                <w:sz w:val="28"/>
                <w:szCs w:val="28"/>
                <w:lang w:val="kk-KZ"/>
              </w:rPr>
              <w:t>Дәрістер</w:t>
            </w:r>
          </w:p>
        </w:tc>
      </w:tr>
      <w:tr w:rsidR="00FF4DC1" w:rsidTr="0087346C">
        <w:tc>
          <w:tcPr>
            <w:tcW w:w="675"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096"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Өсімдіктердің химиялық құрамы. Өсімдіктердің бейорган</w:t>
            </w:r>
            <w:r w:rsidR="00507477">
              <w:rPr>
                <w:rFonts w:ascii="Times New Roman" w:hAnsi="Times New Roman" w:cs="Times New Roman"/>
                <w:sz w:val="28"/>
                <w:szCs w:val="28"/>
                <w:lang w:val="kk-KZ"/>
              </w:rPr>
              <w:t>икалық және органикалық заттары, олардың өсімдік организміндегі функциясы.</w:t>
            </w:r>
            <w:r>
              <w:rPr>
                <w:rFonts w:ascii="Times New Roman" w:hAnsi="Times New Roman" w:cs="Times New Roman"/>
                <w:sz w:val="28"/>
                <w:szCs w:val="28"/>
                <w:lang w:val="kk-KZ"/>
              </w:rPr>
              <w:t xml:space="preserve"> Өсімдіктердің табиғаттағы және адам өміріндегі маңызы</w:t>
            </w:r>
          </w:p>
        </w:tc>
        <w:tc>
          <w:tcPr>
            <w:tcW w:w="2800"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Проблемалық дәріс</w:t>
            </w:r>
            <w:r w:rsidR="00FF4DC1">
              <w:rPr>
                <w:rFonts w:ascii="Times New Roman" w:hAnsi="Times New Roman" w:cs="Times New Roman"/>
                <w:sz w:val="28"/>
                <w:szCs w:val="28"/>
                <w:lang w:val="kk-KZ"/>
              </w:rPr>
              <w:t>, 1 сағат</w:t>
            </w:r>
          </w:p>
        </w:tc>
      </w:tr>
      <w:tr w:rsidR="00FF4DC1" w:rsidTr="0087346C">
        <w:tc>
          <w:tcPr>
            <w:tcW w:w="675"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EA5E46">
              <w:rPr>
                <w:rFonts w:ascii="Times New Roman" w:hAnsi="Times New Roman" w:cs="Times New Roman"/>
                <w:sz w:val="28"/>
                <w:szCs w:val="28"/>
                <w:lang w:val="kk-KZ"/>
              </w:rPr>
              <w:t>.</w:t>
            </w:r>
          </w:p>
        </w:tc>
        <w:tc>
          <w:tcPr>
            <w:tcW w:w="6096" w:type="dxa"/>
          </w:tcPr>
          <w:p w:rsidR="00934D4D" w:rsidRDefault="00EA5E46" w:rsidP="00EA5E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 шикізаттарын фитохимиялық талдау әдістері және оларды стандарттау. </w:t>
            </w:r>
          </w:p>
        </w:tc>
        <w:tc>
          <w:tcPr>
            <w:tcW w:w="2800"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Проблемалық дәріс</w:t>
            </w:r>
            <w:r w:rsidR="00FF4DC1">
              <w:rPr>
                <w:rFonts w:ascii="Times New Roman" w:hAnsi="Times New Roman" w:cs="Times New Roman"/>
                <w:sz w:val="28"/>
                <w:szCs w:val="28"/>
                <w:lang w:val="kk-KZ"/>
              </w:rPr>
              <w:t>, 1 сағат</w:t>
            </w:r>
          </w:p>
        </w:tc>
      </w:tr>
      <w:tr w:rsidR="00FF4DC1" w:rsidTr="0087346C">
        <w:tc>
          <w:tcPr>
            <w:tcW w:w="675"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A5E46">
              <w:rPr>
                <w:rFonts w:ascii="Times New Roman" w:hAnsi="Times New Roman" w:cs="Times New Roman"/>
                <w:sz w:val="28"/>
                <w:szCs w:val="28"/>
                <w:lang w:val="kk-KZ"/>
              </w:rPr>
              <w:t>.</w:t>
            </w:r>
          </w:p>
        </w:tc>
        <w:tc>
          <w:tcPr>
            <w:tcW w:w="6096"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шикізаттарынан биологиялық белсенді заттарды экстракциялау</w:t>
            </w:r>
            <w:r w:rsidR="0087346C">
              <w:rPr>
                <w:rFonts w:ascii="Times New Roman" w:hAnsi="Times New Roman" w:cs="Times New Roman"/>
                <w:sz w:val="28"/>
                <w:szCs w:val="28"/>
                <w:lang w:val="kk-KZ"/>
              </w:rPr>
              <w:t>дың түрлі</w:t>
            </w:r>
            <w:r>
              <w:rPr>
                <w:rFonts w:ascii="Times New Roman" w:hAnsi="Times New Roman" w:cs="Times New Roman"/>
                <w:sz w:val="28"/>
                <w:szCs w:val="28"/>
                <w:lang w:val="kk-KZ"/>
              </w:rPr>
              <w:t xml:space="preserve"> әдістері</w:t>
            </w:r>
            <w:r w:rsidR="0087346C">
              <w:rPr>
                <w:rFonts w:ascii="Times New Roman" w:hAnsi="Times New Roman" w:cs="Times New Roman"/>
                <w:sz w:val="28"/>
                <w:szCs w:val="28"/>
                <w:lang w:val="kk-KZ"/>
              </w:rPr>
              <w:t>.</w:t>
            </w:r>
          </w:p>
        </w:tc>
        <w:tc>
          <w:tcPr>
            <w:tcW w:w="2800"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Төңкерілген дәріс</w:t>
            </w:r>
            <w:r w:rsidR="00FF4DC1">
              <w:rPr>
                <w:rFonts w:ascii="Times New Roman" w:hAnsi="Times New Roman" w:cs="Times New Roman"/>
                <w:sz w:val="28"/>
                <w:szCs w:val="28"/>
                <w:lang w:val="kk-KZ"/>
              </w:rPr>
              <w:t>, 1 сағат</w:t>
            </w:r>
          </w:p>
        </w:tc>
      </w:tr>
      <w:tr w:rsidR="00FF4DC1" w:rsidTr="0087346C">
        <w:tc>
          <w:tcPr>
            <w:tcW w:w="675"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EA5E46">
              <w:rPr>
                <w:rFonts w:ascii="Times New Roman" w:hAnsi="Times New Roman" w:cs="Times New Roman"/>
                <w:sz w:val="28"/>
                <w:szCs w:val="28"/>
                <w:lang w:val="kk-KZ"/>
              </w:rPr>
              <w:t>.</w:t>
            </w:r>
          </w:p>
        </w:tc>
        <w:tc>
          <w:tcPr>
            <w:tcW w:w="6096" w:type="dxa"/>
          </w:tcPr>
          <w:p w:rsidR="00934D4D" w:rsidRDefault="00EA5E46" w:rsidP="00EA5E46">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шикізаттарынындағы биологиялық белсенді заттарды идентификациялау әдістері, химиялық, физико-химиялық талдау әдістері</w:t>
            </w:r>
          </w:p>
        </w:tc>
        <w:tc>
          <w:tcPr>
            <w:tcW w:w="2800"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Проблемалық дәріс</w:t>
            </w:r>
            <w:r w:rsidR="00FF4DC1">
              <w:rPr>
                <w:rFonts w:ascii="Times New Roman" w:hAnsi="Times New Roman" w:cs="Times New Roman"/>
                <w:sz w:val="28"/>
                <w:szCs w:val="28"/>
                <w:lang w:val="kk-KZ"/>
              </w:rPr>
              <w:t>, 1 сағат</w:t>
            </w:r>
          </w:p>
        </w:tc>
      </w:tr>
      <w:tr w:rsidR="00FF4DC1" w:rsidTr="0087346C">
        <w:tc>
          <w:tcPr>
            <w:tcW w:w="675" w:type="dxa"/>
          </w:tcPr>
          <w:p w:rsidR="00934D4D" w:rsidRDefault="00934D4D"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EA5E46">
              <w:rPr>
                <w:rFonts w:ascii="Times New Roman" w:hAnsi="Times New Roman" w:cs="Times New Roman"/>
                <w:sz w:val="28"/>
                <w:szCs w:val="28"/>
                <w:lang w:val="kk-KZ"/>
              </w:rPr>
              <w:t>.</w:t>
            </w:r>
          </w:p>
        </w:tc>
        <w:tc>
          <w:tcPr>
            <w:tcW w:w="6096"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шикізаттарынан экологиялық таза, табиғи өнімдер алу проблемасы. Өсімдік текті экоөнімдер алу</w:t>
            </w:r>
          </w:p>
        </w:tc>
        <w:tc>
          <w:tcPr>
            <w:tcW w:w="2800" w:type="dxa"/>
          </w:tcPr>
          <w:p w:rsidR="00934D4D"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Төңкерілген дәріс</w:t>
            </w:r>
            <w:r w:rsidR="00FF4DC1">
              <w:rPr>
                <w:rFonts w:ascii="Times New Roman" w:hAnsi="Times New Roman" w:cs="Times New Roman"/>
                <w:sz w:val="28"/>
                <w:szCs w:val="28"/>
                <w:lang w:val="kk-KZ"/>
              </w:rPr>
              <w:t>, 1 сағат</w:t>
            </w:r>
          </w:p>
        </w:tc>
      </w:tr>
      <w:tr w:rsidR="00EA5E46" w:rsidTr="00F87089">
        <w:tc>
          <w:tcPr>
            <w:tcW w:w="9571" w:type="dxa"/>
            <w:gridSpan w:val="3"/>
          </w:tcPr>
          <w:p w:rsidR="00EA5E46" w:rsidRDefault="00EA5E46" w:rsidP="00EA5E46">
            <w:pPr>
              <w:jc w:val="center"/>
              <w:rPr>
                <w:rFonts w:ascii="Times New Roman" w:hAnsi="Times New Roman" w:cs="Times New Roman"/>
                <w:sz w:val="28"/>
                <w:szCs w:val="28"/>
                <w:lang w:val="kk-KZ"/>
              </w:rPr>
            </w:pPr>
            <w:r>
              <w:rPr>
                <w:rFonts w:ascii="Times New Roman" w:hAnsi="Times New Roman" w:cs="Times New Roman"/>
                <w:sz w:val="28"/>
                <w:szCs w:val="28"/>
                <w:lang w:val="kk-KZ"/>
              </w:rPr>
              <w:t>Практикалық жұмыс</w:t>
            </w:r>
          </w:p>
        </w:tc>
      </w:tr>
      <w:tr w:rsidR="00FF4DC1" w:rsidRPr="00306F00" w:rsidTr="0087346C">
        <w:tc>
          <w:tcPr>
            <w:tcW w:w="675" w:type="dxa"/>
          </w:tcPr>
          <w:p w:rsidR="00EA5E46"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096" w:type="dxa"/>
          </w:tcPr>
          <w:p w:rsidR="00EA5E46" w:rsidRPr="00FF4DC1" w:rsidRDefault="00FF4DC1"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Өсімдік күлін микрохимиялық талдау жасау. Минералдық құрамын анықтау </w:t>
            </w:r>
            <w:r w:rsidRPr="00FF4DC1">
              <w:rPr>
                <w:rFonts w:ascii="Times New Roman" w:hAnsi="Times New Roman" w:cs="Times New Roman"/>
                <w:sz w:val="28"/>
                <w:szCs w:val="28"/>
                <w:lang w:val="kk-KZ"/>
              </w:rPr>
              <w:t>(</w:t>
            </w:r>
            <w:r>
              <w:rPr>
                <w:rFonts w:ascii="Times New Roman" w:hAnsi="Times New Roman" w:cs="Times New Roman"/>
                <w:sz w:val="28"/>
                <w:szCs w:val="28"/>
                <w:lang w:val="kk-KZ"/>
              </w:rPr>
              <w:t>жергілікті жер өсімдіктерін талдауға алу</w:t>
            </w:r>
            <w:r w:rsidRPr="00FF4DC1">
              <w:rPr>
                <w:rFonts w:ascii="Times New Roman" w:hAnsi="Times New Roman" w:cs="Times New Roman"/>
                <w:sz w:val="28"/>
                <w:szCs w:val="28"/>
                <w:lang w:val="kk-KZ"/>
              </w:rPr>
              <w:t>)</w:t>
            </w:r>
          </w:p>
        </w:tc>
        <w:tc>
          <w:tcPr>
            <w:tcW w:w="2800" w:type="dxa"/>
          </w:tcPr>
          <w:p w:rsidR="00EA5E46" w:rsidRDefault="00FF4DC1" w:rsidP="00FF4DC1">
            <w:pPr>
              <w:jc w:val="both"/>
              <w:rPr>
                <w:rFonts w:ascii="Times New Roman" w:hAnsi="Times New Roman" w:cs="Times New Roman"/>
                <w:sz w:val="28"/>
                <w:szCs w:val="28"/>
                <w:lang w:val="kk-KZ"/>
              </w:rPr>
            </w:pPr>
            <w:r>
              <w:rPr>
                <w:rFonts w:ascii="Times New Roman" w:hAnsi="Times New Roman" w:cs="Times New Roman"/>
                <w:sz w:val="28"/>
                <w:szCs w:val="28"/>
                <w:lang w:val="kk-KZ"/>
              </w:rPr>
              <w:t>Жеке білім алушының практикалық жұмысы - 2 сағат</w:t>
            </w:r>
          </w:p>
        </w:tc>
      </w:tr>
      <w:tr w:rsidR="00FF4DC1" w:rsidRPr="00306F00" w:rsidTr="0087346C">
        <w:tc>
          <w:tcPr>
            <w:tcW w:w="675" w:type="dxa"/>
          </w:tcPr>
          <w:p w:rsidR="00EA5E46"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096" w:type="dxa"/>
          </w:tcPr>
          <w:p w:rsidR="00EA5E46" w:rsidRDefault="00FF4DC1" w:rsidP="00FF4DC1">
            <w:pPr>
              <w:jc w:val="both"/>
              <w:rPr>
                <w:rFonts w:ascii="Times New Roman" w:hAnsi="Times New Roman" w:cs="Times New Roman"/>
                <w:sz w:val="28"/>
                <w:szCs w:val="28"/>
                <w:lang w:val="kk-KZ"/>
              </w:rPr>
            </w:pPr>
            <w:r>
              <w:rPr>
                <w:rFonts w:ascii="Times New Roman" w:hAnsi="Times New Roman" w:cs="Times New Roman"/>
                <w:sz w:val="28"/>
                <w:szCs w:val="28"/>
                <w:lang w:val="kk-KZ"/>
              </w:rPr>
              <w:t>Түрлі өсімдік шикізаттарынан биологиялық белсенді заттарды экстракциялау әдістері. Сулы экстракциялау, органикалық еріткіштермен экстракциялау, ультрадыбыстық экстракциялау, механохимиялық экстракциялау, микротолқындық экстракциялау әдістері</w:t>
            </w:r>
          </w:p>
        </w:tc>
        <w:tc>
          <w:tcPr>
            <w:tcW w:w="2800" w:type="dxa"/>
          </w:tcPr>
          <w:p w:rsidR="00EA5E46" w:rsidRDefault="00FF4DC1"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білім алушының оқытушы тапсырмасы бойынша өсімдік шикізатынан ББЗ экстракциялау </w:t>
            </w:r>
            <w:r>
              <w:rPr>
                <w:rFonts w:ascii="Times New Roman" w:hAnsi="Times New Roman" w:cs="Times New Roman"/>
                <w:sz w:val="28"/>
                <w:szCs w:val="28"/>
                <w:lang w:val="kk-KZ"/>
              </w:rPr>
              <w:lastRenderedPageBreak/>
              <w:t>жасау</w:t>
            </w:r>
            <w:r w:rsidR="0087346C">
              <w:rPr>
                <w:rFonts w:ascii="Times New Roman" w:hAnsi="Times New Roman" w:cs="Times New Roman"/>
                <w:sz w:val="28"/>
                <w:szCs w:val="28"/>
                <w:lang w:val="kk-KZ"/>
              </w:rPr>
              <w:t>- 2 сағат</w:t>
            </w:r>
          </w:p>
        </w:tc>
      </w:tr>
      <w:tr w:rsidR="00FF4DC1" w:rsidRPr="00306F00" w:rsidTr="0087346C">
        <w:tc>
          <w:tcPr>
            <w:tcW w:w="675" w:type="dxa"/>
          </w:tcPr>
          <w:p w:rsidR="00EA5E46"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p>
        </w:tc>
        <w:tc>
          <w:tcPr>
            <w:tcW w:w="6096" w:type="dxa"/>
          </w:tcPr>
          <w:p w:rsidR="00EA5E46" w:rsidRDefault="0087346C"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шикізатындағы биологиялық белсенді заттарды химиялық, физико-химиялық әдістермен талдау</w:t>
            </w:r>
          </w:p>
        </w:tc>
        <w:tc>
          <w:tcPr>
            <w:tcW w:w="2800" w:type="dxa"/>
          </w:tcPr>
          <w:p w:rsidR="00EA5E46" w:rsidRDefault="0087346C" w:rsidP="0087346C">
            <w:pPr>
              <w:jc w:val="both"/>
              <w:rPr>
                <w:rFonts w:ascii="Times New Roman" w:hAnsi="Times New Roman" w:cs="Times New Roman"/>
                <w:sz w:val="28"/>
                <w:szCs w:val="28"/>
                <w:lang w:val="kk-KZ"/>
              </w:rPr>
            </w:pPr>
            <w:r>
              <w:rPr>
                <w:rFonts w:ascii="Times New Roman" w:hAnsi="Times New Roman" w:cs="Times New Roman"/>
                <w:sz w:val="28"/>
                <w:szCs w:val="28"/>
                <w:lang w:val="kk-KZ"/>
              </w:rPr>
              <w:t>Жеке білім алушының оқытушы тапсырмасы бойынша өсімдік шикізатынан ББЗ талдауды орындау-2 сағат</w:t>
            </w:r>
          </w:p>
        </w:tc>
      </w:tr>
      <w:tr w:rsidR="00FF4DC1" w:rsidRPr="00306F00" w:rsidTr="0087346C">
        <w:tc>
          <w:tcPr>
            <w:tcW w:w="675" w:type="dxa"/>
          </w:tcPr>
          <w:p w:rsidR="00EA5E46" w:rsidRDefault="00EA5E46"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87346C">
              <w:rPr>
                <w:rFonts w:ascii="Times New Roman" w:hAnsi="Times New Roman" w:cs="Times New Roman"/>
                <w:sz w:val="28"/>
                <w:szCs w:val="28"/>
                <w:lang w:val="kk-KZ"/>
              </w:rPr>
              <w:t>-5</w:t>
            </w:r>
          </w:p>
        </w:tc>
        <w:tc>
          <w:tcPr>
            <w:tcW w:w="6096" w:type="dxa"/>
          </w:tcPr>
          <w:p w:rsidR="00EA5E46" w:rsidRDefault="0087346C"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Жергілікті жер жеміс-жидектер, көкөністер, дәрілік өсімдіктер, жабайы өсімдіктер негізінде табиғи тағамдық өнімдер, биологиялық белсенді қоспа, косметикалық өнімдер, жуғыш-тазалағыш өнімдер даярлау </w:t>
            </w:r>
          </w:p>
        </w:tc>
        <w:tc>
          <w:tcPr>
            <w:tcW w:w="2800" w:type="dxa"/>
          </w:tcPr>
          <w:p w:rsidR="00EA5E46" w:rsidRDefault="0087346C" w:rsidP="0087346C">
            <w:pPr>
              <w:jc w:val="both"/>
              <w:rPr>
                <w:rFonts w:ascii="Times New Roman" w:hAnsi="Times New Roman" w:cs="Times New Roman"/>
                <w:sz w:val="28"/>
                <w:szCs w:val="28"/>
                <w:lang w:val="kk-KZ"/>
              </w:rPr>
            </w:pPr>
            <w:r>
              <w:rPr>
                <w:rFonts w:ascii="Times New Roman" w:hAnsi="Times New Roman" w:cs="Times New Roman"/>
                <w:sz w:val="28"/>
                <w:szCs w:val="28"/>
                <w:lang w:val="kk-KZ"/>
              </w:rPr>
              <w:t>Жеке білім алушының практикалық жұмысы - 4 сағат</w:t>
            </w:r>
          </w:p>
        </w:tc>
      </w:tr>
      <w:tr w:rsidR="0087346C" w:rsidRPr="00306F00" w:rsidTr="00F87089">
        <w:tc>
          <w:tcPr>
            <w:tcW w:w="9571" w:type="dxa"/>
            <w:gridSpan w:val="3"/>
          </w:tcPr>
          <w:p w:rsidR="0087346C" w:rsidRDefault="0087346C" w:rsidP="0087346C">
            <w:pPr>
              <w:jc w:val="center"/>
              <w:rPr>
                <w:rFonts w:ascii="Times New Roman" w:hAnsi="Times New Roman" w:cs="Times New Roman"/>
                <w:sz w:val="28"/>
                <w:szCs w:val="28"/>
                <w:lang w:val="kk-KZ"/>
              </w:rPr>
            </w:pPr>
            <w:r>
              <w:rPr>
                <w:rFonts w:ascii="Times New Roman" w:hAnsi="Times New Roman" w:cs="Times New Roman"/>
                <w:sz w:val="28"/>
                <w:szCs w:val="28"/>
                <w:lang w:val="kk-KZ"/>
              </w:rPr>
              <w:t>Білім алушының өзіндік зерттеу жобасының тақырыптары</w:t>
            </w:r>
          </w:p>
        </w:tc>
      </w:tr>
      <w:tr w:rsidR="00507477" w:rsidRPr="00306F00" w:rsidTr="0087346C">
        <w:tc>
          <w:tcPr>
            <w:tcW w:w="675"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6096"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 өсімдіктер күлінен табиғи сабын жасау</w:t>
            </w:r>
          </w:p>
        </w:tc>
        <w:tc>
          <w:tcPr>
            <w:tcW w:w="2800" w:type="dxa"/>
            <w:vMerge w:val="restart"/>
          </w:tcPr>
          <w:p w:rsidR="007B4068" w:rsidRDefault="007B4068" w:rsidP="0087346C">
            <w:pPr>
              <w:jc w:val="both"/>
              <w:rPr>
                <w:rFonts w:ascii="Times New Roman" w:hAnsi="Times New Roman" w:cs="Times New Roman"/>
                <w:sz w:val="28"/>
                <w:szCs w:val="28"/>
                <w:lang w:val="kk-KZ"/>
              </w:rPr>
            </w:pPr>
          </w:p>
          <w:p w:rsidR="007B4068" w:rsidRDefault="007B4068" w:rsidP="0087346C">
            <w:pPr>
              <w:jc w:val="both"/>
              <w:rPr>
                <w:rFonts w:ascii="Times New Roman" w:hAnsi="Times New Roman" w:cs="Times New Roman"/>
                <w:sz w:val="28"/>
                <w:szCs w:val="28"/>
                <w:lang w:val="kk-KZ"/>
              </w:rPr>
            </w:pPr>
          </w:p>
          <w:p w:rsidR="007B4068" w:rsidRDefault="007B4068" w:rsidP="0087346C">
            <w:pPr>
              <w:jc w:val="both"/>
              <w:rPr>
                <w:rFonts w:ascii="Times New Roman" w:hAnsi="Times New Roman" w:cs="Times New Roman"/>
                <w:sz w:val="28"/>
                <w:szCs w:val="28"/>
                <w:lang w:val="kk-KZ"/>
              </w:rPr>
            </w:pPr>
          </w:p>
          <w:p w:rsidR="007B4068" w:rsidRDefault="007B4068" w:rsidP="0087346C">
            <w:pPr>
              <w:jc w:val="both"/>
              <w:rPr>
                <w:rFonts w:ascii="Times New Roman" w:hAnsi="Times New Roman" w:cs="Times New Roman"/>
                <w:sz w:val="28"/>
                <w:szCs w:val="28"/>
                <w:lang w:val="kk-KZ"/>
              </w:rPr>
            </w:pPr>
          </w:p>
          <w:p w:rsidR="007B4068" w:rsidRDefault="007B4068" w:rsidP="0087346C">
            <w:pPr>
              <w:jc w:val="both"/>
              <w:rPr>
                <w:rFonts w:ascii="Times New Roman" w:hAnsi="Times New Roman" w:cs="Times New Roman"/>
                <w:sz w:val="28"/>
                <w:szCs w:val="28"/>
                <w:lang w:val="kk-KZ"/>
              </w:rPr>
            </w:pPr>
          </w:p>
          <w:p w:rsidR="00507477" w:rsidRDefault="00507477" w:rsidP="0087346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Әр білім алушы өз таңдауы бойынша семестрлік тапсырма ретінде бір зерттеу жобасын жасайды </w:t>
            </w:r>
          </w:p>
        </w:tc>
      </w:tr>
      <w:tr w:rsidR="00507477" w:rsidRPr="00306F00" w:rsidTr="0087346C">
        <w:tc>
          <w:tcPr>
            <w:tcW w:w="675"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096" w:type="dxa"/>
          </w:tcPr>
          <w:p w:rsidR="00507477" w:rsidRDefault="00507477" w:rsidP="009C225E">
            <w:pPr>
              <w:jc w:val="both"/>
              <w:rPr>
                <w:rFonts w:ascii="Times New Roman" w:hAnsi="Times New Roman" w:cs="Times New Roman"/>
                <w:sz w:val="28"/>
                <w:szCs w:val="28"/>
                <w:lang w:val="kk-KZ"/>
              </w:rPr>
            </w:pPr>
            <w:r>
              <w:rPr>
                <w:rFonts w:ascii="Times New Roman" w:hAnsi="Times New Roman" w:cs="Times New Roman"/>
                <w:sz w:val="28"/>
                <w:szCs w:val="28"/>
                <w:lang w:val="kk-KZ"/>
              </w:rPr>
              <w:t>Эфир майлары негізінде түрлі биокрем, антисептиктер, тазалағыш құралдарын жасау</w:t>
            </w:r>
          </w:p>
        </w:tc>
        <w:tc>
          <w:tcPr>
            <w:tcW w:w="2800" w:type="dxa"/>
            <w:vMerge/>
          </w:tcPr>
          <w:p w:rsidR="00507477" w:rsidRDefault="00507477" w:rsidP="0087346C">
            <w:pPr>
              <w:jc w:val="both"/>
              <w:rPr>
                <w:rFonts w:ascii="Times New Roman" w:hAnsi="Times New Roman" w:cs="Times New Roman"/>
                <w:sz w:val="28"/>
                <w:szCs w:val="28"/>
                <w:lang w:val="kk-KZ"/>
              </w:rPr>
            </w:pPr>
          </w:p>
        </w:tc>
      </w:tr>
      <w:tr w:rsidR="00507477" w:rsidRPr="00306F00" w:rsidTr="0087346C">
        <w:tc>
          <w:tcPr>
            <w:tcW w:w="675"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6096"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Өсімдік майлары негізінде косметикалық құралдар даярлау</w:t>
            </w:r>
          </w:p>
        </w:tc>
        <w:tc>
          <w:tcPr>
            <w:tcW w:w="2800" w:type="dxa"/>
            <w:vMerge/>
          </w:tcPr>
          <w:p w:rsidR="00507477" w:rsidRDefault="00507477" w:rsidP="0087346C">
            <w:pPr>
              <w:jc w:val="both"/>
              <w:rPr>
                <w:rFonts w:ascii="Times New Roman" w:hAnsi="Times New Roman" w:cs="Times New Roman"/>
                <w:sz w:val="28"/>
                <w:szCs w:val="28"/>
                <w:lang w:val="kk-KZ"/>
              </w:rPr>
            </w:pPr>
          </w:p>
        </w:tc>
      </w:tr>
      <w:tr w:rsidR="00507477" w:rsidRPr="00306F00" w:rsidTr="0087346C">
        <w:tc>
          <w:tcPr>
            <w:tcW w:w="675"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6096" w:type="dxa"/>
          </w:tcPr>
          <w:p w:rsidR="00507477" w:rsidRDefault="00507477"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 жеміс-жидектері, көкөністерден кептірілген экологиялық таза тағамдық өнімдер,  сусындар жасау</w:t>
            </w:r>
          </w:p>
        </w:tc>
        <w:tc>
          <w:tcPr>
            <w:tcW w:w="2800" w:type="dxa"/>
            <w:vMerge/>
          </w:tcPr>
          <w:p w:rsidR="00507477" w:rsidRDefault="00507477" w:rsidP="0087346C">
            <w:pPr>
              <w:jc w:val="both"/>
              <w:rPr>
                <w:rFonts w:ascii="Times New Roman" w:hAnsi="Times New Roman" w:cs="Times New Roman"/>
                <w:sz w:val="28"/>
                <w:szCs w:val="28"/>
                <w:lang w:val="kk-KZ"/>
              </w:rPr>
            </w:pPr>
          </w:p>
        </w:tc>
      </w:tr>
      <w:tr w:rsidR="00F87089" w:rsidRPr="00306F00" w:rsidTr="0087346C">
        <w:tc>
          <w:tcPr>
            <w:tcW w:w="675" w:type="dxa"/>
          </w:tcPr>
          <w:p w:rsidR="00F87089" w:rsidRDefault="00F87089" w:rsidP="00F87089">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6096" w:type="dxa"/>
          </w:tcPr>
          <w:p w:rsidR="00F87089" w:rsidRDefault="00F87089" w:rsidP="00F87089">
            <w:pPr>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 дәрілік өсімдіктерінен құрғақ экстракты негізінде тағамға биологиялық қоспа дайындау</w:t>
            </w:r>
          </w:p>
        </w:tc>
        <w:tc>
          <w:tcPr>
            <w:tcW w:w="2800" w:type="dxa"/>
            <w:vMerge/>
          </w:tcPr>
          <w:p w:rsidR="00F87089" w:rsidRDefault="00F87089" w:rsidP="0087346C">
            <w:pPr>
              <w:jc w:val="both"/>
              <w:rPr>
                <w:rFonts w:ascii="Times New Roman" w:hAnsi="Times New Roman" w:cs="Times New Roman"/>
                <w:sz w:val="28"/>
                <w:szCs w:val="28"/>
                <w:lang w:val="kk-KZ"/>
              </w:rPr>
            </w:pPr>
          </w:p>
        </w:tc>
      </w:tr>
      <w:tr w:rsidR="00F87089" w:rsidTr="0087346C">
        <w:tc>
          <w:tcPr>
            <w:tcW w:w="675" w:type="dxa"/>
          </w:tcPr>
          <w:p w:rsidR="00F87089" w:rsidRDefault="00F87089" w:rsidP="00165BF0">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6096" w:type="dxa"/>
          </w:tcPr>
          <w:p w:rsidR="00F87089" w:rsidRDefault="00F87089" w:rsidP="00F87089">
            <w:pPr>
              <w:jc w:val="both"/>
              <w:rPr>
                <w:rFonts w:ascii="Times New Roman" w:hAnsi="Times New Roman" w:cs="Times New Roman"/>
                <w:sz w:val="28"/>
                <w:szCs w:val="28"/>
                <w:lang w:val="kk-KZ"/>
              </w:rPr>
            </w:pPr>
            <w:r w:rsidRPr="00C91D80">
              <w:rPr>
                <w:rFonts w:ascii="Times New Roman" w:hAnsi="Times New Roman" w:cs="Times New Roman"/>
                <w:sz w:val="28"/>
                <w:szCs w:val="28"/>
                <w:lang w:val="kk-KZ"/>
              </w:rPr>
              <w:t>Өсімдік биомассасы және биосинтез. Өсімдік шикізатынан химиялық заттарды алу</w:t>
            </w:r>
            <w:r>
              <w:rPr>
                <w:rFonts w:ascii="Times New Roman" w:hAnsi="Times New Roman" w:cs="Times New Roman"/>
                <w:sz w:val="28"/>
                <w:szCs w:val="28"/>
                <w:lang w:val="kk-KZ"/>
              </w:rPr>
              <w:t xml:space="preserve"> мүмкіншілігін зерттеу</w:t>
            </w:r>
            <w:r w:rsidRPr="00C91D8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Биоэтанол, биодизель алу. </w:t>
            </w:r>
          </w:p>
        </w:tc>
        <w:tc>
          <w:tcPr>
            <w:tcW w:w="2800" w:type="dxa"/>
            <w:vMerge/>
          </w:tcPr>
          <w:p w:rsidR="00F87089" w:rsidRDefault="00F87089" w:rsidP="0087346C">
            <w:pPr>
              <w:jc w:val="both"/>
              <w:rPr>
                <w:rFonts w:ascii="Times New Roman" w:hAnsi="Times New Roman" w:cs="Times New Roman"/>
                <w:sz w:val="28"/>
                <w:szCs w:val="28"/>
                <w:lang w:val="kk-KZ"/>
              </w:rPr>
            </w:pPr>
          </w:p>
        </w:tc>
      </w:tr>
    </w:tbl>
    <w:p w:rsidR="00934D4D" w:rsidRDefault="00934D4D" w:rsidP="00165BF0">
      <w:pPr>
        <w:spacing w:after="0" w:line="240" w:lineRule="auto"/>
        <w:ind w:firstLine="709"/>
        <w:jc w:val="both"/>
        <w:rPr>
          <w:rFonts w:ascii="Times New Roman" w:hAnsi="Times New Roman" w:cs="Times New Roman"/>
          <w:sz w:val="28"/>
          <w:szCs w:val="28"/>
          <w:lang w:val="kk-KZ"/>
        </w:rPr>
      </w:pPr>
    </w:p>
    <w:p w:rsidR="00507477" w:rsidRDefault="00507477" w:rsidP="0050747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«Ғылыми-зерттеу негіздері» пәніндегі «Өсімдіктер химиясы» контекстін оқытуға дейін және оқытудан кейін білім алушылардан</w:t>
      </w:r>
      <w:r w:rsidR="00F87089">
        <w:rPr>
          <w:rFonts w:ascii="Times New Roman" w:hAnsi="Times New Roman" w:cs="Times New Roman"/>
          <w:sz w:val="28"/>
          <w:szCs w:val="28"/>
          <w:lang w:val="kk-KZ"/>
        </w:rPr>
        <w:t xml:space="preserve"> химиялық ғылыми-зерттеу нысаны ретінде су, топырақ, ауа нысандарымен қатар, өсімдік химиясы контекстін зерттеу әдістерінен хабардарлықтарын, өсімдіктерден пайдалы заттарды экстракциялау әдістерін, оларды химиялық, физико-химиялық талдау әдістерін, өсімдік шикізаттарынан экологиялық таза, табиғи өнімдер алу әдістерін меңгеру,жасай алу қабілеттерінің қалыптасу дәрежелелерін сауалнамалау, тестілеу, </w:t>
      </w:r>
      <w:r w:rsidR="00AF5D05">
        <w:rPr>
          <w:rFonts w:ascii="Times New Roman" w:hAnsi="Times New Roman" w:cs="Times New Roman"/>
          <w:sz w:val="28"/>
          <w:szCs w:val="28"/>
          <w:lang w:val="kk-KZ"/>
        </w:rPr>
        <w:t>интервью алу</w:t>
      </w:r>
      <w:r w:rsidR="00F87089">
        <w:rPr>
          <w:rFonts w:ascii="Times New Roman" w:hAnsi="Times New Roman" w:cs="Times New Roman"/>
          <w:sz w:val="28"/>
          <w:szCs w:val="28"/>
          <w:lang w:val="kk-KZ"/>
        </w:rPr>
        <w:t xml:space="preserve"> арқылы тек</w:t>
      </w:r>
      <w:r w:rsidR="00AF5D05">
        <w:rPr>
          <w:rFonts w:ascii="Times New Roman" w:hAnsi="Times New Roman" w:cs="Times New Roman"/>
          <w:sz w:val="28"/>
          <w:szCs w:val="28"/>
          <w:lang w:val="kk-KZ"/>
        </w:rPr>
        <w:t xml:space="preserve">серілді. </w:t>
      </w:r>
    </w:p>
    <w:p w:rsidR="00780BC4" w:rsidRDefault="00205D8C"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«Ғылыми-зерттеу негіздері» пәніндегі «Өсімдіктер химиясы» контекстін оқытуға дейінгі сауалнамалау нәтижесінде білім алушылардың химия мен өсімдіктер құрамындағы химиялық заттар әлемін байланыстыра алу дәрежелерінің өте төмендігін, өсімдіктер құрамындағы химиялық </w:t>
      </w:r>
      <w:r>
        <w:rPr>
          <w:rFonts w:ascii="Times New Roman" w:hAnsi="Times New Roman" w:cs="Times New Roman"/>
          <w:sz w:val="28"/>
          <w:szCs w:val="28"/>
          <w:lang w:val="kk-KZ"/>
        </w:rPr>
        <w:lastRenderedPageBreak/>
        <w:t>қосылыстарды химиялық, физика-химиялық талдау әдістерін, биологиялық белсенді қосылыстарды бөлудің заманауи әдістерін білмейтіндіктерін 95</w:t>
      </w:r>
      <w:r w:rsidRPr="00205D8C">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алушы көрсетсе, ал ішінара 5% білім алушылар орта мектепте ғылыми-зерттеу жобаларын жасауда танысқандығын көрсеткен. </w:t>
      </w:r>
    </w:p>
    <w:p w:rsidR="00780BC4" w:rsidRDefault="00780BC4"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«Ғылыми-зерттеу негіздері» пәніндегі «Өсімдіктер химиясы» контекстін оқығаннан кейінгі білім алушыларды сауалнамалау нәтижелері мына төмендегідей жайттарды көрсетті:</w:t>
      </w:r>
    </w:p>
    <w:p w:rsidR="00780BC4" w:rsidRDefault="00780BC4"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 химиясы туралы жүргізілг</w:t>
      </w:r>
      <w:r w:rsidR="00DD0039">
        <w:rPr>
          <w:rFonts w:ascii="Times New Roman" w:hAnsi="Times New Roman" w:cs="Times New Roman"/>
          <w:sz w:val="28"/>
          <w:szCs w:val="28"/>
          <w:lang w:val="kk-KZ"/>
        </w:rPr>
        <w:t>е</w:t>
      </w:r>
      <w:r>
        <w:rPr>
          <w:rFonts w:ascii="Times New Roman" w:hAnsi="Times New Roman" w:cs="Times New Roman"/>
          <w:sz w:val="28"/>
          <w:szCs w:val="28"/>
          <w:lang w:val="kk-KZ"/>
        </w:rPr>
        <w:t>н дәріс сабақтары ұнады ма? деген сұраққа бар барлық респонденттер «ұнады» деп жауап берген;</w:t>
      </w:r>
    </w:p>
    <w:p w:rsidR="007B4068" w:rsidRDefault="00780BC4"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өсімдіктер құрамындағы бейорганикалық және органикалық заттардың «химиялық құрамы-химиялық құрылысы-химиялық қасиеттері» логикасында өсімдіктердегі атқара</w:t>
      </w:r>
      <w:r w:rsidR="007B4068">
        <w:rPr>
          <w:rFonts w:ascii="Times New Roman" w:hAnsi="Times New Roman" w:cs="Times New Roman"/>
          <w:sz w:val="28"/>
          <w:szCs w:val="28"/>
          <w:lang w:val="kk-KZ"/>
        </w:rPr>
        <w:t>тын функциясымен байланыстылығы қызықты болды ма? деген сұраққа барлығы да «ия» деп жауап берген;</w:t>
      </w:r>
    </w:p>
    <w:p w:rsidR="003A36B6" w:rsidRDefault="007B4068"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-өсімдіктердің түсін, иісін, дәмін беретін, тағамдық құндылығын т.б. қасиеттерін анықтайтын өсімдіктің құрамындағы химиялық қосылыстарды бұрын білетін бе едіңіз ? деген сұраққа білім алушылар тек өсімдік майлары, белоктары, ақуыздар, витаминдер туралы ғана хабардар екендіктерін, ал басқа да өсімдіктегі биологиялық белсенді заттардан хабардар емес екендіктерін көрсе</w:t>
      </w:r>
      <w:r w:rsidR="003A36B6">
        <w:rPr>
          <w:rFonts w:ascii="Times New Roman" w:hAnsi="Times New Roman" w:cs="Times New Roman"/>
          <w:sz w:val="28"/>
          <w:szCs w:val="28"/>
          <w:lang w:val="kk-KZ"/>
        </w:rPr>
        <w:t>ткен;</w:t>
      </w:r>
    </w:p>
    <w:p w:rsidR="003A36B6" w:rsidRDefault="003A36B6"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білім алушылар су, топырақ нысанындағыхимиялық заттарды анализдеу әдістерін «Аналитикалық химия» пәнінен таныс екендіктерін көрсетсе, ал өсімдіктер нысанында зерттеу жұмыстарын жасамағандықтарын көрсеткен;</w:t>
      </w:r>
    </w:p>
    <w:p w:rsidR="003A36B6" w:rsidRDefault="003A36B6"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 өсімдіктер негізінде экологиялық таза, табиғи өнімдерді алу зерттеу жобасын жасау оларға өте ұнағандығын, пайдалы зерттеу жұмысы болғандығын, зерттеу әдістерін үйренгендігін </w:t>
      </w:r>
      <w:r w:rsidR="00FC36B7">
        <w:rPr>
          <w:rFonts w:ascii="Times New Roman" w:hAnsi="Times New Roman" w:cs="Times New Roman"/>
          <w:sz w:val="28"/>
          <w:szCs w:val="28"/>
          <w:lang w:val="kk-KZ"/>
        </w:rPr>
        <w:t>көрсеткен..</w:t>
      </w:r>
    </w:p>
    <w:p w:rsidR="00767FE7" w:rsidRPr="00767FE7" w:rsidRDefault="00FC36B7" w:rsidP="00165BF0">
      <w:pPr>
        <w:spacing w:after="0" w:line="240" w:lineRule="auto"/>
        <w:ind w:firstLine="709"/>
        <w:jc w:val="both"/>
        <w:rPr>
          <w:rFonts w:ascii="Times New Roman" w:hAnsi="Times New Roman" w:cs="Times New Roman"/>
          <w:noProof/>
          <w:sz w:val="28"/>
          <w:szCs w:val="28"/>
          <w:lang w:val="kk-KZ" w:eastAsia="ru-RU"/>
        </w:rPr>
      </w:pPr>
      <w:r>
        <w:rPr>
          <w:rFonts w:ascii="Times New Roman" w:hAnsi="Times New Roman" w:cs="Times New Roman"/>
          <w:sz w:val="28"/>
          <w:szCs w:val="28"/>
          <w:lang w:val="kk-KZ"/>
        </w:rPr>
        <w:t>«Ғылыми-зерттеу негіздері» пәні бойынша білім алушылардың өзіндік жүргізген зертте</w:t>
      </w:r>
      <w:r w:rsidR="00767FE7">
        <w:rPr>
          <w:rFonts w:ascii="Times New Roman" w:hAnsi="Times New Roman" w:cs="Times New Roman"/>
          <w:sz w:val="28"/>
          <w:szCs w:val="28"/>
          <w:lang w:val="kk-KZ"/>
        </w:rPr>
        <w:t xml:space="preserve">у жобалары кафедраның </w:t>
      </w:r>
      <w:r>
        <w:rPr>
          <w:rFonts w:ascii="Times New Roman" w:hAnsi="Times New Roman" w:cs="Times New Roman"/>
          <w:sz w:val="28"/>
          <w:szCs w:val="28"/>
          <w:lang w:val="kk-KZ"/>
        </w:rPr>
        <w:t xml:space="preserve">«Ғылым апталығы» аясында өткізілгін зерттеу жобаларының көрмесіне </w:t>
      </w:r>
      <w:r w:rsidR="00382725">
        <w:rPr>
          <w:rFonts w:ascii="Times New Roman" w:hAnsi="Times New Roman" w:cs="Times New Roman"/>
          <w:sz w:val="28"/>
          <w:szCs w:val="28"/>
          <w:lang w:val="kk-KZ"/>
        </w:rPr>
        <w:t>қатысып, өз бағаларын алып, көрме жеңімпаздары университетте өткізілген«Ғылым мен білімнің цифрлық трансформациясы тұрақты және инновациялық даму жолдары» атты студенттердің ғылыми шығармашылығы мен жетістіктерінің көрме</w:t>
      </w:r>
      <w:r w:rsidR="00767FE7">
        <w:rPr>
          <w:rFonts w:ascii="Times New Roman" w:hAnsi="Times New Roman" w:cs="Times New Roman"/>
          <w:sz w:val="28"/>
          <w:szCs w:val="28"/>
          <w:lang w:val="kk-KZ"/>
        </w:rPr>
        <w:t xml:space="preserve">сіне ұсынылды, жоғары бағаланды </w:t>
      </w:r>
      <w:r w:rsidR="00767FE7" w:rsidRPr="00767FE7">
        <w:rPr>
          <w:rFonts w:ascii="Times New Roman" w:hAnsi="Times New Roman" w:cs="Times New Roman"/>
          <w:sz w:val="28"/>
          <w:szCs w:val="28"/>
          <w:lang w:val="kk-KZ"/>
        </w:rPr>
        <w:t>(</w:t>
      </w:r>
      <w:r w:rsidR="00767FE7">
        <w:rPr>
          <w:rFonts w:ascii="Times New Roman" w:hAnsi="Times New Roman" w:cs="Times New Roman"/>
          <w:sz w:val="28"/>
          <w:szCs w:val="28"/>
          <w:lang w:val="kk-KZ"/>
        </w:rPr>
        <w:t>сурет 2</w:t>
      </w:r>
      <w:r w:rsidR="00767FE7" w:rsidRPr="00767FE7">
        <w:rPr>
          <w:rFonts w:ascii="Times New Roman" w:hAnsi="Times New Roman" w:cs="Times New Roman"/>
          <w:sz w:val="28"/>
          <w:szCs w:val="28"/>
          <w:lang w:val="kk-KZ"/>
        </w:rPr>
        <w:t>)</w:t>
      </w:r>
      <w:r w:rsidR="00767FE7">
        <w:rPr>
          <w:rFonts w:ascii="Times New Roman" w:hAnsi="Times New Roman" w:cs="Times New Roman"/>
          <w:sz w:val="28"/>
          <w:szCs w:val="28"/>
          <w:lang w:val="kk-KZ"/>
        </w:rPr>
        <w:t>.</w:t>
      </w:r>
    </w:p>
    <w:p w:rsidR="00382725" w:rsidRDefault="00767FE7" w:rsidP="00767FE7">
      <w:pPr>
        <w:spacing w:after="0"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86025" cy="1695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8654" cy="1697243"/>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705100" cy="1694421"/>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6872" cy="1695531"/>
                    </a:xfrm>
                    <a:prstGeom prst="rect">
                      <a:avLst/>
                    </a:prstGeom>
                    <a:noFill/>
                    <a:ln>
                      <a:noFill/>
                    </a:ln>
                  </pic:spPr>
                </pic:pic>
              </a:graphicData>
            </a:graphic>
          </wp:inline>
        </w:drawing>
      </w:r>
    </w:p>
    <w:p w:rsidR="00382725" w:rsidRDefault="00382725" w:rsidP="00165BF0">
      <w:pPr>
        <w:spacing w:after="0" w:line="240" w:lineRule="auto"/>
        <w:ind w:firstLine="709"/>
        <w:jc w:val="both"/>
        <w:rPr>
          <w:rFonts w:ascii="Times New Roman" w:hAnsi="Times New Roman" w:cs="Times New Roman"/>
          <w:sz w:val="28"/>
          <w:szCs w:val="28"/>
          <w:lang w:val="kk-KZ"/>
        </w:rPr>
      </w:pPr>
    </w:p>
    <w:p w:rsidR="00382725" w:rsidRDefault="00767FE7" w:rsidP="00767F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 2. Студенттердің ғылыми шығармашылығы мен жетістіктері көрмесі</w:t>
      </w:r>
    </w:p>
    <w:p w:rsidR="00382725" w:rsidRDefault="00382725" w:rsidP="00165BF0">
      <w:pPr>
        <w:spacing w:after="0" w:line="240" w:lineRule="auto"/>
        <w:ind w:firstLine="709"/>
        <w:jc w:val="both"/>
        <w:rPr>
          <w:rFonts w:ascii="Times New Roman" w:hAnsi="Times New Roman" w:cs="Times New Roman"/>
          <w:sz w:val="28"/>
          <w:szCs w:val="28"/>
          <w:lang w:val="kk-KZ"/>
        </w:rPr>
      </w:pPr>
    </w:p>
    <w:p w:rsidR="00C74703" w:rsidRDefault="003A36B6"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«Ғылыми-зерттеу негіздері» пәніндегі «Өсімдіктер химиясы» контекстін білім алушылардың меңгеру дәрежесі мен өзіндік жұмыстарды</w:t>
      </w:r>
      <w:r w:rsidR="00C74703">
        <w:rPr>
          <w:rFonts w:ascii="Times New Roman" w:hAnsi="Times New Roman" w:cs="Times New Roman"/>
          <w:sz w:val="28"/>
          <w:szCs w:val="28"/>
          <w:lang w:val="kk-KZ"/>
        </w:rPr>
        <w:t xml:space="preserve">ң нәтижелілігі бойынша </w:t>
      </w:r>
      <w:r>
        <w:rPr>
          <w:rFonts w:ascii="Times New Roman" w:hAnsi="Times New Roman" w:cs="Times New Roman"/>
          <w:sz w:val="28"/>
          <w:szCs w:val="28"/>
          <w:lang w:val="kk-KZ"/>
        </w:rPr>
        <w:t>тестілеу</w:t>
      </w:r>
      <w:r w:rsidR="00C74703">
        <w:rPr>
          <w:rFonts w:ascii="Times New Roman" w:hAnsi="Times New Roman" w:cs="Times New Roman"/>
          <w:sz w:val="28"/>
          <w:szCs w:val="28"/>
          <w:lang w:val="kk-KZ"/>
        </w:rPr>
        <w:t xml:space="preserve"> нәтижесі </w:t>
      </w:r>
      <w:r w:rsidR="00DD0039">
        <w:rPr>
          <w:rFonts w:ascii="Times New Roman" w:hAnsi="Times New Roman" w:cs="Times New Roman"/>
          <w:sz w:val="28"/>
          <w:szCs w:val="28"/>
          <w:lang w:val="kk-KZ"/>
        </w:rPr>
        <w:t>5</w:t>
      </w:r>
      <w:r w:rsidR="00395056">
        <w:rPr>
          <w:rFonts w:ascii="Times New Roman" w:hAnsi="Times New Roman" w:cs="Times New Roman"/>
          <w:sz w:val="28"/>
          <w:szCs w:val="28"/>
          <w:lang w:val="kk-KZ"/>
        </w:rPr>
        <w:t xml:space="preserve">-кестеде және </w:t>
      </w:r>
      <w:r w:rsidR="00DD0039">
        <w:rPr>
          <w:rFonts w:ascii="Times New Roman" w:hAnsi="Times New Roman" w:cs="Times New Roman"/>
          <w:sz w:val="28"/>
          <w:szCs w:val="28"/>
          <w:lang w:val="kk-KZ"/>
        </w:rPr>
        <w:t>2</w:t>
      </w:r>
      <w:r w:rsidR="00C74703">
        <w:rPr>
          <w:rFonts w:ascii="Times New Roman" w:hAnsi="Times New Roman" w:cs="Times New Roman"/>
          <w:sz w:val="28"/>
          <w:szCs w:val="28"/>
          <w:lang w:val="kk-KZ"/>
        </w:rPr>
        <w:t>-сурет</w:t>
      </w:r>
      <w:r w:rsidR="00DD0039">
        <w:rPr>
          <w:rFonts w:ascii="Times New Roman" w:hAnsi="Times New Roman" w:cs="Times New Roman"/>
          <w:sz w:val="28"/>
          <w:szCs w:val="28"/>
          <w:lang w:val="kk-KZ"/>
        </w:rPr>
        <w:t xml:space="preserve">те көрсетілген. </w:t>
      </w:r>
    </w:p>
    <w:p w:rsidR="00DD0039" w:rsidRPr="00DD0039" w:rsidRDefault="00DD0039" w:rsidP="00DD0039">
      <w:pPr>
        <w:spacing w:after="0" w:line="240" w:lineRule="auto"/>
        <w:ind w:firstLine="709"/>
        <w:jc w:val="right"/>
        <w:rPr>
          <w:rFonts w:ascii="Times New Roman" w:hAnsi="Times New Roman" w:cs="Times New Roman"/>
          <w:b/>
          <w:sz w:val="28"/>
          <w:szCs w:val="28"/>
          <w:lang w:val="kk-KZ"/>
        </w:rPr>
      </w:pPr>
      <w:r w:rsidRPr="00DD0039">
        <w:rPr>
          <w:rFonts w:ascii="Times New Roman" w:hAnsi="Times New Roman" w:cs="Times New Roman"/>
          <w:b/>
          <w:sz w:val="28"/>
          <w:szCs w:val="28"/>
          <w:lang w:val="kk-KZ"/>
        </w:rPr>
        <w:t>Кесте 5</w:t>
      </w:r>
    </w:p>
    <w:p w:rsidR="00DD0039" w:rsidRPr="00DD0039" w:rsidRDefault="00DD0039" w:rsidP="00DD0039">
      <w:pPr>
        <w:spacing w:after="0" w:line="240" w:lineRule="auto"/>
        <w:ind w:firstLine="709"/>
        <w:jc w:val="center"/>
        <w:rPr>
          <w:rFonts w:ascii="Times New Roman" w:hAnsi="Times New Roman" w:cs="Times New Roman"/>
          <w:b/>
          <w:sz w:val="28"/>
          <w:szCs w:val="28"/>
          <w:lang w:val="kk-KZ"/>
        </w:rPr>
      </w:pPr>
      <w:r w:rsidRPr="00DD0039">
        <w:rPr>
          <w:rFonts w:ascii="Times New Roman" w:hAnsi="Times New Roman" w:cs="Times New Roman"/>
          <w:b/>
          <w:sz w:val="28"/>
          <w:szCs w:val="28"/>
          <w:lang w:val="kk-KZ"/>
        </w:rPr>
        <w:t>«Ғылыми-зерттеу негіздері» пәніндегі «Өсімдіктер химиясы» контекстін білім алушылардың меңгеру дәрежесі мен өзіндік жұмыстардың нәтижелілігі бойынша тестілеу нәтижесі</w:t>
      </w:r>
    </w:p>
    <w:p w:rsidR="00DD0039" w:rsidRPr="00DD0039" w:rsidRDefault="00DD0039" w:rsidP="00DD0039">
      <w:pPr>
        <w:spacing w:after="0" w:line="240" w:lineRule="auto"/>
        <w:ind w:firstLine="709"/>
        <w:jc w:val="center"/>
        <w:rPr>
          <w:rFonts w:ascii="Times New Roman" w:hAnsi="Times New Roman" w:cs="Times New Roman"/>
          <w:b/>
          <w:sz w:val="28"/>
          <w:szCs w:val="28"/>
          <w:lang w:val="kk-KZ"/>
        </w:rPr>
      </w:pPr>
    </w:p>
    <w:tbl>
      <w:tblPr>
        <w:tblStyle w:val="a3"/>
        <w:tblW w:w="0" w:type="auto"/>
        <w:tblLook w:val="04A0"/>
      </w:tblPr>
      <w:tblGrid>
        <w:gridCol w:w="5211"/>
        <w:gridCol w:w="1418"/>
        <w:gridCol w:w="1417"/>
        <w:gridCol w:w="1525"/>
      </w:tblGrid>
      <w:tr w:rsidR="00395056" w:rsidTr="00395056">
        <w:tc>
          <w:tcPr>
            <w:tcW w:w="5211" w:type="dxa"/>
            <w:vMerge w:val="restart"/>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Көрсеткіштер</w:t>
            </w:r>
          </w:p>
        </w:tc>
        <w:tc>
          <w:tcPr>
            <w:tcW w:w="4360" w:type="dxa"/>
            <w:gridSpan w:val="3"/>
          </w:tcPr>
          <w:p w:rsidR="00395056" w:rsidRPr="00395056" w:rsidRDefault="00395056" w:rsidP="00395056">
            <w:pPr>
              <w:jc w:val="center"/>
              <w:rPr>
                <w:rFonts w:ascii="Times New Roman" w:hAnsi="Times New Roman" w:cs="Times New Roman"/>
                <w:sz w:val="28"/>
                <w:szCs w:val="28"/>
              </w:rPr>
            </w:pPr>
            <w:r>
              <w:rPr>
                <w:rFonts w:ascii="Times New Roman" w:hAnsi="Times New Roman" w:cs="Times New Roman"/>
                <w:sz w:val="28"/>
                <w:szCs w:val="28"/>
                <w:lang w:val="kk-KZ"/>
              </w:rPr>
              <w:t xml:space="preserve">Меңгеру деңгейі, </w:t>
            </w:r>
            <w:r>
              <w:rPr>
                <w:rFonts w:ascii="Times New Roman" w:hAnsi="Times New Roman" w:cs="Times New Roman"/>
                <w:sz w:val="28"/>
                <w:szCs w:val="28"/>
              </w:rPr>
              <w:t>%</w:t>
            </w:r>
          </w:p>
        </w:tc>
      </w:tr>
      <w:tr w:rsidR="00395056" w:rsidTr="00395056">
        <w:tc>
          <w:tcPr>
            <w:tcW w:w="5211" w:type="dxa"/>
            <w:vMerge/>
          </w:tcPr>
          <w:p w:rsidR="00395056" w:rsidRDefault="00395056" w:rsidP="00395056">
            <w:pPr>
              <w:jc w:val="center"/>
              <w:rPr>
                <w:rFonts w:ascii="Times New Roman" w:hAnsi="Times New Roman" w:cs="Times New Roman"/>
                <w:sz w:val="28"/>
                <w:szCs w:val="28"/>
                <w:lang w:val="kk-KZ"/>
              </w:rPr>
            </w:pPr>
          </w:p>
        </w:tc>
        <w:tc>
          <w:tcPr>
            <w:tcW w:w="1418"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 </w:t>
            </w:r>
          </w:p>
        </w:tc>
        <w:tc>
          <w:tcPr>
            <w:tcW w:w="1417"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Орташа </w:t>
            </w:r>
          </w:p>
        </w:tc>
        <w:tc>
          <w:tcPr>
            <w:tcW w:w="1525"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Төменгі </w:t>
            </w:r>
          </w:p>
        </w:tc>
      </w:tr>
      <w:tr w:rsidR="00395056" w:rsidTr="00395056">
        <w:tc>
          <w:tcPr>
            <w:tcW w:w="5211" w:type="dxa"/>
          </w:tcPr>
          <w:p w:rsidR="00395056" w:rsidRDefault="00030BE1" w:rsidP="00395056">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395056" w:rsidRPr="00C74703">
              <w:rPr>
                <w:rFonts w:ascii="Times New Roman" w:hAnsi="Times New Roman" w:cs="Times New Roman"/>
                <w:sz w:val="28"/>
                <w:szCs w:val="28"/>
                <w:lang w:val="kk-KZ"/>
              </w:rPr>
              <w:t>сімдіктер химиясының теориялық материалдарын меңгеру дәрежесі</w:t>
            </w:r>
          </w:p>
        </w:tc>
        <w:tc>
          <w:tcPr>
            <w:tcW w:w="1418"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417"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35</w:t>
            </w:r>
          </w:p>
        </w:tc>
        <w:tc>
          <w:tcPr>
            <w:tcW w:w="1525"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95056" w:rsidTr="00395056">
        <w:tc>
          <w:tcPr>
            <w:tcW w:w="5211" w:type="dxa"/>
          </w:tcPr>
          <w:p w:rsidR="00395056" w:rsidRDefault="00030BE1" w:rsidP="00395056">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395056" w:rsidRPr="00C74703">
              <w:rPr>
                <w:rFonts w:ascii="Times New Roman" w:hAnsi="Times New Roman" w:cs="Times New Roman"/>
                <w:sz w:val="28"/>
                <w:szCs w:val="28"/>
                <w:lang w:val="kk-KZ"/>
              </w:rPr>
              <w:t>сімдік шикізаттарын өңдеу</w:t>
            </w:r>
            <w:r w:rsidR="00395056">
              <w:rPr>
                <w:rFonts w:ascii="Times New Roman" w:hAnsi="Times New Roman" w:cs="Times New Roman"/>
                <w:sz w:val="28"/>
                <w:szCs w:val="28"/>
                <w:lang w:val="kk-KZ"/>
              </w:rPr>
              <w:t>,</w:t>
            </w:r>
            <w:r w:rsidR="00395056" w:rsidRPr="00C74703">
              <w:rPr>
                <w:rFonts w:ascii="Times New Roman" w:hAnsi="Times New Roman" w:cs="Times New Roman"/>
                <w:sz w:val="28"/>
                <w:szCs w:val="28"/>
                <w:lang w:val="kk-KZ"/>
              </w:rPr>
              <w:t xml:space="preserve"> бөлу</w:t>
            </w:r>
            <w:r w:rsidR="00395056">
              <w:rPr>
                <w:rFonts w:ascii="Times New Roman" w:hAnsi="Times New Roman" w:cs="Times New Roman"/>
                <w:sz w:val="28"/>
                <w:szCs w:val="28"/>
                <w:lang w:val="kk-KZ"/>
              </w:rPr>
              <w:t xml:space="preserve"> әдістері материалдарын меңгеру дәрежесі</w:t>
            </w:r>
          </w:p>
        </w:tc>
        <w:tc>
          <w:tcPr>
            <w:tcW w:w="1418"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82</w:t>
            </w:r>
          </w:p>
        </w:tc>
        <w:tc>
          <w:tcPr>
            <w:tcW w:w="1417"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525"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95056" w:rsidTr="00395056">
        <w:tc>
          <w:tcPr>
            <w:tcW w:w="5211" w:type="dxa"/>
          </w:tcPr>
          <w:p w:rsidR="00395056" w:rsidRPr="00C74703" w:rsidRDefault="00030BE1" w:rsidP="00395056">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395056" w:rsidRPr="00C74703">
              <w:rPr>
                <w:rFonts w:ascii="Times New Roman" w:hAnsi="Times New Roman" w:cs="Times New Roman"/>
                <w:sz w:val="28"/>
                <w:szCs w:val="28"/>
                <w:lang w:val="kk-KZ"/>
              </w:rPr>
              <w:t>сімдік шикізаттарын</w:t>
            </w:r>
            <w:r w:rsidR="00395056">
              <w:rPr>
                <w:rFonts w:ascii="Times New Roman" w:hAnsi="Times New Roman" w:cs="Times New Roman"/>
                <w:sz w:val="28"/>
                <w:szCs w:val="28"/>
                <w:lang w:val="kk-KZ"/>
              </w:rPr>
              <w:t xml:space="preserve">ың құрамындағы </w:t>
            </w:r>
            <w:r w:rsidR="00395056" w:rsidRPr="00C74703">
              <w:rPr>
                <w:rFonts w:ascii="Times New Roman" w:hAnsi="Times New Roman" w:cs="Times New Roman"/>
                <w:sz w:val="28"/>
                <w:szCs w:val="28"/>
                <w:lang w:val="kk-KZ"/>
              </w:rPr>
              <w:t xml:space="preserve">биологиялық белсенді заттарды </w:t>
            </w:r>
            <w:r w:rsidR="00395056">
              <w:rPr>
                <w:rFonts w:ascii="Times New Roman" w:hAnsi="Times New Roman" w:cs="Times New Roman"/>
                <w:sz w:val="28"/>
                <w:szCs w:val="28"/>
                <w:lang w:val="kk-KZ"/>
              </w:rPr>
              <w:t xml:space="preserve">химиялық, физика-химиялық талдау </w:t>
            </w:r>
            <w:r w:rsidR="00395056" w:rsidRPr="00C74703">
              <w:rPr>
                <w:rFonts w:ascii="Times New Roman" w:hAnsi="Times New Roman" w:cs="Times New Roman"/>
                <w:sz w:val="28"/>
                <w:szCs w:val="28"/>
                <w:lang w:val="kk-KZ"/>
              </w:rPr>
              <w:t>әдістерін меңгеру дәрежесі</w:t>
            </w:r>
          </w:p>
        </w:tc>
        <w:tc>
          <w:tcPr>
            <w:tcW w:w="1418"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1417"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1525"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395056" w:rsidTr="00395056">
        <w:tc>
          <w:tcPr>
            <w:tcW w:w="5211" w:type="dxa"/>
          </w:tcPr>
          <w:p w:rsidR="00395056" w:rsidRPr="00C74703" w:rsidRDefault="00030BE1" w:rsidP="00395056">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00395056" w:rsidRPr="00C74703">
              <w:rPr>
                <w:rFonts w:ascii="Times New Roman" w:hAnsi="Times New Roman" w:cs="Times New Roman"/>
                <w:sz w:val="28"/>
                <w:szCs w:val="28"/>
                <w:lang w:val="kk-KZ"/>
              </w:rPr>
              <w:t>зіндік зерттеу жобаларының нәтижелілігі бойынша</w:t>
            </w:r>
          </w:p>
        </w:tc>
        <w:tc>
          <w:tcPr>
            <w:tcW w:w="1418"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1417"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1525" w:type="dxa"/>
          </w:tcPr>
          <w:p w:rsidR="00395056" w:rsidRDefault="00395056" w:rsidP="00395056">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bl>
    <w:p w:rsidR="008E1AB8" w:rsidRDefault="008E1AB8" w:rsidP="00395056">
      <w:pPr>
        <w:spacing w:after="0" w:line="240" w:lineRule="auto"/>
        <w:ind w:firstLine="709"/>
        <w:jc w:val="center"/>
        <w:rPr>
          <w:rFonts w:ascii="Times New Roman" w:hAnsi="Times New Roman" w:cs="Times New Roman"/>
          <w:sz w:val="28"/>
          <w:szCs w:val="28"/>
          <w:lang w:val="kk-KZ"/>
        </w:rPr>
      </w:pPr>
    </w:p>
    <w:p w:rsidR="00DD0039" w:rsidRDefault="00DD0039" w:rsidP="00395056">
      <w:pPr>
        <w:spacing w:after="0" w:line="240" w:lineRule="auto"/>
        <w:ind w:firstLine="709"/>
        <w:jc w:val="center"/>
        <w:rPr>
          <w:rFonts w:ascii="Times New Roman" w:hAnsi="Times New Roman" w:cs="Times New Roman"/>
          <w:sz w:val="28"/>
          <w:szCs w:val="28"/>
          <w:lang w:val="kk-KZ"/>
        </w:rPr>
      </w:pPr>
    </w:p>
    <w:p w:rsidR="00780BC4" w:rsidRDefault="008E1AB8" w:rsidP="0091665E">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95575" cy="14859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1665E">
        <w:rPr>
          <w:rFonts w:ascii="Times New Roman" w:hAnsi="Times New Roman" w:cs="Times New Roman"/>
          <w:noProof/>
          <w:sz w:val="28"/>
          <w:szCs w:val="28"/>
          <w:lang w:eastAsia="ru-RU"/>
        </w:rPr>
        <w:drawing>
          <wp:inline distT="0" distB="0" distL="0" distR="0">
            <wp:extent cx="2752725" cy="14859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1AB8" w:rsidRDefault="004E30B5" w:rsidP="0091665E">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695575" cy="148590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noProof/>
          <w:sz w:val="28"/>
          <w:szCs w:val="28"/>
          <w:lang w:eastAsia="ru-RU"/>
        </w:rPr>
        <w:drawing>
          <wp:inline distT="0" distB="0" distL="0" distR="0">
            <wp:extent cx="2800350" cy="14859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1AB8" w:rsidRDefault="008E1AB8" w:rsidP="0091665E">
      <w:pPr>
        <w:spacing w:after="0" w:line="240" w:lineRule="auto"/>
        <w:jc w:val="both"/>
        <w:rPr>
          <w:rFonts w:ascii="Times New Roman" w:hAnsi="Times New Roman" w:cs="Times New Roman"/>
          <w:sz w:val="28"/>
          <w:szCs w:val="28"/>
          <w:lang w:val="kk-KZ"/>
        </w:rPr>
      </w:pPr>
    </w:p>
    <w:p w:rsidR="00030BE1" w:rsidRDefault="004E30B5" w:rsidP="004E30B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DD0039">
        <w:rPr>
          <w:rFonts w:ascii="Times New Roman" w:hAnsi="Times New Roman" w:cs="Times New Roman"/>
          <w:sz w:val="28"/>
          <w:szCs w:val="28"/>
          <w:lang w:val="kk-KZ"/>
        </w:rPr>
        <w:t>2.</w:t>
      </w:r>
      <w:r>
        <w:rPr>
          <w:rFonts w:ascii="Times New Roman" w:hAnsi="Times New Roman" w:cs="Times New Roman"/>
          <w:sz w:val="28"/>
          <w:szCs w:val="28"/>
          <w:lang w:val="kk-KZ"/>
        </w:rPr>
        <w:t xml:space="preserve"> «Ғылыми-зерттеу негіздері» пәніндегі «Өсімдіктер химиясы» контекстін білім алушылардың меңгеру дәрежесі мен өзіндік жұмыстардың нәтижелілігі бойынша тестілеу нәтижесі</w:t>
      </w:r>
    </w:p>
    <w:p w:rsidR="00030BE1" w:rsidRDefault="00030BE1" w:rsidP="0091665E">
      <w:pPr>
        <w:spacing w:after="0" w:line="240" w:lineRule="auto"/>
        <w:jc w:val="both"/>
        <w:rPr>
          <w:rFonts w:ascii="Times New Roman" w:hAnsi="Times New Roman" w:cs="Times New Roman"/>
          <w:sz w:val="28"/>
          <w:szCs w:val="28"/>
          <w:lang w:val="kk-KZ"/>
        </w:rPr>
      </w:pPr>
    </w:p>
    <w:p w:rsidR="00B90F13" w:rsidRPr="00747CAF" w:rsidRDefault="00DD0039" w:rsidP="00165B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Табиғаттағы, өсімдіктер әлеміндегі </w:t>
      </w:r>
      <w:r w:rsidR="00B90F13" w:rsidRPr="00747CAF">
        <w:rPr>
          <w:rFonts w:ascii="Times New Roman" w:hAnsi="Times New Roman" w:cs="Times New Roman"/>
          <w:sz w:val="28"/>
          <w:szCs w:val="28"/>
          <w:lang w:val="kk-KZ"/>
        </w:rPr>
        <w:t xml:space="preserve">процестер мен құбылыстарды түсіну және меңгеру тек химиялық білімдер мен оның негізгі түсініктеріне негізделгенде ғана мүмкін болмақ. </w:t>
      </w:r>
      <w:r w:rsidR="003A0557">
        <w:rPr>
          <w:rFonts w:ascii="Times New Roman" w:hAnsi="Times New Roman" w:cs="Times New Roman"/>
          <w:sz w:val="28"/>
          <w:szCs w:val="28"/>
          <w:lang w:val="kk-KZ"/>
        </w:rPr>
        <w:t>Сондықтан да, б</w:t>
      </w:r>
      <w:r w:rsidR="00B90F13" w:rsidRPr="00747CAF">
        <w:rPr>
          <w:rFonts w:ascii="Times New Roman" w:hAnsi="Times New Roman" w:cs="Times New Roman"/>
          <w:sz w:val="28"/>
          <w:szCs w:val="28"/>
          <w:lang w:val="kk-KZ"/>
        </w:rPr>
        <w:t>үгінгі таңдағы заманауи химияны оқытуд</w:t>
      </w:r>
      <w:r>
        <w:rPr>
          <w:rFonts w:ascii="Times New Roman" w:hAnsi="Times New Roman" w:cs="Times New Roman"/>
          <w:sz w:val="28"/>
          <w:szCs w:val="28"/>
          <w:lang w:val="kk-KZ"/>
        </w:rPr>
        <w:t xml:space="preserve">а </w:t>
      </w:r>
      <w:r w:rsidR="00B90F13" w:rsidRPr="00747CAF">
        <w:rPr>
          <w:rFonts w:ascii="Times New Roman" w:hAnsi="Times New Roman" w:cs="Times New Roman"/>
          <w:sz w:val="28"/>
          <w:szCs w:val="28"/>
          <w:lang w:val="kk-KZ"/>
        </w:rPr>
        <w:t xml:space="preserve">қоршаған ортамен байланысты </w:t>
      </w:r>
      <w:r w:rsidR="003A0557">
        <w:rPr>
          <w:rFonts w:ascii="Times New Roman" w:hAnsi="Times New Roman" w:cs="Times New Roman"/>
          <w:sz w:val="28"/>
          <w:szCs w:val="28"/>
          <w:lang w:val="kk-KZ"/>
        </w:rPr>
        <w:t>контекстік оқыту маңызды бола отырып, болашақ химия пәні мұғалімдерінің жаратылыстану-ғылыми, ғылыми-зерттеушілік құзіреттіліктерінің қалыптасуына ықпал етеді.</w:t>
      </w:r>
    </w:p>
    <w:p w:rsidR="001060BC" w:rsidRDefault="001060BC" w:rsidP="001060BC">
      <w:pPr>
        <w:spacing w:after="0" w:line="240" w:lineRule="auto"/>
        <w:ind w:firstLine="709"/>
        <w:jc w:val="both"/>
        <w:rPr>
          <w:rFonts w:ascii="Times New Roman" w:hAnsi="Times New Roman" w:cs="Times New Roman"/>
          <w:sz w:val="28"/>
          <w:szCs w:val="28"/>
          <w:lang w:val="kk-KZ"/>
        </w:rPr>
      </w:pPr>
    </w:p>
    <w:p w:rsidR="00B035DA" w:rsidRPr="00B035DA" w:rsidRDefault="00B035DA" w:rsidP="00B035DA">
      <w:pPr>
        <w:spacing w:after="0" w:line="240" w:lineRule="auto"/>
        <w:ind w:firstLine="709"/>
        <w:jc w:val="center"/>
        <w:rPr>
          <w:rFonts w:ascii="Times New Roman" w:hAnsi="Times New Roman" w:cs="Times New Roman"/>
          <w:b/>
          <w:sz w:val="28"/>
          <w:szCs w:val="28"/>
          <w:lang w:val="kk-KZ"/>
        </w:rPr>
      </w:pPr>
      <w:r w:rsidRPr="00B035DA">
        <w:rPr>
          <w:rFonts w:ascii="Times New Roman" w:hAnsi="Times New Roman" w:cs="Times New Roman"/>
          <w:b/>
          <w:sz w:val="28"/>
          <w:szCs w:val="28"/>
          <w:lang w:val="kk-KZ"/>
        </w:rPr>
        <w:t>Әдебиеттер</w:t>
      </w:r>
    </w:p>
    <w:p w:rsidR="00B035DA" w:rsidRDefault="00B035DA" w:rsidP="001060BC">
      <w:pPr>
        <w:spacing w:after="0" w:line="240" w:lineRule="auto"/>
        <w:ind w:firstLine="709"/>
        <w:jc w:val="both"/>
        <w:rPr>
          <w:rFonts w:ascii="Times New Roman" w:hAnsi="Times New Roman" w:cs="Times New Roman"/>
          <w:sz w:val="28"/>
          <w:szCs w:val="28"/>
          <w:lang w:val="kk-KZ"/>
        </w:rPr>
      </w:pPr>
    </w:p>
    <w:p w:rsidR="001060BC" w:rsidRPr="001060BC" w:rsidRDefault="001060BC" w:rsidP="00A361AD">
      <w:pPr>
        <w:shd w:val="clear" w:color="auto" w:fill="FAFAFA"/>
        <w:spacing w:after="0" w:line="240" w:lineRule="auto"/>
        <w:ind w:firstLine="709"/>
        <w:jc w:val="both"/>
        <w:rPr>
          <w:rFonts w:ascii="Times New Roman" w:eastAsia="Times New Roman" w:hAnsi="Times New Roman" w:cs="Times New Roman"/>
          <w:sz w:val="28"/>
          <w:szCs w:val="28"/>
          <w:lang w:eastAsia="ru-RU"/>
        </w:rPr>
      </w:pPr>
      <w:r w:rsidRPr="001060BC">
        <w:rPr>
          <w:rFonts w:ascii="Times New Roman" w:eastAsia="Times New Roman" w:hAnsi="Times New Roman" w:cs="Times New Roman"/>
          <w:sz w:val="28"/>
          <w:szCs w:val="28"/>
          <w:lang w:val="kk-KZ" w:eastAsia="ru-RU"/>
        </w:rPr>
        <w:t>1</w:t>
      </w:r>
      <w:r w:rsidRPr="001060BC">
        <w:rPr>
          <w:rFonts w:ascii="Times New Roman" w:eastAsia="Times New Roman" w:hAnsi="Times New Roman" w:cs="Times New Roman"/>
          <w:sz w:val="28"/>
          <w:szCs w:val="28"/>
          <w:lang w:eastAsia="ru-RU"/>
        </w:rPr>
        <w:t xml:space="preserve">. Вербицкий А.А. Контекстное обучение в </w:t>
      </w:r>
      <w:proofErr w:type="spellStart"/>
      <w:r w:rsidRPr="001060BC">
        <w:rPr>
          <w:rFonts w:ascii="Times New Roman" w:eastAsia="Times New Roman" w:hAnsi="Times New Roman" w:cs="Times New Roman"/>
          <w:sz w:val="28"/>
          <w:szCs w:val="28"/>
          <w:lang w:eastAsia="ru-RU"/>
        </w:rPr>
        <w:t>компетентностном</w:t>
      </w:r>
      <w:proofErr w:type="spellEnd"/>
      <w:r w:rsidRPr="001060BC">
        <w:rPr>
          <w:rFonts w:ascii="Times New Roman" w:eastAsia="Times New Roman" w:hAnsi="Times New Roman" w:cs="Times New Roman"/>
          <w:sz w:val="28"/>
          <w:szCs w:val="28"/>
          <w:lang w:eastAsia="ru-RU"/>
        </w:rPr>
        <w:t xml:space="preserve"> подходе // Высшее образование в России. 2006. № 11. С. 39-46.</w:t>
      </w:r>
    </w:p>
    <w:p w:rsidR="001060BC" w:rsidRPr="001060BC" w:rsidRDefault="001060BC" w:rsidP="00A361AD">
      <w:pPr>
        <w:shd w:val="clear" w:color="auto" w:fill="FAFAFA"/>
        <w:spacing w:after="0" w:line="240" w:lineRule="auto"/>
        <w:ind w:firstLine="709"/>
        <w:jc w:val="both"/>
        <w:rPr>
          <w:rFonts w:ascii="Times New Roman" w:eastAsia="Times New Roman" w:hAnsi="Times New Roman" w:cs="Times New Roman"/>
          <w:sz w:val="28"/>
          <w:szCs w:val="28"/>
          <w:lang w:eastAsia="ru-RU"/>
        </w:rPr>
      </w:pPr>
      <w:r w:rsidRPr="001060BC">
        <w:rPr>
          <w:rFonts w:ascii="Times New Roman" w:eastAsia="Times New Roman" w:hAnsi="Times New Roman" w:cs="Times New Roman"/>
          <w:sz w:val="28"/>
          <w:szCs w:val="28"/>
          <w:lang w:val="kk-KZ" w:eastAsia="ru-RU"/>
        </w:rPr>
        <w:t>2</w:t>
      </w:r>
      <w:r w:rsidRPr="001060BC">
        <w:rPr>
          <w:rFonts w:ascii="Times New Roman" w:eastAsia="Times New Roman" w:hAnsi="Times New Roman" w:cs="Times New Roman"/>
          <w:sz w:val="28"/>
          <w:szCs w:val="28"/>
          <w:lang w:eastAsia="ru-RU"/>
        </w:rPr>
        <w:t xml:space="preserve">. Вербицкий А.А., Ларионова О.Г. Личностный и </w:t>
      </w:r>
      <w:proofErr w:type="spellStart"/>
      <w:r w:rsidRPr="001060BC">
        <w:rPr>
          <w:rFonts w:ascii="Times New Roman" w:eastAsia="Times New Roman" w:hAnsi="Times New Roman" w:cs="Times New Roman"/>
          <w:sz w:val="28"/>
          <w:szCs w:val="28"/>
          <w:lang w:eastAsia="ru-RU"/>
        </w:rPr>
        <w:t>компетентностный</w:t>
      </w:r>
      <w:proofErr w:type="spellEnd"/>
      <w:r w:rsidRPr="001060BC">
        <w:rPr>
          <w:rFonts w:ascii="Times New Roman" w:eastAsia="Times New Roman" w:hAnsi="Times New Roman" w:cs="Times New Roman"/>
          <w:sz w:val="28"/>
          <w:szCs w:val="28"/>
          <w:lang w:eastAsia="ru-RU"/>
        </w:rPr>
        <w:t xml:space="preserve"> подходы в образовании: проблемы интеграции: монография. М.: Логос, 2020. 336 с.</w:t>
      </w:r>
    </w:p>
    <w:p w:rsidR="001060BC" w:rsidRPr="001060BC" w:rsidRDefault="001060BC" w:rsidP="00A361AD">
      <w:pPr>
        <w:shd w:val="clear" w:color="auto" w:fill="FAFAFA"/>
        <w:spacing w:after="0" w:line="240" w:lineRule="auto"/>
        <w:ind w:firstLine="709"/>
        <w:jc w:val="both"/>
        <w:rPr>
          <w:rFonts w:ascii="Times New Roman" w:eastAsia="Times New Roman" w:hAnsi="Times New Roman" w:cs="Times New Roman"/>
          <w:sz w:val="28"/>
          <w:szCs w:val="28"/>
          <w:lang w:eastAsia="ru-RU"/>
        </w:rPr>
      </w:pPr>
      <w:r w:rsidRPr="001060BC">
        <w:rPr>
          <w:rFonts w:ascii="Times New Roman" w:eastAsia="Times New Roman" w:hAnsi="Times New Roman" w:cs="Times New Roman"/>
          <w:sz w:val="28"/>
          <w:szCs w:val="28"/>
          <w:lang w:val="kk-KZ" w:eastAsia="ru-RU"/>
        </w:rPr>
        <w:t>3</w:t>
      </w:r>
      <w:r w:rsidRPr="001060BC">
        <w:rPr>
          <w:rFonts w:ascii="Times New Roman" w:eastAsia="Times New Roman" w:hAnsi="Times New Roman" w:cs="Times New Roman"/>
          <w:sz w:val="28"/>
          <w:szCs w:val="28"/>
          <w:lang w:eastAsia="ru-RU"/>
        </w:rPr>
        <w:t xml:space="preserve">. Борисевич И.С. Методическая система подготовки будущего учителя в процессе контекстного обучения химическим дисциплинам: </w:t>
      </w:r>
      <w:proofErr w:type="spellStart"/>
      <w:r w:rsidRPr="001060BC">
        <w:rPr>
          <w:rFonts w:ascii="Times New Roman" w:eastAsia="Times New Roman" w:hAnsi="Times New Roman" w:cs="Times New Roman"/>
          <w:sz w:val="28"/>
          <w:szCs w:val="28"/>
          <w:lang w:eastAsia="ru-RU"/>
        </w:rPr>
        <w:t>автореф</w:t>
      </w:r>
      <w:proofErr w:type="spellEnd"/>
      <w:r w:rsidRPr="001060BC">
        <w:rPr>
          <w:rFonts w:ascii="Times New Roman" w:eastAsia="Times New Roman" w:hAnsi="Times New Roman" w:cs="Times New Roman"/>
          <w:sz w:val="28"/>
          <w:szCs w:val="28"/>
          <w:lang w:eastAsia="ru-RU"/>
        </w:rPr>
        <w:t xml:space="preserve">. </w:t>
      </w:r>
      <w:proofErr w:type="spellStart"/>
      <w:r w:rsidRPr="001060BC">
        <w:rPr>
          <w:rFonts w:ascii="Times New Roman" w:eastAsia="Times New Roman" w:hAnsi="Times New Roman" w:cs="Times New Roman"/>
          <w:sz w:val="28"/>
          <w:szCs w:val="28"/>
          <w:lang w:eastAsia="ru-RU"/>
        </w:rPr>
        <w:t>дис</w:t>
      </w:r>
      <w:proofErr w:type="spellEnd"/>
      <w:r w:rsidRPr="001060BC">
        <w:rPr>
          <w:rFonts w:ascii="Times New Roman" w:eastAsia="Times New Roman" w:hAnsi="Times New Roman" w:cs="Times New Roman"/>
          <w:sz w:val="28"/>
          <w:szCs w:val="28"/>
          <w:lang w:eastAsia="ru-RU"/>
        </w:rPr>
        <w:t xml:space="preserve">. … канд. </w:t>
      </w:r>
      <w:proofErr w:type="spellStart"/>
      <w:r w:rsidRPr="001060BC">
        <w:rPr>
          <w:rFonts w:ascii="Times New Roman" w:eastAsia="Times New Roman" w:hAnsi="Times New Roman" w:cs="Times New Roman"/>
          <w:sz w:val="28"/>
          <w:szCs w:val="28"/>
          <w:lang w:eastAsia="ru-RU"/>
        </w:rPr>
        <w:t>пед</w:t>
      </w:r>
      <w:proofErr w:type="spellEnd"/>
      <w:r w:rsidRPr="001060BC">
        <w:rPr>
          <w:rFonts w:ascii="Times New Roman" w:eastAsia="Times New Roman" w:hAnsi="Times New Roman" w:cs="Times New Roman"/>
          <w:sz w:val="28"/>
          <w:szCs w:val="28"/>
          <w:lang w:eastAsia="ru-RU"/>
        </w:rPr>
        <w:t>. наук. Минск, 2018. 28 с.</w:t>
      </w:r>
    </w:p>
    <w:p w:rsidR="001060BC" w:rsidRPr="001060BC" w:rsidRDefault="001060BC" w:rsidP="00A361AD">
      <w:pPr>
        <w:shd w:val="clear" w:color="auto" w:fill="FAFAFA"/>
        <w:spacing w:after="0" w:line="240" w:lineRule="auto"/>
        <w:ind w:firstLine="709"/>
        <w:jc w:val="both"/>
        <w:rPr>
          <w:rFonts w:ascii="Times New Roman" w:eastAsia="Times New Roman" w:hAnsi="Times New Roman" w:cs="Times New Roman"/>
          <w:sz w:val="28"/>
          <w:szCs w:val="28"/>
          <w:lang w:val="kk-KZ" w:eastAsia="ru-RU"/>
        </w:rPr>
      </w:pPr>
      <w:r w:rsidRPr="001060BC">
        <w:rPr>
          <w:rFonts w:ascii="Times New Roman" w:eastAsia="Times New Roman" w:hAnsi="Times New Roman" w:cs="Times New Roman"/>
          <w:sz w:val="28"/>
          <w:szCs w:val="28"/>
          <w:lang w:val="kk-KZ" w:eastAsia="ru-RU"/>
        </w:rPr>
        <w:t>4</w:t>
      </w:r>
      <w:r w:rsidRPr="001060BC">
        <w:rPr>
          <w:rFonts w:ascii="Times New Roman" w:eastAsia="Times New Roman" w:hAnsi="Times New Roman" w:cs="Times New Roman"/>
          <w:sz w:val="28"/>
          <w:szCs w:val="28"/>
          <w:lang w:eastAsia="ru-RU"/>
        </w:rPr>
        <w:t xml:space="preserve">. Борисевич И.С., </w:t>
      </w:r>
      <w:proofErr w:type="spellStart"/>
      <w:r w:rsidRPr="001060BC">
        <w:rPr>
          <w:rFonts w:ascii="Times New Roman" w:eastAsia="Times New Roman" w:hAnsi="Times New Roman" w:cs="Times New Roman"/>
          <w:sz w:val="28"/>
          <w:szCs w:val="28"/>
          <w:lang w:eastAsia="ru-RU"/>
        </w:rPr>
        <w:t>Аршанский</w:t>
      </w:r>
      <w:proofErr w:type="spellEnd"/>
      <w:r w:rsidRPr="001060BC">
        <w:rPr>
          <w:rFonts w:ascii="Times New Roman" w:eastAsia="Times New Roman" w:hAnsi="Times New Roman" w:cs="Times New Roman"/>
          <w:sz w:val="28"/>
          <w:szCs w:val="28"/>
          <w:lang w:eastAsia="ru-RU"/>
        </w:rPr>
        <w:t xml:space="preserve"> Е.Я. О реализации контекстного обучения при подготовке будущих учителей // Химия в школе. </w:t>
      </w:r>
      <w:r w:rsidRPr="00306F00">
        <w:rPr>
          <w:rFonts w:ascii="Times New Roman" w:eastAsia="Times New Roman" w:hAnsi="Times New Roman" w:cs="Times New Roman"/>
          <w:sz w:val="28"/>
          <w:szCs w:val="28"/>
          <w:lang w:val="en-US" w:eastAsia="ru-RU"/>
        </w:rPr>
        <w:t xml:space="preserve">2020. № 1. </w:t>
      </w:r>
      <w:r w:rsidRPr="001060BC">
        <w:rPr>
          <w:rFonts w:ascii="Times New Roman" w:eastAsia="Times New Roman" w:hAnsi="Times New Roman" w:cs="Times New Roman"/>
          <w:sz w:val="28"/>
          <w:szCs w:val="28"/>
          <w:lang w:eastAsia="ru-RU"/>
        </w:rPr>
        <w:t>С</w:t>
      </w:r>
      <w:r w:rsidRPr="00306F00">
        <w:rPr>
          <w:rFonts w:ascii="Times New Roman" w:eastAsia="Times New Roman" w:hAnsi="Times New Roman" w:cs="Times New Roman"/>
          <w:sz w:val="28"/>
          <w:szCs w:val="28"/>
          <w:lang w:val="en-US" w:eastAsia="ru-RU"/>
        </w:rPr>
        <w:t>. 20-25.</w:t>
      </w:r>
    </w:p>
    <w:p w:rsidR="001060BC" w:rsidRPr="001060BC" w:rsidRDefault="001060BC" w:rsidP="00A361AD">
      <w:pPr>
        <w:pStyle w:val="a4"/>
        <w:tabs>
          <w:tab w:val="left" w:pos="993"/>
          <w:tab w:val="left" w:pos="1134"/>
          <w:tab w:val="left" w:pos="2552"/>
        </w:tabs>
        <w:spacing w:after="0" w:line="240" w:lineRule="auto"/>
        <w:ind w:left="0" w:firstLine="709"/>
        <w:jc w:val="both"/>
        <w:rPr>
          <w:rFonts w:ascii="Times New Roman" w:hAnsi="Times New Roman" w:cs="Times New Roman"/>
          <w:bCs/>
          <w:sz w:val="28"/>
          <w:szCs w:val="28"/>
          <w:shd w:val="clear" w:color="auto" w:fill="FFFFFF"/>
          <w:lang w:val="kk-KZ"/>
        </w:rPr>
      </w:pPr>
      <w:r w:rsidRPr="001060BC">
        <w:rPr>
          <w:rFonts w:ascii="Times New Roman" w:hAnsi="Times New Roman" w:cs="Times New Roman"/>
          <w:bCs/>
          <w:sz w:val="28"/>
          <w:szCs w:val="28"/>
          <w:shd w:val="clear" w:color="auto" w:fill="FFFFFF"/>
          <w:lang w:val="kk-KZ"/>
        </w:rPr>
        <w:t>5</w:t>
      </w:r>
      <w:r w:rsidR="00306F00">
        <w:rPr>
          <w:rFonts w:ascii="Times New Roman" w:hAnsi="Times New Roman" w:cs="Times New Roman"/>
          <w:bCs/>
          <w:sz w:val="28"/>
          <w:szCs w:val="28"/>
          <w:shd w:val="clear" w:color="auto" w:fill="FFFFFF"/>
          <w:lang w:val="kk-KZ"/>
        </w:rPr>
        <w:t>.</w:t>
      </w:r>
      <w:r w:rsidRPr="001060BC">
        <w:rPr>
          <w:rFonts w:ascii="Times New Roman" w:hAnsi="Times New Roman" w:cs="Times New Roman"/>
          <w:bCs/>
          <w:sz w:val="28"/>
          <w:szCs w:val="28"/>
          <w:shd w:val="clear" w:color="auto" w:fill="FFFFFF"/>
          <w:lang w:val="en-US"/>
        </w:rPr>
        <w:t>Andreoli</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K</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Calascibetta</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F</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Campanella</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L</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Favero</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G</w:t>
      </w:r>
      <w:r w:rsidRPr="001060BC">
        <w:rPr>
          <w:rFonts w:ascii="Times New Roman" w:hAnsi="Times New Roman" w:cs="Times New Roman"/>
          <w:sz w:val="28"/>
          <w:szCs w:val="28"/>
          <w:shd w:val="clear" w:color="auto" w:fill="FFFFFF"/>
          <w:lang w:val="en-US"/>
        </w:rPr>
        <w:t>.</w:t>
      </w:r>
      <w:proofErr w:type="gramStart"/>
      <w:r w:rsidRPr="001060BC">
        <w:rPr>
          <w:rFonts w:ascii="Times New Roman" w:hAnsi="Times New Roman" w:cs="Times New Roman"/>
          <w:sz w:val="28"/>
          <w:szCs w:val="28"/>
          <w:shd w:val="clear" w:color="auto" w:fill="FFFFFF"/>
          <w:lang w:val="en-US"/>
        </w:rPr>
        <w:t>,</w:t>
      </w:r>
      <w:r w:rsidRPr="001060BC">
        <w:rPr>
          <w:rFonts w:ascii="Times New Roman" w:hAnsi="Times New Roman" w:cs="Times New Roman"/>
          <w:bCs/>
          <w:sz w:val="28"/>
          <w:szCs w:val="28"/>
          <w:shd w:val="clear" w:color="auto" w:fill="FFFFFF"/>
          <w:lang w:val="en-US"/>
        </w:rPr>
        <w:t>Occhionero</w:t>
      </w:r>
      <w:proofErr w:type="gramEnd"/>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F</w:t>
      </w:r>
      <w:r w:rsidRPr="001060BC">
        <w:rPr>
          <w:rFonts w:ascii="Times New Roman" w:hAnsi="Times New Roman" w:cs="Times New Roman"/>
          <w:sz w:val="28"/>
          <w:szCs w:val="28"/>
          <w:shd w:val="clear" w:color="auto" w:fill="FFFFFF"/>
          <w:lang w:val="en-US"/>
        </w:rPr>
        <w:t>.(</w:t>
      </w:r>
      <w:r w:rsidRPr="001060BC">
        <w:rPr>
          <w:rFonts w:ascii="Times New Roman" w:hAnsi="Times New Roman" w:cs="Times New Roman"/>
          <w:bCs/>
          <w:sz w:val="28"/>
          <w:szCs w:val="28"/>
          <w:shd w:val="clear" w:color="auto" w:fill="FFFFFF"/>
          <w:lang w:val="en-US"/>
        </w:rPr>
        <w:t>2002</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Plants</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and</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Chemistry</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A</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Teaching</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Course</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Based</w:t>
      </w:r>
      <w:r w:rsidRPr="001060BC">
        <w:rPr>
          <w:rFonts w:ascii="Times New Roman" w:hAnsi="Times New Roman" w:cs="Times New Roman"/>
          <w:sz w:val="28"/>
          <w:szCs w:val="28"/>
          <w:shd w:val="clear" w:color="auto" w:fill="FFFFFF"/>
          <w:lang w:val="en-US"/>
        </w:rPr>
        <w:t> on </w:t>
      </w:r>
      <w:r w:rsidRPr="001060BC">
        <w:rPr>
          <w:rFonts w:ascii="Times New Roman" w:hAnsi="Times New Roman" w:cs="Times New Roman"/>
          <w:bCs/>
          <w:sz w:val="28"/>
          <w:szCs w:val="28"/>
          <w:shd w:val="clear" w:color="auto" w:fill="FFFFFF"/>
          <w:lang w:val="en-US"/>
        </w:rPr>
        <w:t>the</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Chemistry</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of</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Substances</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of</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Plant</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Origin</w:t>
      </w:r>
      <w:r w:rsidRPr="001060BC">
        <w:rPr>
          <w:rFonts w:ascii="Times New Roman" w:hAnsi="Times New Roman" w:cs="Times New Roman"/>
          <w:sz w:val="28"/>
          <w:szCs w:val="28"/>
          <w:shd w:val="clear" w:color="auto" w:fill="FFFFFF"/>
          <w:lang w:val="en-US"/>
        </w:rPr>
        <w:t>.Journal of Chemical Education, </w:t>
      </w:r>
      <w:r w:rsidRPr="001060BC">
        <w:rPr>
          <w:rFonts w:ascii="Times New Roman" w:hAnsi="Times New Roman" w:cs="Times New Roman"/>
          <w:bCs/>
          <w:sz w:val="28"/>
          <w:szCs w:val="28"/>
          <w:shd w:val="clear" w:color="auto" w:fill="FFFFFF"/>
          <w:lang w:val="en-US"/>
        </w:rPr>
        <w:t>79</w:t>
      </w:r>
      <w:r w:rsidRPr="001060BC">
        <w:rPr>
          <w:rFonts w:ascii="Times New Roman" w:hAnsi="Times New Roman" w:cs="Times New Roman"/>
          <w:sz w:val="28"/>
          <w:szCs w:val="28"/>
          <w:shd w:val="clear" w:color="auto" w:fill="FFFFFF"/>
          <w:lang w:val="en-US"/>
        </w:rPr>
        <w:t>(</w:t>
      </w:r>
      <w:r w:rsidRPr="001060BC">
        <w:rPr>
          <w:rFonts w:ascii="Times New Roman" w:hAnsi="Times New Roman" w:cs="Times New Roman"/>
          <w:bCs/>
          <w:sz w:val="28"/>
          <w:szCs w:val="28"/>
          <w:shd w:val="clear" w:color="auto" w:fill="FFFFFF"/>
          <w:lang w:val="en-US"/>
        </w:rPr>
        <w:t>8</w:t>
      </w:r>
      <w:r w:rsidRPr="001060BC">
        <w:rPr>
          <w:rFonts w:ascii="Times New Roman" w:hAnsi="Times New Roman" w:cs="Times New Roman"/>
          <w:sz w:val="28"/>
          <w:szCs w:val="28"/>
          <w:shd w:val="clear" w:color="auto" w:fill="FFFFFF"/>
          <w:lang w:val="en-US"/>
        </w:rPr>
        <w:t>), </w:t>
      </w:r>
      <w:r w:rsidRPr="001060BC">
        <w:rPr>
          <w:rFonts w:ascii="Times New Roman" w:hAnsi="Times New Roman" w:cs="Times New Roman"/>
          <w:bCs/>
          <w:sz w:val="28"/>
          <w:szCs w:val="28"/>
          <w:shd w:val="clear" w:color="auto" w:fill="FFFFFF"/>
          <w:lang w:val="en-US"/>
        </w:rPr>
        <w:t>976</w:t>
      </w:r>
      <w:r w:rsidRPr="001060BC">
        <w:rPr>
          <w:rFonts w:ascii="Times New Roman" w:hAnsi="Times New Roman" w:cs="Times New Roman"/>
          <w:bCs/>
          <w:sz w:val="28"/>
          <w:szCs w:val="28"/>
          <w:shd w:val="clear" w:color="auto" w:fill="FFFFFF"/>
          <w:lang w:val="kk-KZ"/>
        </w:rPr>
        <w:t>-979</w:t>
      </w:r>
      <w:r w:rsidRPr="001060BC">
        <w:rPr>
          <w:rFonts w:ascii="Times New Roman" w:hAnsi="Times New Roman" w:cs="Times New Roman"/>
          <w:sz w:val="28"/>
          <w:szCs w:val="28"/>
          <w:shd w:val="clear" w:color="auto" w:fill="FFFFFF"/>
          <w:lang w:val="en-US"/>
        </w:rPr>
        <w:t xml:space="preserve">. </w:t>
      </w:r>
      <w:proofErr w:type="gramStart"/>
      <w:r w:rsidRPr="001060BC">
        <w:rPr>
          <w:rFonts w:ascii="Times New Roman" w:hAnsi="Times New Roman" w:cs="Times New Roman"/>
          <w:sz w:val="28"/>
          <w:szCs w:val="28"/>
          <w:shd w:val="clear" w:color="auto" w:fill="FFFFFF"/>
          <w:lang w:val="en-US"/>
        </w:rPr>
        <w:t>doi:</w:t>
      </w:r>
      <w:proofErr w:type="gramEnd"/>
      <w:r w:rsidRPr="001060BC">
        <w:rPr>
          <w:rFonts w:ascii="Times New Roman" w:hAnsi="Times New Roman" w:cs="Times New Roman"/>
          <w:sz w:val="28"/>
          <w:szCs w:val="28"/>
          <w:shd w:val="clear" w:color="auto" w:fill="FFFFFF"/>
          <w:lang w:val="en-US"/>
        </w:rPr>
        <w:t>10.1021/ed079p</w:t>
      </w:r>
      <w:r w:rsidRPr="001060BC">
        <w:rPr>
          <w:rFonts w:ascii="Times New Roman" w:hAnsi="Times New Roman" w:cs="Times New Roman"/>
          <w:bCs/>
          <w:sz w:val="28"/>
          <w:szCs w:val="28"/>
          <w:shd w:val="clear" w:color="auto" w:fill="FFFFFF"/>
          <w:lang w:val="en-US"/>
        </w:rPr>
        <w:t>976</w:t>
      </w:r>
      <w:r w:rsidRPr="001060BC">
        <w:rPr>
          <w:rFonts w:ascii="Times New Roman" w:hAnsi="Times New Roman" w:cs="Times New Roman"/>
          <w:sz w:val="28"/>
          <w:szCs w:val="28"/>
          <w:shd w:val="clear" w:color="auto" w:fill="FFFFFF"/>
          <w:lang w:val="en-US"/>
        </w:rPr>
        <w:t>.</w:t>
      </w:r>
    </w:p>
    <w:p w:rsidR="001060BC" w:rsidRPr="001060BC" w:rsidRDefault="001060BC" w:rsidP="00A361AD">
      <w:pPr>
        <w:pStyle w:val="a4"/>
        <w:spacing w:after="0" w:line="240" w:lineRule="auto"/>
        <w:ind w:left="0" w:firstLine="709"/>
        <w:jc w:val="both"/>
        <w:rPr>
          <w:rFonts w:ascii="Times New Roman" w:hAnsi="Times New Roman" w:cs="Times New Roman"/>
          <w:sz w:val="28"/>
          <w:szCs w:val="28"/>
          <w:lang w:val="kk-KZ"/>
        </w:rPr>
      </w:pPr>
      <w:r w:rsidRPr="001060BC">
        <w:rPr>
          <w:rFonts w:ascii="Times New Roman" w:hAnsi="Times New Roman" w:cs="Times New Roman"/>
          <w:sz w:val="28"/>
          <w:szCs w:val="28"/>
          <w:lang w:val="kk-KZ"/>
        </w:rPr>
        <w:t xml:space="preserve">6. </w:t>
      </w:r>
      <w:proofErr w:type="spellStart"/>
      <w:r w:rsidRPr="001060BC">
        <w:rPr>
          <w:rFonts w:ascii="Times New Roman" w:hAnsi="Times New Roman" w:cs="Times New Roman"/>
          <w:sz w:val="28"/>
          <w:szCs w:val="28"/>
          <w:lang w:val="en-US"/>
        </w:rPr>
        <w:t>Calascibetta</w:t>
      </w:r>
      <w:proofErr w:type="spellEnd"/>
      <w:r w:rsidRPr="001060BC">
        <w:rPr>
          <w:rFonts w:ascii="Times New Roman" w:hAnsi="Times New Roman" w:cs="Times New Roman"/>
          <w:sz w:val="28"/>
          <w:szCs w:val="28"/>
          <w:lang w:val="en-US"/>
        </w:rPr>
        <w:t xml:space="preserve">, F.; </w:t>
      </w:r>
      <w:proofErr w:type="spellStart"/>
      <w:r w:rsidRPr="001060BC">
        <w:rPr>
          <w:rFonts w:ascii="Times New Roman" w:hAnsi="Times New Roman" w:cs="Times New Roman"/>
          <w:sz w:val="28"/>
          <w:szCs w:val="28"/>
          <w:lang w:val="en-US"/>
        </w:rPr>
        <w:t>Campanella</w:t>
      </w:r>
      <w:proofErr w:type="spellEnd"/>
      <w:r w:rsidRPr="001060BC">
        <w:rPr>
          <w:rFonts w:ascii="Times New Roman" w:hAnsi="Times New Roman" w:cs="Times New Roman"/>
          <w:sz w:val="28"/>
          <w:szCs w:val="28"/>
          <w:lang w:val="en-US"/>
        </w:rPr>
        <w:t xml:space="preserve">, L.; </w:t>
      </w:r>
      <w:proofErr w:type="spellStart"/>
      <w:r w:rsidRPr="001060BC">
        <w:rPr>
          <w:rFonts w:ascii="Times New Roman" w:hAnsi="Times New Roman" w:cs="Times New Roman"/>
          <w:sz w:val="28"/>
          <w:szCs w:val="28"/>
          <w:lang w:val="en-US"/>
        </w:rPr>
        <w:t>Favero</w:t>
      </w:r>
      <w:proofErr w:type="spellEnd"/>
      <w:r w:rsidRPr="001060BC">
        <w:rPr>
          <w:rFonts w:ascii="Times New Roman" w:hAnsi="Times New Roman" w:cs="Times New Roman"/>
          <w:sz w:val="28"/>
          <w:szCs w:val="28"/>
          <w:lang w:val="en-US"/>
        </w:rPr>
        <w:t xml:space="preserve">, G.; </w:t>
      </w:r>
      <w:proofErr w:type="spellStart"/>
      <w:r w:rsidRPr="001060BC">
        <w:rPr>
          <w:rFonts w:ascii="Times New Roman" w:hAnsi="Times New Roman" w:cs="Times New Roman"/>
          <w:sz w:val="28"/>
          <w:szCs w:val="28"/>
          <w:lang w:val="en-US"/>
        </w:rPr>
        <w:t>Nicoletti</w:t>
      </w:r>
      <w:proofErr w:type="spellEnd"/>
      <w:r w:rsidRPr="001060BC">
        <w:rPr>
          <w:rFonts w:ascii="Times New Roman" w:hAnsi="Times New Roman" w:cs="Times New Roman"/>
          <w:sz w:val="28"/>
          <w:szCs w:val="28"/>
          <w:lang w:val="en-US"/>
        </w:rPr>
        <w:t>, L. J. Chem. Educ. 2000, 77, 1311–1313</w:t>
      </w:r>
    </w:p>
    <w:p w:rsidR="001060BC" w:rsidRPr="001060BC" w:rsidRDefault="001060BC" w:rsidP="00A361AD">
      <w:pPr>
        <w:spacing w:after="0" w:line="240" w:lineRule="auto"/>
        <w:ind w:firstLine="709"/>
        <w:jc w:val="both"/>
        <w:rPr>
          <w:rFonts w:ascii="Times New Roman" w:hAnsi="Times New Roman" w:cs="Times New Roman"/>
          <w:sz w:val="28"/>
          <w:szCs w:val="28"/>
          <w:lang w:val="kk-KZ"/>
        </w:rPr>
      </w:pPr>
      <w:r w:rsidRPr="001060BC">
        <w:rPr>
          <w:rFonts w:ascii="Times New Roman" w:hAnsi="Times New Roman" w:cs="Times New Roman"/>
          <w:sz w:val="28"/>
          <w:szCs w:val="28"/>
          <w:lang w:val="kk-KZ"/>
        </w:rPr>
        <w:t>7</w:t>
      </w:r>
      <w:r w:rsidRPr="001060BC">
        <w:rPr>
          <w:rFonts w:ascii="Times New Roman" w:hAnsi="Times New Roman" w:cs="Times New Roman"/>
          <w:sz w:val="28"/>
          <w:szCs w:val="28"/>
          <w:lang w:val="en-US"/>
        </w:rPr>
        <w:t xml:space="preserve">. Barry, D. M. J. Chem. Educ. 1997, 74, 1175–1177. </w:t>
      </w:r>
    </w:p>
    <w:p w:rsidR="001060BC" w:rsidRPr="001060BC" w:rsidRDefault="001060BC" w:rsidP="00A361AD">
      <w:pPr>
        <w:spacing w:after="0" w:line="240" w:lineRule="auto"/>
        <w:ind w:firstLine="709"/>
        <w:jc w:val="both"/>
        <w:rPr>
          <w:rFonts w:ascii="Times New Roman" w:hAnsi="Times New Roman" w:cs="Times New Roman"/>
          <w:sz w:val="28"/>
          <w:szCs w:val="28"/>
          <w:lang w:val="kk-KZ"/>
        </w:rPr>
      </w:pPr>
      <w:r w:rsidRPr="001060BC">
        <w:rPr>
          <w:rFonts w:ascii="Times New Roman" w:hAnsi="Times New Roman" w:cs="Times New Roman"/>
          <w:sz w:val="28"/>
          <w:szCs w:val="28"/>
          <w:lang w:val="kk-KZ"/>
        </w:rPr>
        <w:t>8</w:t>
      </w:r>
      <w:r w:rsidRPr="001060BC">
        <w:rPr>
          <w:rFonts w:ascii="Times New Roman" w:hAnsi="Times New Roman" w:cs="Times New Roman"/>
          <w:sz w:val="28"/>
          <w:szCs w:val="28"/>
          <w:lang w:val="en-US"/>
        </w:rPr>
        <w:t xml:space="preserve">. Pavia, D. L.; </w:t>
      </w:r>
      <w:proofErr w:type="spellStart"/>
      <w:r w:rsidRPr="001060BC">
        <w:rPr>
          <w:rFonts w:ascii="Times New Roman" w:hAnsi="Times New Roman" w:cs="Times New Roman"/>
          <w:sz w:val="28"/>
          <w:szCs w:val="28"/>
          <w:lang w:val="en-US"/>
        </w:rPr>
        <w:t>Lampman</w:t>
      </w:r>
      <w:proofErr w:type="spellEnd"/>
      <w:r w:rsidRPr="001060BC">
        <w:rPr>
          <w:rFonts w:ascii="Times New Roman" w:hAnsi="Times New Roman" w:cs="Times New Roman"/>
          <w:sz w:val="28"/>
          <w:szCs w:val="28"/>
          <w:lang w:val="en-US"/>
        </w:rPr>
        <w:t xml:space="preserve">, G. M.; </w:t>
      </w:r>
      <w:proofErr w:type="spellStart"/>
      <w:r w:rsidRPr="001060BC">
        <w:rPr>
          <w:rFonts w:ascii="Times New Roman" w:hAnsi="Times New Roman" w:cs="Times New Roman"/>
          <w:sz w:val="28"/>
          <w:szCs w:val="28"/>
          <w:lang w:val="en-US"/>
        </w:rPr>
        <w:t>Kriz</w:t>
      </w:r>
      <w:proofErr w:type="spellEnd"/>
      <w:r w:rsidRPr="001060BC">
        <w:rPr>
          <w:rFonts w:ascii="Times New Roman" w:hAnsi="Times New Roman" w:cs="Times New Roman"/>
          <w:sz w:val="28"/>
          <w:szCs w:val="28"/>
          <w:lang w:val="en-US"/>
        </w:rPr>
        <w:t>, G. S. Introduction to Organic Laboratory Techniques, 3rd ed.; Saunders: Philadelphia, 1988.</w:t>
      </w:r>
    </w:p>
    <w:p w:rsidR="001060BC" w:rsidRPr="00A361AD" w:rsidRDefault="001060BC" w:rsidP="00A361AD">
      <w:pPr>
        <w:shd w:val="clear" w:color="auto" w:fill="FFFFFF"/>
        <w:spacing w:after="0" w:line="240" w:lineRule="auto"/>
        <w:ind w:firstLine="709"/>
        <w:jc w:val="both"/>
        <w:rPr>
          <w:rFonts w:ascii="Times New Roman" w:hAnsi="Times New Roman" w:cs="Times New Roman"/>
          <w:sz w:val="28"/>
          <w:szCs w:val="28"/>
          <w:lang w:val="en-US"/>
        </w:rPr>
      </w:pPr>
      <w:r w:rsidRPr="001060BC">
        <w:rPr>
          <w:rFonts w:ascii="Times New Roman" w:hAnsi="Times New Roman" w:cs="Times New Roman"/>
          <w:bCs/>
          <w:sz w:val="28"/>
          <w:szCs w:val="28"/>
          <w:lang w:val="kk-KZ"/>
        </w:rPr>
        <w:t xml:space="preserve">9. </w:t>
      </w:r>
      <w:r w:rsidRPr="001060BC">
        <w:rPr>
          <w:rFonts w:ascii="Times New Roman" w:hAnsi="Times New Roman" w:cs="Times New Roman"/>
          <w:bCs/>
          <w:sz w:val="28"/>
          <w:szCs w:val="28"/>
          <w:lang w:val="en-US"/>
        </w:rPr>
        <w:t xml:space="preserve"> Sequin M</w:t>
      </w:r>
      <w:r w:rsidRPr="001060BC">
        <w:rPr>
          <w:rFonts w:ascii="Times New Roman" w:hAnsi="Times New Roman" w:cs="Times New Roman"/>
          <w:bCs/>
          <w:sz w:val="28"/>
          <w:szCs w:val="28"/>
          <w:lang w:val="kk-KZ"/>
        </w:rPr>
        <w:t>.</w:t>
      </w:r>
      <w:r w:rsidRPr="001060BC">
        <w:rPr>
          <w:rFonts w:ascii="Times New Roman" w:hAnsi="Times New Roman" w:cs="Times New Roman"/>
          <w:bCs/>
          <w:sz w:val="28"/>
          <w:szCs w:val="28"/>
          <w:lang w:val="en-US"/>
        </w:rPr>
        <w:t xml:space="preserve"> Exploration of the chemistry of plants: A General education course.  (2005). </w:t>
      </w:r>
      <w:r w:rsidRPr="00A361AD">
        <w:rPr>
          <w:rFonts w:ascii="Times New Roman" w:hAnsi="Times New Roman" w:cs="Times New Roman"/>
          <w:bCs/>
          <w:sz w:val="28"/>
          <w:szCs w:val="28"/>
          <w:lang w:val="en-US"/>
        </w:rPr>
        <w:t>Journal of chemical education, 82 (</w:t>
      </w:r>
      <w:r w:rsidRPr="00A361AD">
        <w:rPr>
          <w:rFonts w:ascii="Times New Roman" w:hAnsi="Times New Roman" w:cs="Times New Roman"/>
          <w:bCs/>
          <w:sz w:val="28"/>
          <w:szCs w:val="28"/>
          <w:lang w:val="kk-KZ"/>
        </w:rPr>
        <w:t>9</w:t>
      </w:r>
      <w:r w:rsidRPr="00A361AD">
        <w:rPr>
          <w:rFonts w:ascii="Times New Roman" w:hAnsi="Times New Roman" w:cs="Times New Roman"/>
          <w:bCs/>
          <w:sz w:val="28"/>
          <w:szCs w:val="28"/>
          <w:lang w:val="en-US"/>
        </w:rPr>
        <w:t>)</w:t>
      </w:r>
      <w:r w:rsidRPr="00A361AD">
        <w:rPr>
          <w:rFonts w:ascii="Times New Roman" w:hAnsi="Times New Roman" w:cs="Times New Roman"/>
          <w:bCs/>
          <w:sz w:val="28"/>
          <w:szCs w:val="28"/>
          <w:lang w:val="kk-KZ"/>
        </w:rPr>
        <w:t xml:space="preserve">, 1787-1790 </w:t>
      </w:r>
      <w:r w:rsidR="00D765D8">
        <w:fldChar w:fldCharType="begin"/>
      </w:r>
      <w:r w:rsidR="00D765D8" w:rsidRPr="00306F00">
        <w:rPr>
          <w:lang w:val="en-US"/>
        </w:rPr>
        <w:instrText>HYPERLINK "https://www.researchgate.net/publication/231266917_Exploration_of_the_Chemistry_of_Plants_A_General_Education_Course"</w:instrText>
      </w:r>
      <w:r w:rsidR="00D765D8">
        <w:fldChar w:fldCharType="separate"/>
      </w:r>
      <w:r w:rsidRPr="00A361AD">
        <w:rPr>
          <w:rStyle w:val="a7"/>
          <w:rFonts w:ascii="Times New Roman" w:hAnsi="Times New Roman" w:cs="Times New Roman"/>
          <w:bCs/>
          <w:color w:val="auto"/>
          <w:sz w:val="28"/>
          <w:szCs w:val="28"/>
          <w:u w:val="none"/>
          <w:lang w:val="kk-KZ"/>
        </w:rPr>
        <w:t>https://www.researchgate.net/publication/231266917_Exploration_of_the_Chemistry_of_Plants_A_General_Education_Course</w:t>
      </w:r>
      <w:r w:rsidR="00D765D8">
        <w:fldChar w:fldCharType="end"/>
      </w:r>
      <w:r w:rsidRPr="00A361AD">
        <w:rPr>
          <w:rFonts w:ascii="Times New Roman" w:hAnsi="Times New Roman" w:cs="Times New Roman"/>
          <w:bCs/>
          <w:sz w:val="28"/>
          <w:szCs w:val="28"/>
          <w:lang w:val="en-US"/>
        </w:rPr>
        <w:t>.</w:t>
      </w:r>
      <w:r w:rsidRPr="00A361AD">
        <w:rPr>
          <w:rFonts w:ascii="Times New Roman" w:hAnsi="Times New Roman" w:cs="Times New Roman"/>
          <w:sz w:val="28"/>
          <w:szCs w:val="28"/>
          <w:lang w:val="en-US"/>
        </w:rPr>
        <w:t>DOI:</w:t>
      </w:r>
      <w:hyperlink r:id="rId15" w:tgtFrame="_blank" w:history="1">
        <w:r w:rsidRPr="00A361AD">
          <w:rPr>
            <w:rStyle w:val="a7"/>
            <w:rFonts w:ascii="Times New Roman" w:hAnsi="Times New Roman" w:cs="Times New Roman"/>
            <w:color w:val="auto"/>
            <w:sz w:val="28"/>
            <w:szCs w:val="28"/>
            <w:u w:val="none"/>
            <w:bdr w:val="none" w:sz="0" w:space="0" w:color="auto" w:frame="1"/>
            <w:lang w:val="en-US"/>
          </w:rPr>
          <w:t>10.1021/ed082p1787</w:t>
        </w:r>
      </w:hyperlink>
    </w:p>
    <w:p w:rsidR="001060BC" w:rsidRPr="001060BC" w:rsidRDefault="001060BC" w:rsidP="00A361AD">
      <w:pPr>
        <w:pStyle w:val="1"/>
        <w:shd w:val="clear" w:color="auto" w:fill="FFFFFF"/>
        <w:spacing w:before="0" w:beforeAutospacing="0" w:after="0" w:afterAutospacing="0"/>
        <w:ind w:firstLine="709"/>
        <w:jc w:val="both"/>
        <w:rPr>
          <w:b w:val="0"/>
          <w:sz w:val="28"/>
          <w:szCs w:val="28"/>
          <w:lang w:val="en-US"/>
        </w:rPr>
      </w:pPr>
      <w:r w:rsidRPr="001060BC">
        <w:rPr>
          <w:b w:val="0"/>
          <w:sz w:val="28"/>
          <w:szCs w:val="28"/>
          <w:lang w:val="kk-KZ"/>
        </w:rPr>
        <w:t xml:space="preserve">10. </w:t>
      </w:r>
      <w:r w:rsidRPr="001060BC">
        <w:rPr>
          <w:b w:val="0"/>
          <w:sz w:val="28"/>
          <w:szCs w:val="28"/>
          <w:lang w:val="en-US"/>
        </w:rPr>
        <w:t xml:space="preserve">Lucas </w:t>
      </w:r>
      <w:proofErr w:type="spellStart"/>
      <w:r w:rsidRPr="001060BC">
        <w:rPr>
          <w:b w:val="0"/>
          <w:sz w:val="28"/>
          <w:szCs w:val="28"/>
          <w:lang w:val="en-US"/>
        </w:rPr>
        <w:t>Busta</w:t>
      </w:r>
      <w:proofErr w:type="spellEnd"/>
      <w:r w:rsidRPr="001060BC">
        <w:rPr>
          <w:b w:val="0"/>
          <w:sz w:val="28"/>
          <w:szCs w:val="28"/>
          <w:lang w:val="kk-KZ"/>
        </w:rPr>
        <w:t xml:space="preserve">, </w:t>
      </w:r>
      <w:r w:rsidRPr="001060BC">
        <w:rPr>
          <w:b w:val="0"/>
          <w:sz w:val="28"/>
          <w:szCs w:val="28"/>
          <w:lang w:val="en-US"/>
        </w:rPr>
        <w:t xml:space="preserve">Sabrina </w:t>
      </w:r>
      <w:proofErr w:type="spellStart"/>
      <w:r w:rsidRPr="001060BC">
        <w:rPr>
          <w:b w:val="0"/>
          <w:sz w:val="28"/>
          <w:szCs w:val="28"/>
          <w:lang w:val="en-US"/>
        </w:rPr>
        <w:t>E.Russo</w:t>
      </w:r>
      <w:proofErr w:type="spellEnd"/>
      <w:r w:rsidRPr="001060BC">
        <w:rPr>
          <w:b w:val="0"/>
          <w:sz w:val="28"/>
          <w:szCs w:val="28"/>
          <w:lang w:val="kk-KZ"/>
        </w:rPr>
        <w:t xml:space="preserve">. </w:t>
      </w:r>
      <w:r w:rsidRPr="001060BC">
        <w:rPr>
          <w:b w:val="0"/>
          <w:bCs w:val="0"/>
          <w:sz w:val="28"/>
          <w:szCs w:val="28"/>
          <w:lang w:val="en-US"/>
        </w:rPr>
        <w:t>Enhancing Interdisciplinary and Systems Thinking with an Integrative Plant Chemistry Module Applied in Diverse Undergraduate Course Settings</w:t>
      </w:r>
      <w:r w:rsidRPr="001060BC">
        <w:rPr>
          <w:b w:val="0"/>
          <w:bCs w:val="0"/>
          <w:sz w:val="28"/>
          <w:szCs w:val="28"/>
          <w:lang w:val="kk-KZ"/>
        </w:rPr>
        <w:t xml:space="preserve">. </w:t>
      </w:r>
      <w:hyperlink r:id="rId16" w:history="1">
        <w:r w:rsidRPr="001060BC">
          <w:rPr>
            <w:rStyle w:val="a7"/>
            <w:rFonts w:eastAsiaTheme="majorEastAsia"/>
            <w:b w:val="0"/>
            <w:color w:val="auto"/>
            <w:sz w:val="28"/>
            <w:szCs w:val="28"/>
            <w:u w:val="none"/>
            <w:bdr w:val="none" w:sz="0" w:space="0" w:color="auto" w:frame="1"/>
            <w:lang w:val="en-US"/>
          </w:rPr>
          <w:t>Journal of Chemical Education</w:t>
        </w:r>
      </w:hyperlink>
      <w:r w:rsidRPr="001060BC">
        <w:rPr>
          <w:b w:val="0"/>
          <w:sz w:val="28"/>
          <w:szCs w:val="28"/>
          <w:lang w:val="en-US"/>
        </w:rPr>
        <w:t> 97(12):4406-4413</w:t>
      </w:r>
    </w:p>
    <w:p w:rsidR="001060BC" w:rsidRPr="001060BC" w:rsidRDefault="001060BC" w:rsidP="00A361AD">
      <w:pPr>
        <w:shd w:val="clear" w:color="auto" w:fill="FFFFFF"/>
        <w:spacing w:after="0" w:line="240" w:lineRule="auto"/>
        <w:ind w:firstLine="709"/>
        <w:jc w:val="both"/>
        <w:rPr>
          <w:rFonts w:ascii="Times New Roman" w:hAnsi="Times New Roman" w:cs="Times New Roman"/>
          <w:sz w:val="28"/>
          <w:szCs w:val="28"/>
          <w:lang w:val="kk-KZ"/>
        </w:rPr>
      </w:pPr>
      <w:r w:rsidRPr="001060BC">
        <w:rPr>
          <w:rFonts w:ascii="Times New Roman" w:hAnsi="Times New Roman" w:cs="Times New Roman"/>
          <w:sz w:val="28"/>
          <w:szCs w:val="28"/>
          <w:lang w:val="en-US"/>
        </w:rPr>
        <w:t>DOI</w:t>
      </w:r>
      <w:proofErr w:type="gramStart"/>
      <w:r w:rsidRPr="001060BC">
        <w:rPr>
          <w:rFonts w:ascii="Times New Roman" w:hAnsi="Times New Roman" w:cs="Times New Roman"/>
          <w:sz w:val="28"/>
          <w:szCs w:val="28"/>
          <w:lang w:val="en-US"/>
        </w:rPr>
        <w:t>:</w:t>
      </w:r>
      <w:proofErr w:type="gramEnd"/>
      <w:hyperlink r:id="rId17" w:tgtFrame="_blank" w:history="1">
        <w:r w:rsidRPr="001060BC">
          <w:rPr>
            <w:rStyle w:val="a7"/>
            <w:rFonts w:ascii="Times New Roman" w:hAnsi="Times New Roman" w:cs="Times New Roman"/>
            <w:color w:val="auto"/>
            <w:sz w:val="28"/>
            <w:szCs w:val="28"/>
            <w:u w:val="none"/>
            <w:bdr w:val="none" w:sz="0" w:space="0" w:color="auto" w:frame="1"/>
            <w:lang w:val="en-US"/>
          </w:rPr>
          <w:t>10.1021/acs.jchemed.0c00395</w:t>
        </w:r>
      </w:hyperlink>
    </w:p>
    <w:p w:rsidR="001060BC" w:rsidRPr="001060BC" w:rsidRDefault="001060BC" w:rsidP="00306F00">
      <w:pPr>
        <w:pStyle w:val="a4"/>
        <w:numPr>
          <w:ilvl w:val="0"/>
          <w:numId w:val="18"/>
        </w:numPr>
        <w:shd w:val="clear" w:color="auto" w:fill="FFFFFF"/>
        <w:tabs>
          <w:tab w:val="left" w:pos="0"/>
          <w:tab w:val="left" w:pos="186"/>
          <w:tab w:val="left" w:pos="328"/>
          <w:tab w:val="left" w:pos="1134"/>
        </w:tabs>
        <w:spacing w:after="0" w:line="240" w:lineRule="auto"/>
        <w:ind w:left="0" w:firstLine="709"/>
        <w:jc w:val="both"/>
        <w:rPr>
          <w:rFonts w:ascii="Times New Roman" w:hAnsi="Times New Roman" w:cs="Times New Roman"/>
          <w:b/>
          <w:sz w:val="28"/>
          <w:szCs w:val="28"/>
          <w:lang w:val="kk-KZ"/>
        </w:rPr>
      </w:pPr>
      <w:r w:rsidRPr="00306F00">
        <w:rPr>
          <w:rFonts w:ascii="Times New Roman" w:hAnsi="Times New Roman" w:cs="Times New Roman"/>
          <w:sz w:val="28"/>
          <w:szCs w:val="28"/>
          <w:lang w:val="en-US"/>
        </w:rPr>
        <w:t>Green chemistry is the key to sustainable development</w:t>
      </w:r>
      <w:r w:rsidRPr="00306F00">
        <w:rPr>
          <w:rFonts w:ascii="Times New Roman" w:hAnsi="Times New Roman" w:cs="Times New Roman"/>
          <w:sz w:val="28"/>
          <w:szCs w:val="28"/>
          <w:lang w:val="kk-KZ"/>
        </w:rPr>
        <w:t xml:space="preserve">.Abyzbekova G.M.,Ongar D.K., Tapalova A.S.,Espenbetova S.O.,Arynova K.Sh.,Balykbaeva G.T. </w:t>
      </w:r>
      <w:r w:rsidRPr="00306F00">
        <w:rPr>
          <w:rFonts w:ascii="Times New Roman" w:hAnsi="Times New Roman" w:cs="Times New Roman"/>
          <w:sz w:val="28"/>
          <w:szCs w:val="28"/>
          <w:lang w:val="en-US"/>
        </w:rPr>
        <w:t xml:space="preserve">BULLETIN of the </w:t>
      </w:r>
      <w:proofErr w:type="spellStart"/>
      <w:r w:rsidRPr="00306F00">
        <w:rPr>
          <w:rFonts w:ascii="Times New Roman" w:hAnsi="Times New Roman" w:cs="Times New Roman"/>
          <w:sz w:val="28"/>
          <w:szCs w:val="28"/>
          <w:lang w:val="en-US"/>
        </w:rPr>
        <w:t>Korkyt</w:t>
      </w:r>
      <w:proofErr w:type="spellEnd"/>
      <w:r w:rsidRPr="00306F00">
        <w:rPr>
          <w:rFonts w:ascii="Times New Roman" w:hAnsi="Times New Roman" w:cs="Times New Roman"/>
          <w:sz w:val="28"/>
          <w:szCs w:val="28"/>
          <w:lang w:val="en-US"/>
        </w:rPr>
        <w:t xml:space="preserve"> Ata </w:t>
      </w:r>
      <w:proofErr w:type="spellStart"/>
      <w:r w:rsidRPr="00306F00">
        <w:rPr>
          <w:rFonts w:ascii="Times New Roman" w:hAnsi="Times New Roman" w:cs="Times New Roman"/>
          <w:sz w:val="28"/>
          <w:szCs w:val="28"/>
          <w:lang w:val="en-US"/>
        </w:rPr>
        <w:t>Kyzylorda</w:t>
      </w:r>
      <w:proofErr w:type="spellEnd"/>
      <w:r w:rsidRPr="00306F00">
        <w:rPr>
          <w:rFonts w:ascii="Times New Roman" w:hAnsi="Times New Roman" w:cs="Times New Roman"/>
          <w:sz w:val="28"/>
          <w:szCs w:val="28"/>
          <w:lang w:val="en-US"/>
        </w:rPr>
        <w:t xml:space="preserve"> University </w:t>
      </w:r>
      <w:r w:rsidRPr="00306F00">
        <w:rPr>
          <w:rFonts w:ascii="Times New Roman" w:hAnsi="Times New Roman" w:cs="Times New Roman"/>
          <w:sz w:val="28"/>
          <w:szCs w:val="28"/>
          <w:lang w:val="kk-KZ"/>
        </w:rPr>
        <w:t>№2 (57) 2021</w:t>
      </w:r>
      <w:r w:rsidR="00A361AD" w:rsidRPr="00306F00">
        <w:rPr>
          <w:rFonts w:ascii="Times New Roman" w:hAnsi="Times New Roman" w:cs="Times New Roman"/>
          <w:sz w:val="28"/>
          <w:szCs w:val="28"/>
          <w:lang w:val="kk-KZ"/>
        </w:rPr>
        <w:t xml:space="preserve">, </w:t>
      </w:r>
      <w:r w:rsidRPr="00306F00">
        <w:rPr>
          <w:rFonts w:ascii="Times New Roman" w:hAnsi="Times New Roman" w:cs="Times New Roman"/>
          <w:sz w:val="28"/>
          <w:szCs w:val="28"/>
          <w:lang w:val="kk-KZ"/>
        </w:rPr>
        <w:t>100-105 р.</w:t>
      </w:r>
    </w:p>
    <w:sectPr w:rsidR="001060BC" w:rsidRPr="001060BC" w:rsidSect="00F963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835"/>
    <w:multiLevelType w:val="hybridMultilevel"/>
    <w:tmpl w:val="CE16B642"/>
    <w:lvl w:ilvl="0" w:tplc="DEC250F6">
      <w:start w:val="1"/>
      <w:numFmt w:val="decimal"/>
      <w:lvlText w:val="%1."/>
      <w:lvlJc w:val="left"/>
      <w:pPr>
        <w:ind w:left="360" w:hanging="360"/>
      </w:pPr>
      <w:rPr>
        <w:b w:val="0"/>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0EA03349"/>
    <w:multiLevelType w:val="hybridMultilevel"/>
    <w:tmpl w:val="277C4CD4"/>
    <w:lvl w:ilvl="0" w:tplc="2B86044C">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2045806"/>
    <w:multiLevelType w:val="hybridMultilevel"/>
    <w:tmpl w:val="2E38A5E0"/>
    <w:lvl w:ilvl="0" w:tplc="F3F47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BA7E03"/>
    <w:multiLevelType w:val="multilevel"/>
    <w:tmpl w:val="0FC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87864"/>
    <w:multiLevelType w:val="hybridMultilevel"/>
    <w:tmpl w:val="21227C32"/>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E916770"/>
    <w:multiLevelType w:val="multilevel"/>
    <w:tmpl w:val="146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C3220"/>
    <w:multiLevelType w:val="multilevel"/>
    <w:tmpl w:val="5C7A4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720AE9"/>
    <w:multiLevelType w:val="hybridMultilevel"/>
    <w:tmpl w:val="6D248C60"/>
    <w:lvl w:ilvl="0" w:tplc="A7E22EF0">
      <w:start w:val="1"/>
      <w:numFmt w:val="bullet"/>
      <w:lvlText w:val="•"/>
      <w:lvlJc w:val="left"/>
      <w:pPr>
        <w:tabs>
          <w:tab w:val="num" w:pos="720"/>
        </w:tabs>
        <w:ind w:left="720" w:hanging="360"/>
      </w:pPr>
      <w:rPr>
        <w:rFonts w:ascii="Times New Roman" w:hAnsi="Times New Roman" w:hint="default"/>
      </w:rPr>
    </w:lvl>
    <w:lvl w:ilvl="1" w:tplc="277AC7A2" w:tentative="1">
      <w:start w:val="1"/>
      <w:numFmt w:val="bullet"/>
      <w:lvlText w:val="•"/>
      <w:lvlJc w:val="left"/>
      <w:pPr>
        <w:tabs>
          <w:tab w:val="num" w:pos="1440"/>
        </w:tabs>
        <w:ind w:left="1440" w:hanging="360"/>
      </w:pPr>
      <w:rPr>
        <w:rFonts w:ascii="Times New Roman" w:hAnsi="Times New Roman" w:hint="default"/>
      </w:rPr>
    </w:lvl>
    <w:lvl w:ilvl="2" w:tplc="407AF63E" w:tentative="1">
      <w:start w:val="1"/>
      <w:numFmt w:val="bullet"/>
      <w:lvlText w:val="•"/>
      <w:lvlJc w:val="left"/>
      <w:pPr>
        <w:tabs>
          <w:tab w:val="num" w:pos="2160"/>
        </w:tabs>
        <w:ind w:left="2160" w:hanging="360"/>
      </w:pPr>
      <w:rPr>
        <w:rFonts w:ascii="Times New Roman" w:hAnsi="Times New Roman" w:hint="default"/>
      </w:rPr>
    </w:lvl>
    <w:lvl w:ilvl="3" w:tplc="4288E81A" w:tentative="1">
      <w:start w:val="1"/>
      <w:numFmt w:val="bullet"/>
      <w:lvlText w:val="•"/>
      <w:lvlJc w:val="left"/>
      <w:pPr>
        <w:tabs>
          <w:tab w:val="num" w:pos="2880"/>
        </w:tabs>
        <w:ind w:left="2880" w:hanging="360"/>
      </w:pPr>
      <w:rPr>
        <w:rFonts w:ascii="Times New Roman" w:hAnsi="Times New Roman" w:hint="default"/>
      </w:rPr>
    </w:lvl>
    <w:lvl w:ilvl="4" w:tplc="C456AD7E" w:tentative="1">
      <w:start w:val="1"/>
      <w:numFmt w:val="bullet"/>
      <w:lvlText w:val="•"/>
      <w:lvlJc w:val="left"/>
      <w:pPr>
        <w:tabs>
          <w:tab w:val="num" w:pos="3600"/>
        </w:tabs>
        <w:ind w:left="3600" w:hanging="360"/>
      </w:pPr>
      <w:rPr>
        <w:rFonts w:ascii="Times New Roman" w:hAnsi="Times New Roman" w:hint="default"/>
      </w:rPr>
    </w:lvl>
    <w:lvl w:ilvl="5" w:tplc="61904138" w:tentative="1">
      <w:start w:val="1"/>
      <w:numFmt w:val="bullet"/>
      <w:lvlText w:val="•"/>
      <w:lvlJc w:val="left"/>
      <w:pPr>
        <w:tabs>
          <w:tab w:val="num" w:pos="4320"/>
        </w:tabs>
        <w:ind w:left="4320" w:hanging="360"/>
      </w:pPr>
      <w:rPr>
        <w:rFonts w:ascii="Times New Roman" w:hAnsi="Times New Roman" w:hint="default"/>
      </w:rPr>
    </w:lvl>
    <w:lvl w:ilvl="6" w:tplc="6BB0C574" w:tentative="1">
      <w:start w:val="1"/>
      <w:numFmt w:val="bullet"/>
      <w:lvlText w:val="•"/>
      <w:lvlJc w:val="left"/>
      <w:pPr>
        <w:tabs>
          <w:tab w:val="num" w:pos="5040"/>
        </w:tabs>
        <w:ind w:left="5040" w:hanging="360"/>
      </w:pPr>
      <w:rPr>
        <w:rFonts w:ascii="Times New Roman" w:hAnsi="Times New Roman" w:hint="default"/>
      </w:rPr>
    </w:lvl>
    <w:lvl w:ilvl="7" w:tplc="71FA1E2C" w:tentative="1">
      <w:start w:val="1"/>
      <w:numFmt w:val="bullet"/>
      <w:lvlText w:val="•"/>
      <w:lvlJc w:val="left"/>
      <w:pPr>
        <w:tabs>
          <w:tab w:val="num" w:pos="5760"/>
        </w:tabs>
        <w:ind w:left="5760" w:hanging="360"/>
      </w:pPr>
      <w:rPr>
        <w:rFonts w:ascii="Times New Roman" w:hAnsi="Times New Roman" w:hint="default"/>
      </w:rPr>
    </w:lvl>
    <w:lvl w:ilvl="8" w:tplc="FE34CB3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7C6A80"/>
    <w:multiLevelType w:val="hybridMultilevel"/>
    <w:tmpl w:val="21227C32"/>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39C2309"/>
    <w:multiLevelType w:val="hybridMultilevel"/>
    <w:tmpl w:val="68889604"/>
    <w:lvl w:ilvl="0" w:tplc="FD16D4EE">
      <w:start w:val="9"/>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3E644F46"/>
    <w:multiLevelType w:val="hybridMultilevel"/>
    <w:tmpl w:val="48B49890"/>
    <w:lvl w:ilvl="0" w:tplc="35E87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1EA015D"/>
    <w:multiLevelType w:val="hybridMultilevel"/>
    <w:tmpl w:val="D43A5464"/>
    <w:lvl w:ilvl="0" w:tplc="052A8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9629FA"/>
    <w:multiLevelType w:val="hybridMultilevel"/>
    <w:tmpl w:val="0D9C66D0"/>
    <w:lvl w:ilvl="0" w:tplc="198ECF2A">
      <w:start w:val="97"/>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AD70CF"/>
    <w:multiLevelType w:val="multilevel"/>
    <w:tmpl w:val="265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A1060"/>
    <w:multiLevelType w:val="hybridMultilevel"/>
    <w:tmpl w:val="5D8663E8"/>
    <w:lvl w:ilvl="0" w:tplc="6FE638FA">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A04BDD"/>
    <w:multiLevelType w:val="hybridMultilevel"/>
    <w:tmpl w:val="8F8EB208"/>
    <w:lvl w:ilvl="0" w:tplc="E682BEA6">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71367D3"/>
    <w:multiLevelType w:val="hybridMultilevel"/>
    <w:tmpl w:val="208265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8E28F0"/>
    <w:multiLevelType w:val="hybridMultilevel"/>
    <w:tmpl w:val="92C65D84"/>
    <w:lvl w:ilvl="0" w:tplc="07BE4A16">
      <w:start w:val="9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6"/>
  </w:num>
  <w:num w:numId="4">
    <w:abstractNumId w:val="8"/>
  </w:num>
  <w:num w:numId="5">
    <w:abstractNumId w:val="7"/>
  </w:num>
  <w:num w:numId="6">
    <w:abstractNumId w:val="4"/>
  </w:num>
  <w:num w:numId="7">
    <w:abstractNumId w:val="11"/>
  </w:num>
  <w:num w:numId="8">
    <w:abstractNumId w:val="16"/>
  </w:num>
  <w:num w:numId="9">
    <w:abstractNumId w:val="13"/>
  </w:num>
  <w:num w:numId="10">
    <w:abstractNumId w:val="5"/>
  </w:num>
  <w:num w:numId="11">
    <w:abstractNumId w:val="10"/>
  </w:num>
  <w:num w:numId="12">
    <w:abstractNumId w:val="3"/>
  </w:num>
  <w:num w:numId="13">
    <w:abstractNumId w:val="14"/>
  </w:num>
  <w:num w:numId="14">
    <w:abstractNumId w:val="0"/>
  </w:num>
  <w:num w:numId="15">
    <w:abstractNumId w:val="17"/>
  </w:num>
  <w:num w:numId="16">
    <w:abstractNumId w:val="12"/>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352C6"/>
    <w:rsid w:val="00030BE1"/>
    <w:rsid w:val="00032D92"/>
    <w:rsid w:val="00045040"/>
    <w:rsid w:val="00053970"/>
    <w:rsid w:val="00061A3A"/>
    <w:rsid w:val="000D7626"/>
    <w:rsid w:val="000E4343"/>
    <w:rsid w:val="000F68A4"/>
    <w:rsid w:val="00102343"/>
    <w:rsid w:val="001060BC"/>
    <w:rsid w:val="00165BF0"/>
    <w:rsid w:val="00180C19"/>
    <w:rsid w:val="00205D8C"/>
    <w:rsid w:val="002352C6"/>
    <w:rsid w:val="0027588D"/>
    <w:rsid w:val="002F2348"/>
    <w:rsid w:val="00306F00"/>
    <w:rsid w:val="00382725"/>
    <w:rsid w:val="00395056"/>
    <w:rsid w:val="003A0557"/>
    <w:rsid w:val="003A36B6"/>
    <w:rsid w:val="003D2333"/>
    <w:rsid w:val="00443028"/>
    <w:rsid w:val="004C4FD4"/>
    <w:rsid w:val="004D1E58"/>
    <w:rsid w:val="004E30B5"/>
    <w:rsid w:val="005012EC"/>
    <w:rsid w:val="00507477"/>
    <w:rsid w:val="005155E7"/>
    <w:rsid w:val="005251DD"/>
    <w:rsid w:val="005252E1"/>
    <w:rsid w:val="00574500"/>
    <w:rsid w:val="00592006"/>
    <w:rsid w:val="005A6314"/>
    <w:rsid w:val="00641473"/>
    <w:rsid w:val="00685D2F"/>
    <w:rsid w:val="00707ACB"/>
    <w:rsid w:val="007132FD"/>
    <w:rsid w:val="00747CAF"/>
    <w:rsid w:val="00767FE7"/>
    <w:rsid w:val="007739A0"/>
    <w:rsid w:val="00780BC4"/>
    <w:rsid w:val="00784810"/>
    <w:rsid w:val="007B4068"/>
    <w:rsid w:val="007D1D86"/>
    <w:rsid w:val="007D69B2"/>
    <w:rsid w:val="007F33FB"/>
    <w:rsid w:val="00814510"/>
    <w:rsid w:val="0087346C"/>
    <w:rsid w:val="008E1AB8"/>
    <w:rsid w:val="008F5E50"/>
    <w:rsid w:val="0091665E"/>
    <w:rsid w:val="00925BB1"/>
    <w:rsid w:val="00934D4D"/>
    <w:rsid w:val="00934D5B"/>
    <w:rsid w:val="00956DCE"/>
    <w:rsid w:val="00967B54"/>
    <w:rsid w:val="009918AC"/>
    <w:rsid w:val="009B159C"/>
    <w:rsid w:val="009B5E12"/>
    <w:rsid w:val="009C1094"/>
    <w:rsid w:val="009C225E"/>
    <w:rsid w:val="009D33FB"/>
    <w:rsid w:val="009E67F5"/>
    <w:rsid w:val="009E76CC"/>
    <w:rsid w:val="009E7C18"/>
    <w:rsid w:val="00A15CF0"/>
    <w:rsid w:val="00A2494A"/>
    <w:rsid w:val="00A323F5"/>
    <w:rsid w:val="00A361AD"/>
    <w:rsid w:val="00A37287"/>
    <w:rsid w:val="00A765B6"/>
    <w:rsid w:val="00A77A44"/>
    <w:rsid w:val="00AD7CBD"/>
    <w:rsid w:val="00AF5D05"/>
    <w:rsid w:val="00B035DA"/>
    <w:rsid w:val="00B90F13"/>
    <w:rsid w:val="00BE071D"/>
    <w:rsid w:val="00C00CCA"/>
    <w:rsid w:val="00C206FD"/>
    <w:rsid w:val="00C74703"/>
    <w:rsid w:val="00C763DD"/>
    <w:rsid w:val="00C91D80"/>
    <w:rsid w:val="00CA41A5"/>
    <w:rsid w:val="00D15AAE"/>
    <w:rsid w:val="00D278CD"/>
    <w:rsid w:val="00D27D8C"/>
    <w:rsid w:val="00D57AF4"/>
    <w:rsid w:val="00D765D8"/>
    <w:rsid w:val="00DA6E53"/>
    <w:rsid w:val="00DD0039"/>
    <w:rsid w:val="00E16480"/>
    <w:rsid w:val="00E50B87"/>
    <w:rsid w:val="00E9219B"/>
    <w:rsid w:val="00EA5E46"/>
    <w:rsid w:val="00EB72D6"/>
    <w:rsid w:val="00EF2288"/>
    <w:rsid w:val="00F87089"/>
    <w:rsid w:val="00F96386"/>
    <w:rsid w:val="00FC1311"/>
    <w:rsid w:val="00FC36B7"/>
    <w:rsid w:val="00FD2E77"/>
    <w:rsid w:val="00FD3073"/>
    <w:rsid w:val="00FF4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C6"/>
  </w:style>
  <w:style w:type="paragraph" w:styleId="1">
    <w:name w:val="heading 1"/>
    <w:basedOn w:val="a"/>
    <w:link w:val="10"/>
    <w:uiPriority w:val="9"/>
    <w:qFormat/>
    <w:rsid w:val="00FC1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52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52C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35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352C6"/>
    <w:pPr>
      <w:ind w:left="720"/>
      <w:contextualSpacing/>
    </w:pPr>
  </w:style>
  <w:style w:type="paragraph" w:styleId="a6">
    <w:name w:val="Normal (Web)"/>
    <w:basedOn w:val="a"/>
    <w:uiPriority w:val="99"/>
    <w:rsid w:val="00235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
    <w:name w:val="comp"/>
    <w:basedOn w:val="a"/>
    <w:rsid w:val="00235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352C6"/>
    <w:rPr>
      <w:color w:val="0000FF"/>
      <w:u w:val="single"/>
    </w:rPr>
  </w:style>
  <w:style w:type="character" w:customStyle="1" w:styleId="mntl-sc-block-headingtext">
    <w:name w:val="mntl-sc-block-heading__text"/>
    <w:basedOn w:val="a0"/>
    <w:rsid w:val="002352C6"/>
  </w:style>
  <w:style w:type="paragraph" w:styleId="a8">
    <w:name w:val="Balloon Text"/>
    <w:basedOn w:val="a"/>
    <w:link w:val="a9"/>
    <w:uiPriority w:val="99"/>
    <w:semiHidden/>
    <w:unhideWhenUsed/>
    <w:rsid w:val="005012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2EC"/>
    <w:rPr>
      <w:rFonts w:ascii="Tahoma" w:hAnsi="Tahoma" w:cs="Tahoma"/>
      <w:sz w:val="16"/>
      <w:szCs w:val="16"/>
    </w:rPr>
  </w:style>
  <w:style w:type="character" w:customStyle="1" w:styleId="10">
    <w:name w:val="Заголовок 1 Знак"/>
    <w:basedOn w:val="a0"/>
    <w:link w:val="1"/>
    <w:uiPriority w:val="9"/>
    <w:rsid w:val="00FC1311"/>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C76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C6"/>
  </w:style>
  <w:style w:type="paragraph" w:styleId="1">
    <w:name w:val="heading 1"/>
    <w:basedOn w:val="a"/>
    <w:link w:val="10"/>
    <w:uiPriority w:val="9"/>
    <w:qFormat/>
    <w:rsid w:val="00FC13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352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52C6"/>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3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352C6"/>
    <w:pPr>
      <w:ind w:left="720"/>
      <w:contextualSpacing/>
    </w:pPr>
  </w:style>
  <w:style w:type="paragraph" w:styleId="a6">
    <w:name w:val="Normal (Web)"/>
    <w:basedOn w:val="a"/>
    <w:uiPriority w:val="99"/>
    <w:rsid w:val="002352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
    <w:name w:val="comp"/>
    <w:basedOn w:val="a"/>
    <w:rsid w:val="00235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352C6"/>
    <w:rPr>
      <w:color w:val="0000FF"/>
      <w:u w:val="single"/>
    </w:rPr>
  </w:style>
  <w:style w:type="character" w:customStyle="1" w:styleId="mntl-sc-block-headingtext">
    <w:name w:val="mntl-sc-block-heading__text"/>
    <w:basedOn w:val="a0"/>
    <w:rsid w:val="002352C6"/>
  </w:style>
  <w:style w:type="paragraph" w:styleId="a8">
    <w:name w:val="Balloon Text"/>
    <w:basedOn w:val="a"/>
    <w:link w:val="a9"/>
    <w:uiPriority w:val="99"/>
    <w:semiHidden/>
    <w:unhideWhenUsed/>
    <w:rsid w:val="005012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2EC"/>
    <w:rPr>
      <w:rFonts w:ascii="Tahoma" w:hAnsi="Tahoma" w:cs="Tahoma"/>
      <w:sz w:val="16"/>
      <w:szCs w:val="16"/>
    </w:rPr>
  </w:style>
  <w:style w:type="character" w:customStyle="1" w:styleId="10">
    <w:name w:val="Заголовок 1 Знак"/>
    <w:basedOn w:val="a0"/>
    <w:link w:val="1"/>
    <w:uiPriority w:val="9"/>
    <w:rsid w:val="00FC1311"/>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C763DD"/>
  </w:style>
</w:styles>
</file>

<file path=word/webSettings.xml><?xml version="1.0" encoding="utf-8"?>
<w:webSettings xmlns:r="http://schemas.openxmlformats.org/officeDocument/2006/relationships" xmlns:w="http://schemas.openxmlformats.org/wordprocessingml/2006/main">
  <w:divs>
    <w:div w:id="22557285">
      <w:bodyDiv w:val="1"/>
      <w:marLeft w:val="0"/>
      <w:marRight w:val="0"/>
      <w:marTop w:val="0"/>
      <w:marBottom w:val="0"/>
      <w:divBdr>
        <w:top w:val="none" w:sz="0" w:space="0" w:color="auto"/>
        <w:left w:val="none" w:sz="0" w:space="0" w:color="auto"/>
        <w:bottom w:val="none" w:sz="0" w:space="0" w:color="auto"/>
        <w:right w:val="none" w:sz="0" w:space="0" w:color="auto"/>
      </w:divBdr>
      <w:divsChild>
        <w:div w:id="703409422">
          <w:marLeft w:val="0"/>
          <w:marRight w:val="0"/>
          <w:marTop w:val="0"/>
          <w:marBottom w:val="0"/>
          <w:divBdr>
            <w:top w:val="none" w:sz="0" w:space="0" w:color="auto"/>
            <w:left w:val="none" w:sz="0" w:space="0" w:color="auto"/>
            <w:bottom w:val="none" w:sz="0" w:space="0" w:color="auto"/>
            <w:right w:val="none" w:sz="0" w:space="0" w:color="auto"/>
          </w:divBdr>
          <w:divsChild>
            <w:div w:id="417485901">
              <w:marLeft w:val="0"/>
              <w:marRight w:val="0"/>
              <w:marTop w:val="0"/>
              <w:marBottom w:val="0"/>
              <w:divBdr>
                <w:top w:val="none" w:sz="0" w:space="0" w:color="auto"/>
                <w:left w:val="none" w:sz="0" w:space="0" w:color="auto"/>
                <w:bottom w:val="none" w:sz="0" w:space="0" w:color="auto"/>
                <w:right w:val="none" w:sz="0" w:space="0" w:color="auto"/>
              </w:divBdr>
              <w:divsChild>
                <w:div w:id="564682949">
                  <w:marLeft w:val="0"/>
                  <w:marRight w:val="0"/>
                  <w:marTop w:val="0"/>
                  <w:marBottom w:val="0"/>
                  <w:divBdr>
                    <w:top w:val="none" w:sz="0" w:space="0" w:color="auto"/>
                    <w:left w:val="none" w:sz="0" w:space="0" w:color="auto"/>
                    <w:bottom w:val="none" w:sz="0" w:space="0" w:color="auto"/>
                    <w:right w:val="none" w:sz="0" w:space="0" w:color="auto"/>
                  </w:divBdr>
                  <w:divsChild>
                    <w:div w:id="625166242">
                      <w:marLeft w:val="0"/>
                      <w:marRight w:val="0"/>
                      <w:marTop w:val="0"/>
                      <w:marBottom w:val="0"/>
                      <w:divBdr>
                        <w:top w:val="none" w:sz="0" w:space="0" w:color="auto"/>
                        <w:left w:val="none" w:sz="0" w:space="0" w:color="auto"/>
                        <w:bottom w:val="none" w:sz="0" w:space="0" w:color="auto"/>
                        <w:right w:val="none" w:sz="0" w:space="0" w:color="auto"/>
                      </w:divBdr>
                      <w:divsChild>
                        <w:div w:id="16375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14105">
      <w:bodyDiv w:val="1"/>
      <w:marLeft w:val="0"/>
      <w:marRight w:val="0"/>
      <w:marTop w:val="0"/>
      <w:marBottom w:val="0"/>
      <w:divBdr>
        <w:top w:val="none" w:sz="0" w:space="0" w:color="auto"/>
        <w:left w:val="none" w:sz="0" w:space="0" w:color="auto"/>
        <w:bottom w:val="none" w:sz="0" w:space="0" w:color="auto"/>
        <w:right w:val="none" w:sz="0" w:space="0" w:color="auto"/>
      </w:divBdr>
      <w:divsChild>
        <w:div w:id="354111337">
          <w:marLeft w:val="0"/>
          <w:marRight w:val="0"/>
          <w:marTop w:val="0"/>
          <w:marBottom w:val="75"/>
          <w:divBdr>
            <w:top w:val="none" w:sz="0" w:space="0" w:color="auto"/>
            <w:left w:val="none" w:sz="0" w:space="0" w:color="auto"/>
            <w:bottom w:val="none" w:sz="0" w:space="0" w:color="auto"/>
            <w:right w:val="none" w:sz="0" w:space="0" w:color="auto"/>
          </w:divBdr>
        </w:div>
        <w:div w:id="361594439">
          <w:marLeft w:val="0"/>
          <w:marRight w:val="0"/>
          <w:marTop w:val="0"/>
          <w:marBottom w:val="75"/>
          <w:divBdr>
            <w:top w:val="none" w:sz="0" w:space="0" w:color="auto"/>
            <w:left w:val="none" w:sz="0" w:space="0" w:color="auto"/>
            <w:bottom w:val="none" w:sz="0" w:space="0" w:color="auto"/>
            <w:right w:val="none" w:sz="0" w:space="0" w:color="auto"/>
          </w:divBdr>
        </w:div>
      </w:divsChild>
    </w:div>
    <w:div w:id="731973546">
      <w:bodyDiv w:val="1"/>
      <w:marLeft w:val="0"/>
      <w:marRight w:val="0"/>
      <w:marTop w:val="0"/>
      <w:marBottom w:val="0"/>
      <w:divBdr>
        <w:top w:val="none" w:sz="0" w:space="0" w:color="auto"/>
        <w:left w:val="none" w:sz="0" w:space="0" w:color="auto"/>
        <w:bottom w:val="none" w:sz="0" w:space="0" w:color="auto"/>
        <w:right w:val="none" w:sz="0" w:space="0" w:color="auto"/>
      </w:divBdr>
      <w:divsChild>
        <w:div w:id="1873566224">
          <w:marLeft w:val="547"/>
          <w:marRight w:val="0"/>
          <w:marTop w:val="0"/>
          <w:marBottom w:val="0"/>
          <w:divBdr>
            <w:top w:val="none" w:sz="0" w:space="0" w:color="auto"/>
            <w:left w:val="none" w:sz="0" w:space="0" w:color="auto"/>
            <w:bottom w:val="none" w:sz="0" w:space="0" w:color="auto"/>
            <w:right w:val="none" w:sz="0" w:space="0" w:color="auto"/>
          </w:divBdr>
        </w:div>
      </w:divsChild>
    </w:div>
    <w:div w:id="746654621">
      <w:bodyDiv w:val="1"/>
      <w:marLeft w:val="0"/>
      <w:marRight w:val="0"/>
      <w:marTop w:val="0"/>
      <w:marBottom w:val="0"/>
      <w:divBdr>
        <w:top w:val="none" w:sz="0" w:space="0" w:color="auto"/>
        <w:left w:val="none" w:sz="0" w:space="0" w:color="auto"/>
        <w:bottom w:val="none" w:sz="0" w:space="0" w:color="auto"/>
        <w:right w:val="none" w:sz="0" w:space="0" w:color="auto"/>
      </w:divBdr>
      <w:divsChild>
        <w:div w:id="643705998">
          <w:marLeft w:val="0"/>
          <w:marRight w:val="0"/>
          <w:marTop w:val="150"/>
          <w:marBottom w:val="150"/>
          <w:divBdr>
            <w:top w:val="none" w:sz="0" w:space="0" w:color="auto"/>
            <w:left w:val="none" w:sz="0" w:space="0" w:color="auto"/>
            <w:bottom w:val="none" w:sz="0" w:space="0" w:color="auto"/>
            <w:right w:val="none" w:sz="0" w:space="0" w:color="auto"/>
          </w:divBdr>
        </w:div>
        <w:div w:id="1883785657">
          <w:marLeft w:val="-300"/>
          <w:marRight w:val="0"/>
          <w:marTop w:val="0"/>
          <w:marBottom w:val="150"/>
          <w:divBdr>
            <w:top w:val="none" w:sz="0" w:space="0" w:color="auto"/>
            <w:left w:val="none" w:sz="0" w:space="0" w:color="auto"/>
            <w:bottom w:val="none" w:sz="0" w:space="0" w:color="auto"/>
            <w:right w:val="none" w:sz="0" w:space="0" w:color="auto"/>
          </w:divBdr>
          <w:divsChild>
            <w:div w:id="853962005">
              <w:marLeft w:val="0"/>
              <w:marRight w:val="0"/>
              <w:marTop w:val="0"/>
              <w:marBottom w:val="0"/>
              <w:divBdr>
                <w:top w:val="none" w:sz="0" w:space="0" w:color="auto"/>
                <w:left w:val="none" w:sz="0" w:space="0" w:color="auto"/>
                <w:bottom w:val="none" w:sz="0" w:space="0" w:color="auto"/>
                <w:right w:val="none" w:sz="0" w:space="0" w:color="auto"/>
              </w:divBdr>
              <w:divsChild>
                <w:div w:id="115493641">
                  <w:marLeft w:val="0"/>
                  <w:marRight w:val="0"/>
                  <w:marTop w:val="0"/>
                  <w:marBottom w:val="0"/>
                  <w:divBdr>
                    <w:top w:val="none" w:sz="0" w:space="0" w:color="auto"/>
                    <w:left w:val="none" w:sz="0" w:space="0" w:color="auto"/>
                    <w:bottom w:val="none" w:sz="0" w:space="0" w:color="auto"/>
                    <w:right w:val="none" w:sz="0" w:space="0" w:color="auto"/>
                  </w:divBdr>
                  <w:divsChild>
                    <w:div w:id="835802512">
                      <w:marLeft w:val="0"/>
                      <w:marRight w:val="0"/>
                      <w:marTop w:val="0"/>
                      <w:marBottom w:val="0"/>
                      <w:divBdr>
                        <w:top w:val="none" w:sz="0" w:space="0" w:color="auto"/>
                        <w:left w:val="none" w:sz="0" w:space="0" w:color="auto"/>
                        <w:bottom w:val="none" w:sz="0" w:space="0" w:color="auto"/>
                        <w:right w:val="none" w:sz="0" w:space="0" w:color="auto"/>
                      </w:divBdr>
                      <w:divsChild>
                        <w:div w:id="1532036858">
                          <w:marLeft w:val="0"/>
                          <w:marRight w:val="0"/>
                          <w:marTop w:val="0"/>
                          <w:marBottom w:val="0"/>
                          <w:divBdr>
                            <w:top w:val="none" w:sz="0" w:space="0" w:color="auto"/>
                            <w:left w:val="none" w:sz="0" w:space="0" w:color="auto"/>
                            <w:bottom w:val="none" w:sz="0" w:space="0" w:color="auto"/>
                            <w:right w:val="none" w:sz="0" w:space="0" w:color="auto"/>
                          </w:divBdr>
                          <w:divsChild>
                            <w:div w:id="574820168">
                              <w:marLeft w:val="-150"/>
                              <w:marRight w:val="0"/>
                              <w:marTop w:val="0"/>
                              <w:marBottom w:val="0"/>
                              <w:divBdr>
                                <w:top w:val="none" w:sz="0" w:space="0" w:color="auto"/>
                                <w:left w:val="none" w:sz="0" w:space="0" w:color="auto"/>
                                <w:bottom w:val="none" w:sz="0" w:space="0" w:color="auto"/>
                                <w:right w:val="none" w:sz="0" w:space="0" w:color="auto"/>
                              </w:divBdr>
                              <w:divsChild>
                                <w:div w:id="374428855">
                                  <w:marLeft w:val="0"/>
                                  <w:marRight w:val="0"/>
                                  <w:marTop w:val="0"/>
                                  <w:marBottom w:val="0"/>
                                  <w:divBdr>
                                    <w:top w:val="none" w:sz="0" w:space="0" w:color="auto"/>
                                    <w:left w:val="none" w:sz="0" w:space="0" w:color="auto"/>
                                    <w:bottom w:val="none" w:sz="0" w:space="0" w:color="auto"/>
                                    <w:right w:val="none" w:sz="0" w:space="0" w:color="auto"/>
                                  </w:divBdr>
                                  <w:divsChild>
                                    <w:div w:id="1414545209">
                                      <w:marLeft w:val="0"/>
                                      <w:marRight w:val="0"/>
                                      <w:marTop w:val="0"/>
                                      <w:marBottom w:val="0"/>
                                      <w:divBdr>
                                        <w:top w:val="none" w:sz="0" w:space="0" w:color="auto"/>
                                        <w:left w:val="none" w:sz="0" w:space="0" w:color="auto"/>
                                        <w:bottom w:val="none" w:sz="0" w:space="0" w:color="auto"/>
                                        <w:right w:val="none" w:sz="0" w:space="0" w:color="auto"/>
                                      </w:divBdr>
                                      <w:divsChild>
                                        <w:div w:id="143131951">
                                          <w:marLeft w:val="0"/>
                                          <w:marRight w:val="0"/>
                                          <w:marTop w:val="0"/>
                                          <w:marBottom w:val="0"/>
                                          <w:divBdr>
                                            <w:top w:val="none" w:sz="0" w:space="0" w:color="auto"/>
                                            <w:left w:val="none" w:sz="0" w:space="0" w:color="auto"/>
                                            <w:bottom w:val="none" w:sz="0" w:space="0" w:color="auto"/>
                                            <w:right w:val="none" w:sz="0" w:space="0" w:color="auto"/>
                                          </w:divBdr>
                                          <w:divsChild>
                                            <w:div w:id="913585970">
                                              <w:marLeft w:val="0"/>
                                              <w:marRight w:val="0"/>
                                              <w:marTop w:val="0"/>
                                              <w:marBottom w:val="0"/>
                                              <w:divBdr>
                                                <w:top w:val="none" w:sz="0" w:space="0" w:color="auto"/>
                                                <w:left w:val="none" w:sz="0" w:space="0" w:color="auto"/>
                                                <w:bottom w:val="none" w:sz="0" w:space="0" w:color="auto"/>
                                                <w:right w:val="none" w:sz="0" w:space="0" w:color="auto"/>
                                              </w:divBdr>
                                              <w:divsChild>
                                                <w:div w:id="945311521">
                                                  <w:marLeft w:val="0"/>
                                                  <w:marRight w:val="0"/>
                                                  <w:marTop w:val="0"/>
                                                  <w:marBottom w:val="0"/>
                                                  <w:divBdr>
                                                    <w:top w:val="none" w:sz="0" w:space="0" w:color="auto"/>
                                                    <w:left w:val="none" w:sz="0" w:space="0" w:color="auto"/>
                                                    <w:bottom w:val="none" w:sz="0" w:space="0" w:color="auto"/>
                                                    <w:right w:val="none" w:sz="0" w:space="0" w:color="auto"/>
                                                  </w:divBdr>
                                                  <w:divsChild>
                                                    <w:div w:id="10291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324370">
          <w:marLeft w:val="0"/>
          <w:marRight w:val="0"/>
          <w:marTop w:val="0"/>
          <w:marBottom w:val="0"/>
          <w:divBdr>
            <w:top w:val="none" w:sz="0" w:space="0" w:color="auto"/>
            <w:left w:val="none" w:sz="0" w:space="0" w:color="auto"/>
            <w:bottom w:val="none" w:sz="0" w:space="0" w:color="auto"/>
            <w:right w:val="none" w:sz="0" w:space="0" w:color="auto"/>
          </w:divBdr>
          <w:divsChild>
            <w:div w:id="981426022">
              <w:marLeft w:val="0"/>
              <w:marRight w:val="0"/>
              <w:marTop w:val="0"/>
              <w:marBottom w:val="75"/>
              <w:divBdr>
                <w:top w:val="none" w:sz="0" w:space="0" w:color="auto"/>
                <w:left w:val="none" w:sz="0" w:space="0" w:color="auto"/>
                <w:bottom w:val="none" w:sz="0" w:space="0" w:color="auto"/>
                <w:right w:val="none" w:sz="0" w:space="0" w:color="auto"/>
              </w:divBdr>
            </w:div>
            <w:div w:id="18923814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9946793">
      <w:bodyDiv w:val="1"/>
      <w:marLeft w:val="0"/>
      <w:marRight w:val="0"/>
      <w:marTop w:val="0"/>
      <w:marBottom w:val="0"/>
      <w:divBdr>
        <w:top w:val="none" w:sz="0" w:space="0" w:color="auto"/>
        <w:left w:val="none" w:sz="0" w:space="0" w:color="auto"/>
        <w:bottom w:val="none" w:sz="0" w:space="0" w:color="auto"/>
        <w:right w:val="none" w:sz="0" w:space="0" w:color="auto"/>
      </w:divBdr>
    </w:div>
    <w:div w:id="922299374">
      <w:bodyDiv w:val="1"/>
      <w:marLeft w:val="0"/>
      <w:marRight w:val="0"/>
      <w:marTop w:val="0"/>
      <w:marBottom w:val="0"/>
      <w:divBdr>
        <w:top w:val="none" w:sz="0" w:space="0" w:color="auto"/>
        <w:left w:val="none" w:sz="0" w:space="0" w:color="auto"/>
        <w:bottom w:val="none" w:sz="0" w:space="0" w:color="auto"/>
        <w:right w:val="none" w:sz="0" w:space="0" w:color="auto"/>
      </w:divBdr>
      <w:divsChild>
        <w:div w:id="1929848971">
          <w:marLeft w:val="0"/>
          <w:marRight w:val="0"/>
          <w:marTop w:val="0"/>
          <w:marBottom w:val="75"/>
          <w:divBdr>
            <w:top w:val="none" w:sz="0" w:space="0" w:color="auto"/>
            <w:left w:val="none" w:sz="0" w:space="0" w:color="auto"/>
            <w:bottom w:val="none" w:sz="0" w:space="0" w:color="auto"/>
            <w:right w:val="none" w:sz="0" w:space="0" w:color="auto"/>
          </w:divBdr>
        </w:div>
        <w:div w:id="2014721689">
          <w:marLeft w:val="0"/>
          <w:marRight w:val="0"/>
          <w:marTop w:val="0"/>
          <w:marBottom w:val="75"/>
          <w:divBdr>
            <w:top w:val="none" w:sz="0" w:space="0" w:color="auto"/>
            <w:left w:val="none" w:sz="0" w:space="0" w:color="auto"/>
            <w:bottom w:val="none" w:sz="0" w:space="0" w:color="auto"/>
            <w:right w:val="none" w:sz="0" w:space="0" w:color="auto"/>
          </w:divBdr>
        </w:div>
      </w:divsChild>
    </w:div>
    <w:div w:id="1082605390">
      <w:bodyDiv w:val="1"/>
      <w:marLeft w:val="0"/>
      <w:marRight w:val="0"/>
      <w:marTop w:val="0"/>
      <w:marBottom w:val="0"/>
      <w:divBdr>
        <w:top w:val="none" w:sz="0" w:space="0" w:color="auto"/>
        <w:left w:val="none" w:sz="0" w:space="0" w:color="auto"/>
        <w:bottom w:val="none" w:sz="0" w:space="0" w:color="auto"/>
        <w:right w:val="none" w:sz="0" w:space="0" w:color="auto"/>
      </w:divBdr>
      <w:divsChild>
        <w:div w:id="703679532">
          <w:marLeft w:val="0"/>
          <w:marRight w:val="0"/>
          <w:marTop w:val="0"/>
          <w:marBottom w:val="225"/>
          <w:divBdr>
            <w:top w:val="none" w:sz="0" w:space="0" w:color="auto"/>
            <w:left w:val="none" w:sz="0" w:space="0" w:color="auto"/>
            <w:bottom w:val="none" w:sz="0" w:space="0" w:color="auto"/>
            <w:right w:val="none" w:sz="0" w:space="0" w:color="auto"/>
          </w:divBdr>
        </w:div>
        <w:div w:id="1035813782">
          <w:marLeft w:val="0"/>
          <w:marRight w:val="0"/>
          <w:marTop w:val="0"/>
          <w:marBottom w:val="225"/>
          <w:divBdr>
            <w:top w:val="none" w:sz="0" w:space="0" w:color="auto"/>
            <w:left w:val="none" w:sz="0" w:space="0" w:color="auto"/>
            <w:bottom w:val="none" w:sz="0" w:space="0" w:color="auto"/>
            <w:right w:val="none" w:sz="0" w:space="0" w:color="auto"/>
          </w:divBdr>
        </w:div>
        <w:div w:id="1650092501">
          <w:marLeft w:val="0"/>
          <w:marRight w:val="0"/>
          <w:marTop w:val="0"/>
          <w:marBottom w:val="225"/>
          <w:divBdr>
            <w:top w:val="none" w:sz="0" w:space="0" w:color="auto"/>
            <w:left w:val="none" w:sz="0" w:space="0" w:color="auto"/>
            <w:bottom w:val="none" w:sz="0" w:space="0" w:color="auto"/>
            <w:right w:val="none" w:sz="0" w:space="0" w:color="auto"/>
          </w:divBdr>
        </w:div>
        <w:div w:id="1797597015">
          <w:marLeft w:val="0"/>
          <w:marRight w:val="0"/>
          <w:marTop w:val="0"/>
          <w:marBottom w:val="225"/>
          <w:divBdr>
            <w:top w:val="none" w:sz="0" w:space="0" w:color="auto"/>
            <w:left w:val="none" w:sz="0" w:space="0" w:color="auto"/>
            <w:bottom w:val="none" w:sz="0" w:space="0" w:color="auto"/>
            <w:right w:val="none" w:sz="0" w:space="0" w:color="auto"/>
          </w:divBdr>
        </w:div>
      </w:divsChild>
    </w:div>
    <w:div w:id="1419867539">
      <w:bodyDiv w:val="1"/>
      <w:marLeft w:val="0"/>
      <w:marRight w:val="0"/>
      <w:marTop w:val="0"/>
      <w:marBottom w:val="0"/>
      <w:divBdr>
        <w:top w:val="none" w:sz="0" w:space="0" w:color="auto"/>
        <w:left w:val="none" w:sz="0" w:space="0" w:color="auto"/>
        <w:bottom w:val="none" w:sz="0" w:space="0" w:color="auto"/>
        <w:right w:val="none" w:sz="0" w:space="0" w:color="auto"/>
      </w:divBdr>
      <w:divsChild>
        <w:div w:id="2136874202">
          <w:marLeft w:val="0"/>
          <w:marRight w:val="0"/>
          <w:marTop w:val="0"/>
          <w:marBottom w:val="0"/>
          <w:divBdr>
            <w:top w:val="none" w:sz="0" w:space="0" w:color="auto"/>
            <w:left w:val="none" w:sz="0" w:space="0" w:color="auto"/>
            <w:bottom w:val="none" w:sz="0" w:space="0" w:color="auto"/>
            <w:right w:val="none" w:sz="0" w:space="0" w:color="auto"/>
          </w:divBdr>
          <w:divsChild>
            <w:div w:id="828445440">
              <w:marLeft w:val="0"/>
              <w:marRight w:val="0"/>
              <w:marTop w:val="0"/>
              <w:marBottom w:val="0"/>
              <w:divBdr>
                <w:top w:val="none" w:sz="0" w:space="0" w:color="auto"/>
                <w:left w:val="none" w:sz="0" w:space="0" w:color="auto"/>
                <w:bottom w:val="none" w:sz="0" w:space="0" w:color="auto"/>
                <w:right w:val="none" w:sz="0" w:space="0" w:color="auto"/>
              </w:divBdr>
              <w:divsChild>
                <w:div w:id="1119373528">
                  <w:marLeft w:val="0"/>
                  <w:marRight w:val="0"/>
                  <w:marTop w:val="0"/>
                  <w:marBottom w:val="0"/>
                  <w:divBdr>
                    <w:top w:val="none" w:sz="0" w:space="0" w:color="auto"/>
                    <w:left w:val="none" w:sz="0" w:space="0" w:color="auto"/>
                    <w:bottom w:val="none" w:sz="0" w:space="0" w:color="auto"/>
                    <w:right w:val="none" w:sz="0" w:space="0" w:color="auto"/>
                  </w:divBdr>
                  <w:divsChild>
                    <w:div w:id="779111745">
                      <w:marLeft w:val="0"/>
                      <w:marRight w:val="0"/>
                      <w:marTop w:val="0"/>
                      <w:marBottom w:val="0"/>
                      <w:divBdr>
                        <w:top w:val="none" w:sz="0" w:space="0" w:color="auto"/>
                        <w:left w:val="none" w:sz="0" w:space="0" w:color="auto"/>
                        <w:bottom w:val="none" w:sz="0" w:space="0" w:color="auto"/>
                        <w:right w:val="none" w:sz="0" w:space="0" w:color="auto"/>
                      </w:divBdr>
                      <w:divsChild>
                        <w:div w:id="6585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7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diagramQuickStyle" Target="diagrams/quickStyle1.xml"/><Relationship Id="rId12" Type="http://schemas.openxmlformats.org/officeDocument/2006/relationships/chart" Target="charts/chart2.xml"/><Relationship Id="rId17" Type="http://schemas.openxmlformats.org/officeDocument/2006/relationships/hyperlink" Target="http://dx.doi.org/10.1021/acs.jchemed.0c00395" TargetMode="External"/><Relationship Id="rId2" Type="http://schemas.openxmlformats.org/officeDocument/2006/relationships/styles" Target="styles.xml"/><Relationship Id="rId16" Type="http://schemas.openxmlformats.org/officeDocument/2006/relationships/hyperlink" Target="https://www.researchgate.net/journal/Journal-of-Chemical-Education-0021-9584"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1.xml"/><Relationship Id="rId5" Type="http://schemas.openxmlformats.org/officeDocument/2006/relationships/diagramData" Target="diagrams/data1.xml"/><Relationship Id="rId15" Type="http://schemas.openxmlformats.org/officeDocument/2006/relationships/hyperlink" Target="http://dx.doi.org/10.1021/ed082p1787"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000">
                <a:latin typeface="Times New Roman" panose="02020603050405020304" pitchFamily="18" charset="0"/>
                <a:cs typeface="Times New Roman" panose="02020603050405020304" pitchFamily="18" charset="0"/>
              </a:rPr>
              <a:t>Дәрістің теориялық материалдарын меңгеру дәрежесі</a:t>
            </a:r>
          </a:p>
        </c:rich>
      </c:tx>
    </c:title>
    <c:view3D>
      <c:rotX val="30"/>
      <c:perspective val="30"/>
    </c:view3D>
    <c:plotArea>
      <c:layout>
        <c:manualLayout>
          <c:layoutTarget val="inner"/>
          <c:xMode val="edge"/>
          <c:yMode val="edge"/>
          <c:x val="4.2635658914728702E-2"/>
          <c:y val="0.4102564102564103"/>
          <c:w val="0.48426539705792587"/>
          <c:h val="0.46153846153846168"/>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60</c:v>
                </c:pt>
                <c:pt idx="1">
                  <c:v>35</c:v>
                </c:pt>
                <c:pt idx="2">
                  <c:v>5</c:v>
                </c:pt>
              </c:numCache>
            </c:numRef>
          </c:val>
        </c:ser>
      </c:pie3DChart>
    </c:plotArea>
    <c:legend>
      <c:legendPos val="r"/>
      <c:layout>
        <c:manualLayout>
          <c:xMode val="edge"/>
          <c:yMode val="edge"/>
          <c:x val="0.53959730298730302"/>
          <c:y val="0.43910761154855654"/>
          <c:w val="0.31811060719883533"/>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k-KZ" sz="1000" b="1" i="0" u="none" strike="noStrike" baseline="0">
                <a:effectLst/>
                <a:latin typeface="Times New Roman" panose="02020603050405020304" pitchFamily="18" charset="0"/>
                <a:cs typeface="Times New Roman" panose="02020603050405020304" pitchFamily="18" charset="0"/>
              </a:rPr>
              <a:t>Өсімдік шикізаттарын өңдеу, бөлу әдістері материалдарын меңгеру дәрежесі</a:t>
            </a:r>
            <a:endParaRPr lang="ru-RU" sz="1000">
              <a:latin typeface="Times New Roman" panose="02020603050405020304" pitchFamily="18" charset="0"/>
              <a:cs typeface="Times New Roman" panose="02020603050405020304" pitchFamily="18" charset="0"/>
            </a:endParaRPr>
          </a:p>
        </c:rich>
      </c:tx>
    </c:title>
    <c:view3D>
      <c:rotX val="30"/>
      <c:perspective val="30"/>
    </c:view3D>
    <c:plotArea>
      <c:layout>
        <c:manualLayout>
          <c:layoutTarget val="inner"/>
          <c:xMode val="edge"/>
          <c:yMode val="edge"/>
          <c:x val="3.3863793341621776E-2"/>
          <c:y val="0.45299145299145299"/>
          <c:w val="0.48426539705792587"/>
          <c:h val="0.46153846153846168"/>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82</c:v>
                </c:pt>
                <c:pt idx="1">
                  <c:v>14</c:v>
                </c:pt>
                <c:pt idx="2">
                  <c:v>4</c:v>
                </c:pt>
              </c:numCache>
            </c:numRef>
          </c:val>
        </c:ser>
      </c:pie3DChart>
    </c:plotArea>
    <c:legend>
      <c:legendPos val="r"/>
      <c:layout>
        <c:manualLayout>
          <c:xMode val="edge"/>
          <c:yMode val="edge"/>
          <c:x val="0.51165630611962976"/>
          <c:y val="0.47301769971061325"/>
          <c:w val="0.30994716121011195"/>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kk-KZ" sz="800" b="1">
                <a:effectLst/>
                <a:latin typeface="Times New Roman" panose="02020603050405020304" pitchFamily="18" charset="0"/>
                <a:cs typeface="Times New Roman" panose="02020603050405020304" pitchFamily="18" charset="0"/>
              </a:rPr>
              <a:t>Өсімдік шикізаттарының құрамындағы биологиялық белсенді заттарды химиялық, физика-химиялық талдау әдістерін меңгеру дәрежесі</a:t>
            </a:r>
            <a:endParaRPr lang="ru-RU" sz="800">
              <a:effectLst/>
              <a:latin typeface="Times New Roman" panose="02020603050405020304" pitchFamily="18" charset="0"/>
              <a:cs typeface="Times New Roman" panose="02020603050405020304" pitchFamily="18" charset="0"/>
            </a:endParaRPr>
          </a:p>
        </c:rich>
      </c:tx>
    </c:title>
    <c:view3D>
      <c:rotX val="30"/>
      <c:perspective val="30"/>
    </c:view3D>
    <c:plotArea>
      <c:layout>
        <c:manualLayout>
          <c:layoutTarget val="inner"/>
          <c:xMode val="edge"/>
          <c:yMode val="edge"/>
          <c:x val="4.2635658914728702E-2"/>
          <c:y val="0.4102564102564103"/>
          <c:w val="0.48426539705792587"/>
          <c:h val="0.46153846153846168"/>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71</c:v>
                </c:pt>
                <c:pt idx="1">
                  <c:v>16</c:v>
                </c:pt>
                <c:pt idx="2">
                  <c:v>13</c:v>
                </c:pt>
              </c:numCache>
            </c:numRef>
          </c:val>
        </c:ser>
      </c:pie3DChart>
    </c:plotArea>
    <c:legend>
      <c:legendPos val="r"/>
      <c:layout>
        <c:manualLayout>
          <c:xMode val="edge"/>
          <c:yMode val="edge"/>
          <c:x val="0.53959730298730302"/>
          <c:y val="0.43910761154855654"/>
          <c:w val="0.31811060719883533"/>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00">
                <a:latin typeface="Times New Roman" panose="02020603050405020304" pitchFamily="18" charset="0"/>
                <a:cs typeface="Times New Roman" panose="02020603050405020304" pitchFamily="18" charset="0"/>
              </a:defRPr>
            </a:pPr>
            <a:r>
              <a:rPr lang="kk-KZ" sz="800" b="1" i="0" u="none" strike="noStrike" baseline="0">
                <a:effectLst/>
                <a:latin typeface="Times New Roman" panose="02020603050405020304" pitchFamily="18" charset="0"/>
                <a:cs typeface="Times New Roman" panose="02020603050405020304" pitchFamily="18" charset="0"/>
              </a:rPr>
              <a:t>Өзіндік зерттеу жобаларының нәтижелілігі бойынша</a:t>
            </a:r>
            <a:endParaRPr lang="ru-RU" sz="800">
              <a:latin typeface="Times New Roman" panose="02020603050405020304" pitchFamily="18" charset="0"/>
              <a:cs typeface="Times New Roman" panose="02020603050405020304" pitchFamily="18" charset="0"/>
            </a:endParaRPr>
          </a:p>
        </c:rich>
      </c:tx>
      <c:layout>
        <c:manualLayout>
          <c:xMode val="edge"/>
          <c:yMode val="edge"/>
          <c:x val="0.17419501133786849"/>
          <c:y val="4.2735042735042736E-2"/>
        </c:manualLayout>
      </c:layout>
    </c:title>
    <c:view3D>
      <c:rotX val="30"/>
      <c:perspective val="30"/>
    </c:view3D>
    <c:plotArea>
      <c:layout>
        <c:manualLayout>
          <c:layoutTarget val="inner"/>
          <c:xMode val="edge"/>
          <c:yMode val="edge"/>
          <c:x val="4.2635658914728702E-2"/>
          <c:y val="0.36752136752136766"/>
          <c:w val="0.49201733504242212"/>
          <c:h val="0.46153846153846168"/>
        </c:manualLayout>
      </c:layout>
      <c:pie3DChart>
        <c:varyColors val="1"/>
        <c:ser>
          <c:idx val="0"/>
          <c:order val="0"/>
          <c:tx>
            <c:strRef>
              <c:f>Лист1!$B$1</c:f>
              <c:strCache>
                <c:ptCount val="1"/>
                <c:pt idx="0">
                  <c:v>Дәрістің теориялық материалдарын меңгеру дәрежесі</c:v>
                </c:pt>
              </c:strCache>
            </c:strRef>
          </c:tx>
          <c:dLbls>
            <c:showVal val="1"/>
            <c:showLeaderLines val="1"/>
          </c:dLbls>
          <c:cat>
            <c:strRef>
              <c:f>Лист1!$A$2:$A$4</c:f>
              <c:strCache>
                <c:ptCount val="3"/>
                <c:pt idx="0">
                  <c:v>Жоғары деңгей</c:v>
                </c:pt>
                <c:pt idx="1">
                  <c:v>Орташа деңгей </c:v>
                </c:pt>
                <c:pt idx="2">
                  <c:v>Төменгі деңгей</c:v>
                </c:pt>
              </c:strCache>
            </c:strRef>
          </c:cat>
          <c:val>
            <c:numRef>
              <c:f>Лист1!$B$2:$B$4</c:f>
              <c:numCache>
                <c:formatCode>General</c:formatCode>
                <c:ptCount val="3"/>
                <c:pt idx="0">
                  <c:v>73</c:v>
                </c:pt>
                <c:pt idx="1">
                  <c:v>21</c:v>
                </c:pt>
                <c:pt idx="2">
                  <c:v>6</c:v>
                </c:pt>
              </c:numCache>
            </c:numRef>
          </c:val>
        </c:ser>
      </c:pie3DChart>
    </c:plotArea>
    <c:legend>
      <c:legendPos val="r"/>
      <c:layout>
        <c:manualLayout>
          <c:xMode val="edge"/>
          <c:yMode val="edge"/>
          <c:x val="0.5173683086125862"/>
          <c:y val="0.38754761424052775"/>
          <c:w val="0.32972878390201249"/>
          <c:h val="0.3787502523722997"/>
        </c:manualLayout>
      </c:layout>
      <c:txPr>
        <a:bodyPr/>
        <a:lstStyle/>
        <a:p>
          <a:pPr>
            <a:defRPr sz="800">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DE36ED-CB56-466E-B353-09B5D160DE8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5A7BD9CE-1E11-480F-B27E-497BD6259206}">
      <dgm:prSet phldrT="[Текст]" custT="1"/>
      <dgm:spPr/>
      <dgm:t>
        <a:bodyPr/>
        <a:lstStyle/>
        <a:p>
          <a:r>
            <a:rPr lang="kk-KZ" sz="1200" b="1">
              <a:latin typeface="Times New Roman" panose="02020603050405020304" pitchFamily="18" charset="0"/>
              <a:cs typeface="Times New Roman" panose="02020603050405020304" pitchFamily="18" charset="0"/>
            </a:rPr>
            <a:t>"Өсімдіктер химиясы" контекстін интеграциялау жолдары  </a:t>
          </a:r>
          <a:endParaRPr lang="ru-RU" sz="1200" b="1">
            <a:latin typeface="Times New Roman" panose="02020603050405020304" pitchFamily="18" charset="0"/>
            <a:cs typeface="Times New Roman" panose="02020603050405020304" pitchFamily="18" charset="0"/>
          </a:endParaRPr>
        </a:p>
      </dgm:t>
    </dgm:pt>
    <dgm:pt modelId="{00893169-2BBA-4E99-88B5-F2273B0AC230}" type="parTrans" cxnId="{65EC98CD-8CC3-4A83-A988-238B567CCF97}">
      <dgm:prSet/>
      <dgm:spPr/>
      <dgm:t>
        <a:bodyPr/>
        <a:lstStyle/>
        <a:p>
          <a:endParaRPr lang="ru-RU"/>
        </a:p>
      </dgm:t>
    </dgm:pt>
    <dgm:pt modelId="{57BECA67-D66B-4876-A4ED-8AA326E1FC9D}" type="sibTrans" cxnId="{65EC98CD-8CC3-4A83-A988-238B567CCF97}">
      <dgm:prSet/>
      <dgm:spPr/>
      <dgm:t>
        <a:bodyPr/>
        <a:lstStyle/>
        <a:p>
          <a:endParaRPr lang="ru-RU"/>
        </a:p>
      </dgm:t>
    </dgm:pt>
    <dgm:pt modelId="{DE0D7EB9-045C-49C4-AA07-A26A1A082EE9}">
      <dgm:prSet phldrT="[Текст]" custT="1"/>
      <dgm:spPr/>
      <dgm:t>
        <a:bodyPr/>
        <a:lstStyle/>
        <a:p>
          <a:r>
            <a:rPr lang="kk-KZ" sz="1050">
              <a:latin typeface="Times New Roman" panose="02020603050405020304" pitchFamily="18" charset="0"/>
              <a:cs typeface="Times New Roman" panose="02020603050405020304" pitchFamily="18" charset="0"/>
            </a:rPr>
            <a:t>"Өсімдіктер химиясы " элективті курсын ұйымдастыру</a:t>
          </a:r>
          <a:endParaRPr lang="ru-RU" sz="1050">
            <a:latin typeface="Times New Roman" panose="02020603050405020304" pitchFamily="18" charset="0"/>
            <a:cs typeface="Times New Roman" panose="02020603050405020304" pitchFamily="18" charset="0"/>
          </a:endParaRPr>
        </a:p>
      </dgm:t>
    </dgm:pt>
    <dgm:pt modelId="{0FB718F2-94B2-45DB-BB85-083AA0B49A46}" type="parTrans" cxnId="{E6445695-18A9-40C3-AF38-FF16B62E5411}">
      <dgm:prSet/>
      <dgm:spPr/>
      <dgm:t>
        <a:bodyPr/>
        <a:lstStyle/>
        <a:p>
          <a:endParaRPr lang="ru-RU"/>
        </a:p>
      </dgm:t>
    </dgm:pt>
    <dgm:pt modelId="{ADFF8B21-2497-44F9-9FF2-8D024576206A}" type="sibTrans" cxnId="{E6445695-18A9-40C3-AF38-FF16B62E5411}">
      <dgm:prSet/>
      <dgm:spPr/>
      <dgm:t>
        <a:bodyPr/>
        <a:lstStyle/>
        <a:p>
          <a:endParaRPr lang="ru-RU"/>
        </a:p>
      </dgm:t>
    </dgm:pt>
    <dgm:pt modelId="{8F90AC13-FF32-4770-941A-3A4992C71149}">
      <dgm:prSet phldrT="[Текст]" custT="1"/>
      <dgm:spPr/>
      <dgm:t>
        <a:bodyPr/>
        <a:lstStyle/>
        <a:p>
          <a:r>
            <a:rPr lang="kk-KZ" sz="1050">
              <a:latin typeface="Times New Roman" panose="02020603050405020304" pitchFamily="18" charset="0"/>
              <a:cs typeface="Times New Roman" panose="02020603050405020304" pitchFamily="18" charset="0"/>
            </a:rPr>
            <a:t>"Ғылыми-зерттеу негіздері" пәні мазмұнына интерациялау</a:t>
          </a:r>
          <a:endParaRPr lang="ru-RU" sz="1050">
            <a:latin typeface="Times New Roman" panose="02020603050405020304" pitchFamily="18" charset="0"/>
            <a:cs typeface="Times New Roman" panose="02020603050405020304" pitchFamily="18" charset="0"/>
          </a:endParaRPr>
        </a:p>
      </dgm:t>
    </dgm:pt>
    <dgm:pt modelId="{189D6859-6C77-4383-8D0C-D45B6DAE7A22}" type="parTrans" cxnId="{C698B483-6E67-4664-AD72-9725756DAA5B}">
      <dgm:prSet/>
      <dgm:spPr/>
      <dgm:t>
        <a:bodyPr/>
        <a:lstStyle/>
        <a:p>
          <a:endParaRPr lang="ru-RU"/>
        </a:p>
      </dgm:t>
    </dgm:pt>
    <dgm:pt modelId="{8F715A56-27F1-43C0-8011-EC84F4A458C1}" type="sibTrans" cxnId="{C698B483-6E67-4664-AD72-9725756DAA5B}">
      <dgm:prSet/>
      <dgm:spPr/>
      <dgm:t>
        <a:bodyPr/>
        <a:lstStyle/>
        <a:p>
          <a:endParaRPr lang="ru-RU"/>
        </a:p>
      </dgm:t>
    </dgm:pt>
    <dgm:pt modelId="{D124D637-E47D-4873-81B1-D1DEE596E629}">
      <dgm:prSet custT="1"/>
      <dgm:spPr/>
      <dgm:t>
        <a:bodyPr/>
        <a:lstStyle/>
        <a:p>
          <a:r>
            <a:rPr lang="kk-KZ" sz="1200">
              <a:latin typeface="Times New Roman" panose="02020603050405020304" pitchFamily="18" charset="0"/>
              <a:cs typeface="Times New Roman" panose="02020603050405020304" pitchFamily="18" charset="0"/>
            </a:rPr>
            <a:t>"</a:t>
          </a:r>
          <a:r>
            <a:rPr lang="kk-KZ" sz="1050">
              <a:latin typeface="Times New Roman" panose="02020603050405020304" pitchFamily="18" charset="0"/>
              <a:cs typeface="Times New Roman" panose="02020603050405020304" pitchFamily="18" charset="0"/>
            </a:rPr>
            <a:t>Жасыл химияға кіріспе" пәні мазмұнына интеграциялау</a:t>
          </a:r>
          <a:endParaRPr lang="ru-RU" sz="1050">
            <a:latin typeface="Times New Roman" panose="02020603050405020304" pitchFamily="18" charset="0"/>
            <a:cs typeface="Times New Roman" panose="02020603050405020304" pitchFamily="18" charset="0"/>
          </a:endParaRPr>
        </a:p>
      </dgm:t>
    </dgm:pt>
    <dgm:pt modelId="{258929D2-F804-4A2C-9AD7-9AD7540DD98E}" type="parTrans" cxnId="{7D7353EE-C968-43B0-8D38-DBEE9C0E7ABF}">
      <dgm:prSet/>
      <dgm:spPr/>
      <dgm:t>
        <a:bodyPr/>
        <a:lstStyle/>
        <a:p>
          <a:endParaRPr lang="ru-RU"/>
        </a:p>
      </dgm:t>
    </dgm:pt>
    <dgm:pt modelId="{B4CAA861-CD9C-45F6-84FD-09E729077A73}" type="sibTrans" cxnId="{7D7353EE-C968-43B0-8D38-DBEE9C0E7ABF}">
      <dgm:prSet/>
      <dgm:spPr/>
      <dgm:t>
        <a:bodyPr/>
        <a:lstStyle/>
        <a:p>
          <a:endParaRPr lang="ru-RU"/>
        </a:p>
      </dgm:t>
    </dgm:pt>
    <dgm:pt modelId="{22A9F8A7-D593-4562-806C-DE336E634876}">
      <dgm:prSet/>
      <dgm:spPr/>
      <dgm:t>
        <a:bodyPr/>
        <a:lstStyle/>
        <a:p>
          <a:r>
            <a:rPr lang="kk-KZ">
              <a:latin typeface="Times New Roman" panose="02020603050405020304" pitchFamily="18" charset="0"/>
              <a:cs typeface="Times New Roman" panose="02020603050405020304" pitchFamily="18" charset="0"/>
            </a:rPr>
            <a:t>"Жасыл химия" үйірмесі аясында өсімдіктер химиясы тақырыбында зерттеулер жүргізу</a:t>
          </a:r>
          <a:endParaRPr lang="ru-RU"/>
        </a:p>
      </dgm:t>
    </dgm:pt>
    <dgm:pt modelId="{A1325124-78CF-4AD9-91CD-3438A44FB9D0}" type="parTrans" cxnId="{B978E2A3-AC10-4F8B-BD83-15042EB54E17}">
      <dgm:prSet/>
      <dgm:spPr/>
      <dgm:t>
        <a:bodyPr/>
        <a:lstStyle/>
        <a:p>
          <a:endParaRPr lang="ru-RU"/>
        </a:p>
      </dgm:t>
    </dgm:pt>
    <dgm:pt modelId="{985F1417-42C8-47BC-B7FD-8C8876149487}" type="sibTrans" cxnId="{B978E2A3-AC10-4F8B-BD83-15042EB54E17}">
      <dgm:prSet/>
      <dgm:spPr/>
      <dgm:t>
        <a:bodyPr/>
        <a:lstStyle/>
        <a:p>
          <a:endParaRPr lang="ru-RU"/>
        </a:p>
      </dgm:t>
    </dgm:pt>
    <dgm:pt modelId="{85CA50E4-CC86-4A8C-B8C8-DE1600D2227F}">
      <dgm:prSet custT="1"/>
      <dgm:spPr/>
      <dgm:t>
        <a:bodyPr/>
        <a:lstStyle/>
        <a:p>
          <a:pPr>
            <a:lnSpc>
              <a:spcPct val="100000"/>
            </a:lnSpc>
            <a:spcAft>
              <a:spcPts val="0"/>
            </a:spcAft>
          </a:pPr>
          <a:r>
            <a:rPr lang="kk-KZ" sz="1000">
              <a:latin typeface="Times New Roman" panose="02020603050405020304" pitchFamily="18" charset="0"/>
              <a:cs typeface="Times New Roman" panose="02020603050405020304" pitchFamily="18" charset="0"/>
            </a:rPr>
            <a:t>5 кредит, </a:t>
          </a:r>
        </a:p>
        <a:p>
          <a:pPr>
            <a:lnSpc>
              <a:spcPct val="100000"/>
            </a:lnSpc>
            <a:spcAft>
              <a:spcPts val="0"/>
            </a:spcAft>
          </a:pPr>
          <a:r>
            <a:rPr lang="kk-KZ" sz="1000">
              <a:latin typeface="Times New Roman" panose="02020603050405020304" pitchFamily="18" charset="0"/>
              <a:cs typeface="Times New Roman" panose="02020603050405020304" pitchFamily="18" charset="0"/>
            </a:rPr>
            <a:t>15 сағат дәріс, </a:t>
          </a:r>
        </a:p>
        <a:p>
          <a:pPr>
            <a:lnSpc>
              <a:spcPct val="100000"/>
            </a:lnSpc>
            <a:spcAft>
              <a:spcPts val="0"/>
            </a:spcAft>
          </a:pPr>
          <a:r>
            <a:rPr lang="kk-KZ" sz="1000">
              <a:latin typeface="Times New Roman" panose="02020603050405020304" pitchFamily="18" charset="0"/>
              <a:cs typeface="Times New Roman" panose="02020603050405020304" pitchFamily="18" charset="0"/>
            </a:rPr>
            <a:t>15 сағат практикалық жұмыс, 10 сағат БАӨЖ</a:t>
          </a:r>
          <a:endParaRPr lang="ru-RU" sz="1000">
            <a:latin typeface="Times New Roman" panose="02020603050405020304" pitchFamily="18" charset="0"/>
            <a:cs typeface="Times New Roman" panose="02020603050405020304" pitchFamily="18" charset="0"/>
          </a:endParaRPr>
        </a:p>
      </dgm:t>
    </dgm:pt>
    <dgm:pt modelId="{FCB37883-4119-43AB-9937-93725A2C6B9E}" type="parTrans" cxnId="{14F44A3F-B33A-491A-BD84-D7FC8AEF9D8E}">
      <dgm:prSet/>
      <dgm:spPr/>
      <dgm:t>
        <a:bodyPr/>
        <a:lstStyle/>
        <a:p>
          <a:endParaRPr lang="ru-RU"/>
        </a:p>
      </dgm:t>
    </dgm:pt>
    <dgm:pt modelId="{D79E8C28-4849-4FF5-B58B-F09ECD9D0AB0}" type="sibTrans" cxnId="{14F44A3F-B33A-491A-BD84-D7FC8AEF9D8E}">
      <dgm:prSet/>
      <dgm:spPr/>
      <dgm:t>
        <a:bodyPr/>
        <a:lstStyle/>
        <a:p>
          <a:endParaRPr lang="ru-RU"/>
        </a:p>
      </dgm:t>
    </dgm:pt>
    <dgm:pt modelId="{CF301EC7-1D4C-49D8-B7CB-76149489C578}">
      <dgm:prSet custT="1"/>
      <dgm:spPr/>
      <dgm:t>
        <a:bodyPr/>
        <a:lstStyle/>
        <a:p>
          <a:pPr>
            <a:lnSpc>
              <a:spcPct val="100000"/>
            </a:lnSpc>
            <a:spcAft>
              <a:spcPts val="0"/>
            </a:spcAft>
          </a:pPr>
          <a:r>
            <a:rPr lang="kk-KZ" sz="1000">
              <a:latin typeface="Times New Roman" panose="02020603050405020304" pitchFamily="18" charset="0"/>
              <a:cs typeface="Times New Roman" panose="02020603050405020304" pitchFamily="18" charset="0"/>
            </a:rPr>
            <a:t>Зерттеу нысаны -өсімдік контексті.</a:t>
          </a:r>
        </a:p>
        <a:p>
          <a:pPr>
            <a:lnSpc>
              <a:spcPct val="100000"/>
            </a:lnSpc>
            <a:spcAft>
              <a:spcPts val="0"/>
            </a:spcAft>
          </a:pPr>
          <a:r>
            <a:rPr lang="kk-KZ" sz="1000">
              <a:latin typeface="Times New Roman" panose="02020603050405020304" pitchFamily="18" charset="0"/>
              <a:cs typeface="Times New Roman" panose="02020603050405020304" pitchFamily="18" charset="0"/>
            </a:rPr>
            <a:t>Жергілікті жер  өсімдіктерін зерттеу</a:t>
          </a:r>
          <a:endParaRPr lang="ru-RU" sz="1000">
            <a:latin typeface="Times New Roman" panose="02020603050405020304" pitchFamily="18" charset="0"/>
            <a:cs typeface="Times New Roman" panose="02020603050405020304" pitchFamily="18" charset="0"/>
          </a:endParaRPr>
        </a:p>
      </dgm:t>
    </dgm:pt>
    <dgm:pt modelId="{6CDAD0FC-155C-410C-AE5C-D625B941F547}" type="parTrans" cxnId="{AE8B0EB0-F604-476A-9D6C-678547B03E7B}">
      <dgm:prSet/>
      <dgm:spPr/>
      <dgm:t>
        <a:bodyPr/>
        <a:lstStyle/>
        <a:p>
          <a:endParaRPr lang="ru-RU"/>
        </a:p>
      </dgm:t>
    </dgm:pt>
    <dgm:pt modelId="{638ECD43-9EA1-4517-B2A2-D9ED4BB56A1C}" type="sibTrans" cxnId="{AE8B0EB0-F604-476A-9D6C-678547B03E7B}">
      <dgm:prSet/>
      <dgm:spPr/>
      <dgm:t>
        <a:bodyPr/>
        <a:lstStyle/>
        <a:p>
          <a:endParaRPr lang="ru-RU"/>
        </a:p>
      </dgm:t>
    </dgm:pt>
    <dgm:pt modelId="{E561D827-7B9C-4553-A4CE-742A080E35B2}">
      <dgm:prSet custT="1"/>
      <dgm:spPr/>
      <dgm:t>
        <a:bodyPr/>
        <a:lstStyle/>
        <a:p>
          <a:pPr>
            <a:lnSpc>
              <a:spcPct val="100000"/>
            </a:lnSpc>
            <a:spcAft>
              <a:spcPts val="0"/>
            </a:spcAft>
          </a:pPr>
          <a:r>
            <a:rPr lang="kk-KZ" sz="1000">
              <a:latin typeface="Times New Roman" panose="02020603050405020304" pitchFamily="18" charset="0"/>
              <a:cs typeface="Times New Roman" panose="02020603050405020304" pitchFamily="18" charset="0"/>
            </a:rPr>
            <a:t>Жасыл химияның бір бағыты -жаңартылатын ресурстар -өсімдік биомассасынан химиялық өнімдер алу</a:t>
          </a:r>
          <a:endParaRPr lang="ru-RU" sz="1000">
            <a:latin typeface="Times New Roman" panose="02020603050405020304" pitchFamily="18" charset="0"/>
            <a:cs typeface="Times New Roman" panose="02020603050405020304" pitchFamily="18" charset="0"/>
          </a:endParaRPr>
        </a:p>
      </dgm:t>
    </dgm:pt>
    <dgm:pt modelId="{6961B87F-3186-4679-A9D9-4FFB4FC1F30C}" type="parTrans" cxnId="{1CCAFA26-B490-4489-983B-46AA6DD35721}">
      <dgm:prSet/>
      <dgm:spPr/>
      <dgm:t>
        <a:bodyPr/>
        <a:lstStyle/>
        <a:p>
          <a:endParaRPr lang="ru-RU" sz="1000"/>
        </a:p>
      </dgm:t>
    </dgm:pt>
    <dgm:pt modelId="{E98F56A0-76E1-43C9-B266-075618817159}" type="sibTrans" cxnId="{1CCAFA26-B490-4489-983B-46AA6DD35721}">
      <dgm:prSet/>
      <dgm:spPr/>
      <dgm:t>
        <a:bodyPr/>
        <a:lstStyle/>
        <a:p>
          <a:endParaRPr lang="ru-RU"/>
        </a:p>
      </dgm:t>
    </dgm:pt>
    <dgm:pt modelId="{0434F6C5-6241-4345-9AAC-B79C822CFB13}">
      <dgm:prSet custT="1"/>
      <dgm:spPr/>
      <dgm:t>
        <a:bodyPr/>
        <a:lstStyle/>
        <a:p>
          <a:pPr>
            <a:lnSpc>
              <a:spcPct val="100000"/>
            </a:lnSpc>
            <a:spcAft>
              <a:spcPts val="0"/>
            </a:spcAft>
          </a:pPr>
          <a:r>
            <a:rPr lang="kk-KZ" sz="1000">
              <a:latin typeface="Times New Roman" panose="02020603050405020304" pitchFamily="18" charset="0"/>
              <a:cs typeface="Times New Roman" panose="02020603050405020304" pitchFamily="18" charset="0"/>
            </a:rPr>
            <a:t>Зерттеу жобаларының нысаны -жергілікті жер жеміс, көкөніс, дәрілік өсімдіктерден экоөнімдер алу</a:t>
          </a:r>
          <a:endParaRPr lang="ru-RU" sz="1000">
            <a:latin typeface="Times New Roman" panose="02020603050405020304" pitchFamily="18" charset="0"/>
            <a:cs typeface="Times New Roman" panose="02020603050405020304" pitchFamily="18" charset="0"/>
          </a:endParaRPr>
        </a:p>
      </dgm:t>
    </dgm:pt>
    <dgm:pt modelId="{F6BDF456-E743-4E1F-BF1F-E6B1824A2555}" type="parTrans" cxnId="{9C9F18A8-A2EB-4A4E-B2C5-312024920753}">
      <dgm:prSet/>
      <dgm:spPr/>
      <dgm:t>
        <a:bodyPr/>
        <a:lstStyle/>
        <a:p>
          <a:endParaRPr lang="ru-RU"/>
        </a:p>
      </dgm:t>
    </dgm:pt>
    <dgm:pt modelId="{1C9CEBB4-D512-481B-BB1D-4768AEC820AF}" type="sibTrans" cxnId="{9C9F18A8-A2EB-4A4E-B2C5-312024920753}">
      <dgm:prSet/>
      <dgm:spPr/>
      <dgm:t>
        <a:bodyPr/>
        <a:lstStyle/>
        <a:p>
          <a:endParaRPr lang="ru-RU"/>
        </a:p>
      </dgm:t>
    </dgm:pt>
    <dgm:pt modelId="{E364AA60-CD47-4EBE-B5C9-EBEA7AC92C47}" type="pres">
      <dgm:prSet presAssocID="{4DDE36ED-CB56-466E-B353-09B5D160DE8C}" presName="hierChild1" presStyleCnt="0">
        <dgm:presLayoutVars>
          <dgm:chPref val="1"/>
          <dgm:dir/>
          <dgm:animOne val="branch"/>
          <dgm:animLvl val="lvl"/>
          <dgm:resizeHandles/>
        </dgm:presLayoutVars>
      </dgm:prSet>
      <dgm:spPr/>
      <dgm:t>
        <a:bodyPr/>
        <a:lstStyle/>
        <a:p>
          <a:endParaRPr lang="ru-RU"/>
        </a:p>
      </dgm:t>
    </dgm:pt>
    <dgm:pt modelId="{76E556E2-E894-4894-97A7-0AAEDCAE24C0}" type="pres">
      <dgm:prSet presAssocID="{5A7BD9CE-1E11-480F-B27E-497BD6259206}" presName="hierRoot1" presStyleCnt="0"/>
      <dgm:spPr/>
    </dgm:pt>
    <dgm:pt modelId="{C7B9825C-0CD5-4A2D-A85E-B9AAA6B14BA6}" type="pres">
      <dgm:prSet presAssocID="{5A7BD9CE-1E11-480F-B27E-497BD6259206}" presName="composite" presStyleCnt="0"/>
      <dgm:spPr/>
    </dgm:pt>
    <dgm:pt modelId="{AB525444-C8C5-4090-8E72-77C27B53A096}" type="pres">
      <dgm:prSet presAssocID="{5A7BD9CE-1E11-480F-B27E-497BD6259206}" presName="background" presStyleLbl="node0" presStyleIdx="0" presStyleCnt="1"/>
      <dgm:spPr/>
    </dgm:pt>
    <dgm:pt modelId="{C303C62F-338B-4011-B5EA-0C7D230B5340}" type="pres">
      <dgm:prSet presAssocID="{5A7BD9CE-1E11-480F-B27E-497BD6259206}" presName="text" presStyleLbl="fgAcc0" presStyleIdx="0" presStyleCnt="1" custScaleX="214163" custScaleY="215419" custLinFactNeighborX="-1239" custLinFactNeighborY="-19697">
        <dgm:presLayoutVars>
          <dgm:chPref val="3"/>
        </dgm:presLayoutVars>
      </dgm:prSet>
      <dgm:spPr/>
      <dgm:t>
        <a:bodyPr/>
        <a:lstStyle/>
        <a:p>
          <a:endParaRPr lang="ru-RU"/>
        </a:p>
      </dgm:t>
    </dgm:pt>
    <dgm:pt modelId="{63B8ECA4-6BD5-4CCC-961F-4303C7EDD432}" type="pres">
      <dgm:prSet presAssocID="{5A7BD9CE-1E11-480F-B27E-497BD6259206}" presName="hierChild2" presStyleCnt="0"/>
      <dgm:spPr/>
    </dgm:pt>
    <dgm:pt modelId="{2CD7BFAC-3F8C-4247-8D4B-2BED0229973C}" type="pres">
      <dgm:prSet presAssocID="{0FB718F2-94B2-45DB-BB85-083AA0B49A46}" presName="Name10" presStyleLbl="parChTrans1D2" presStyleIdx="0" presStyleCnt="4"/>
      <dgm:spPr/>
      <dgm:t>
        <a:bodyPr/>
        <a:lstStyle/>
        <a:p>
          <a:endParaRPr lang="ru-RU"/>
        </a:p>
      </dgm:t>
    </dgm:pt>
    <dgm:pt modelId="{FC60EB6D-222F-4F74-BFAD-46B60DA07907}" type="pres">
      <dgm:prSet presAssocID="{DE0D7EB9-045C-49C4-AA07-A26A1A082EE9}" presName="hierRoot2" presStyleCnt="0"/>
      <dgm:spPr/>
    </dgm:pt>
    <dgm:pt modelId="{0B3FFA5B-CC02-4018-8406-1550D6246F90}" type="pres">
      <dgm:prSet presAssocID="{DE0D7EB9-045C-49C4-AA07-A26A1A082EE9}" presName="composite2" presStyleCnt="0"/>
      <dgm:spPr/>
    </dgm:pt>
    <dgm:pt modelId="{2679DF3E-9686-4C27-A71A-5408A626E496}" type="pres">
      <dgm:prSet presAssocID="{DE0D7EB9-045C-49C4-AA07-A26A1A082EE9}" presName="background2" presStyleLbl="node2" presStyleIdx="0" presStyleCnt="4"/>
      <dgm:spPr/>
    </dgm:pt>
    <dgm:pt modelId="{DC2270B9-D9D1-4E60-B775-0672F23E951B}" type="pres">
      <dgm:prSet presAssocID="{DE0D7EB9-045C-49C4-AA07-A26A1A082EE9}" presName="text2" presStyleLbl="fgAcc2" presStyleIdx="0" presStyleCnt="4" custScaleX="191464" custScaleY="214499">
        <dgm:presLayoutVars>
          <dgm:chPref val="3"/>
        </dgm:presLayoutVars>
      </dgm:prSet>
      <dgm:spPr/>
      <dgm:t>
        <a:bodyPr/>
        <a:lstStyle/>
        <a:p>
          <a:endParaRPr lang="ru-RU"/>
        </a:p>
      </dgm:t>
    </dgm:pt>
    <dgm:pt modelId="{62BCE7BF-1B36-4DD8-BE5D-CEEB0E8D9E5F}" type="pres">
      <dgm:prSet presAssocID="{DE0D7EB9-045C-49C4-AA07-A26A1A082EE9}" presName="hierChild3" presStyleCnt="0"/>
      <dgm:spPr/>
    </dgm:pt>
    <dgm:pt modelId="{CF477D08-9169-4D6A-9642-5F1C271A3E9C}" type="pres">
      <dgm:prSet presAssocID="{FCB37883-4119-43AB-9937-93725A2C6B9E}" presName="Name17" presStyleLbl="parChTrans1D3" presStyleIdx="0" presStyleCnt="4"/>
      <dgm:spPr/>
      <dgm:t>
        <a:bodyPr/>
        <a:lstStyle/>
        <a:p>
          <a:endParaRPr lang="ru-RU"/>
        </a:p>
      </dgm:t>
    </dgm:pt>
    <dgm:pt modelId="{4812433A-35B3-434E-95B8-346D0A680086}" type="pres">
      <dgm:prSet presAssocID="{85CA50E4-CC86-4A8C-B8C8-DE1600D2227F}" presName="hierRoot3" presStyleCnt="0"/>
      <dgm:spPr/>
    </dgm:pt>
    <dgm:pt modelId="{98FF0C88-B89C-456D-9CD3-DA44124FBD61}" type="pres">
      <dgm:prSet presAssocID="{85CA50E4-CC86-4A8C-B8C8-DE1600D2227F}" presName="composite3" presStyleCnt="0"/>
      <dgm:spPr/>
    </dgm:pt>
    <dgm:pt modelId="{C50E1A3E-07D5-413C-AAB2-0AF7CD1DA2FF}" type="pres">
      <dgm:prSet presAssocID="{85CA50E4-CC86-4A8C-B8C8-DE1600D2227F}" presName="background3" presStyleLbl="node3" presStyleIdx="0" presStyleCnt="4"/>
      <dgm:spPr/>
    </dgm:pt>
    <dgm:pt modelId="{9A330DE8-9B09-44B4-8467-E75B793F7DB4}" type="pres">
      <dgm:prSet presAssocID="{85CA50E4-CC86-4A8C-B8C8-DE1600D2227F}" presName="text3" presStyleLbl="fgAcc3" presStyleIdx="0" presStyleCnt="4" custScaleX="177270" custScaleY="308942" custLinFactNeighborY="61468">
        <dgm:presLayoutVars>
          <dgm:chPref val="3"/>
        </dgm:presLayoutVars>
      </dgm:prSet>
      <dgm:spPr/>
      <dgm:t>
        <a:bodyPr/>
        <a:lstStyle/>
        <a:p>
          <a:endParaRPr lang="ru-RU"/>
        </a:p>
      </dgm:t>
    </dgm:pt>
    <dgm:pt modelId="{55DB8432-D518-4E42-9C9D-51B89023F0F2}" type="pres">
      <dgm:prSet presAssocID="{85CA50E4-CC86-4A8C-B8C8-DE1600D2227F}" presName="hierChild4" presStyleCnt="0"/>
      <dgm:spPr/>
    </dgm:pt>
    <dgm:pt modelId="{7AF82D4C-13A4-4F29-B1EB-81200E011261}" type="pres">
      <dgm:prSet presAssocID="{189D6859-6C77-4383-8D0C-D45B6DAE7A22}" presName="Name10" presStyleLbl="parChTrans1D2" presStyleIdx="1" presStyleCnt="4"/>
      <dgm:spPr/>
      <dgm:t>
        <a:bodyPr/>
        <a:lstStyle/>
        <a:p>
          <a:endParaRPr lang="ru-RU"/>
        </a:p>
      </dgm:t>
    </dgm:pt>
    <dgm:pt modelId="{F0BC0513-B7F9-43C5-A8F0-8E11AE3B4391}" type="pres">
      <dgm:prSet presAssocID="{8F90AC13-FF32-4770-941A-3A4992C71149}" presName="hierRoot2" presStyleCnt="0"/>
      <dgm:spPr/>
    </dgm:pt>
    <dgm:pt modelId="{7F2A2262-F927-4A06-A109-FA774E94C4BB}" type="pres">
      <dgm:prSet presAssocID="{8F90AC13-FF32-4770-941A-3A4992C71149}" presName="composite2" presStyleCnt="0"/>
      <dgm:spPr/>
    </dgm:pt>
    <dgm:pt modelId="{A665E385-84C1-4007-BA7C-2A52AA4A4BC4}" type="pres">
      <dgm:prSet presAssocID="{8F90AC13-FF32-4770-941A-3A4992C71149}" presName="background2" presStyleLbl="node2" presStyleIdx="1" presStyleCnt="4"/>
      <dgm:spPr/>
    </dgm:pt>
    <dgm:pt modelId="{D53B1D1A-464E-458B-BBB8-A382B46CDF47}" type="pres">
      <dgm:prSet presAssocID="{8F90AC13-FF32-4770-941A-3A4992C71149}" presName="text2" presStyleLbl="fgAcc2" presStyleIdx="1" presStyleCnt="4" custScaleX="166402" custScaleY="198589" custLinFactNeighborX="1235" custLinFactNeighborY="2916">
        <dgm:presLayoutVars>
          <dgm:chPref val="3"/>
        </dgm:presLayoutVars>
      </dgm:prSet>
      <dgm:spPr/>
      <dgm:t>
        <a:bodyPr/>
        <a:lstStyle/>
        <a:p>
          <a:endParaRPr lang="ru-RU"/>
        </a:p>
      </dgm:t>
    </dgm:pt>
    <dgm:pt modelId="{26A68FEF-29E5-4A74-853F-6CBEAAD74C84}" type="pres">
      <dgm:prSet presAssocID="{8F90AC13-FF32-4770-941A-3A4992C71149}" presName="hierChild3" presStyleCnt="0"/>
      <dgm:spPr/>
    </dgm:pt>
    <dgm:pt modelId="{41C96CED-F872-4CE9-8CCC-C18358869878}" type="pres">
      <dgm:prSet presAssocID="{6CDAD0FC-155C-410C-AE5C-D625B941F547}" presName="Name17" presStyleLbl="parChTrans1D3" presStyleIdx="1" presStyleCnt="4"/>
      <dgm:spPr/>
      <dgm:t>
        <a:bodyPr/>
        <a:lstStyle/>
        <a:p>
          <a:endParaRPr lang="ru-RU"/>
        </a:p>
      </dgm:t>
    </dgm:pt>
    <dgm:pt modelId="{2079870C-B8CA-4509-880A-D3856987E418}" type="pres">
      <dgm:prSet presAssocID="{CF301EC7-1D4C-49D8-B7CB-76149489C578}" presName="hierRoot3" presStyleCnt="0"/>
      <dgm:spPr/>
    </dgm:pt>
    <dgm:pt modelId="{615D9827-8B65-4B36-8FCA-5FE0279EE1B5}" type="pres">
      <dgm:prSet presAssocID="{CF301EC7-1D4C-49D8-B7CB-76149489C578}" presName="composite3" presStyleCnt="0"/>
      <dgm:spPr/>
    </dgm:pt>
    <dgm:pt modelId="{152365F5-A2D3-4A8A-B7E1-78EB8CD2B2E3}" type="pres">
      <dgm:prSet presAssocID="{CF301EC7-1D4C-49D8-B7CB-76149489C578}" presName="background3" presStyleLbl="node3" presStyleIdx="1" presStyleCnt="4"/>
      <dgm:spPr/>
    </dgm:pt>
    <dgm:pt modelId="{D8D853E9-2EE5-44C3-B06A-EB3B960EB276}" type="pres">
      <dgm:prSet presAssocID="{CF301EC7-1D4C-49D8-B7CB-76149489C578}" presName="text3" presStyleLbl="fgAcc3" presStyleIdx="1" presStyleCnt="4" custScaleX="166413" custScaleY="319819" custLinFactNeighborX="4038" custLinFactNeighborY="50870">
        <dgm:presLayoutVars>
          <dgm:chPref val="3"/>
        </dgm:presLayoutVars>
      </dgm:prSet>
      <dgm:spPr/>
      <dgm:t>
        <a:bodyPr/>
        <a:lstStyle/>
        <a:p>
          <a:endParaRPr lang="ru-RU"/>
        </a:p>
      </dgm:t>
    </dgm:pt>
    <dgm:pt modelId="{4006CFD6-CE1F-40AE-8E58-A97B585181F6}" type="pres">
      <dgm:prSet presAssocID="{CF301EC7-1D4C-49D8-B7CB-76149489C578}" presName="hierChild4" presStyleCnt="0"/>
      <dgm:spPr/>
    </dgm:pt>
    <dgm:pt modelId="{6AC5A2CB-0335-4C33-94B3-18A0041AE3BF}" type="pres">
      <dgm:prSet presAssocID="{258929D2-F804-4A2C-9AD7-9AD7540DD98E}" presName="Name10" presStyleLbl="parChTrans1D2" presStyleIdx="2" presStyleCnt="4"/>
      <dgm:spPr/>
      <dgm:t>
        <a:bodyPr/>
        <a:lstStyle/>
        <a:p>
          <a:endParaRPr lang="ru-RU"/>
        </a:p>
      </dgm:t>
    </dgm:pt>
    <dgm:pt modelId="{A7CFC530-130F-42FD-9903-35E16B76014E}" type="pres">
      <dgm:prSet presAssocID="{D124D637-E47D-4873-81B1-D1DEE596E629}" presName="hierRoot2" presStyleCnt="0"/>
      <dgm:spPr/>
    </dgm:pt>
    <dgm:pt modelId="{D8D8D05C-DD3E-426D-A4FF-0C233D4A73DA}" type="pres">
      <dgm:prSet presAssocID="{D124D637-E47D-4873-81B1-D1DEE596E629}" presName="composite2" presStyleCnt="0"/>
      <dgm:spPr/>
    </dgm:pt>
    <dgm:pt modelId="{34EBDED3-79A0-45DA-9673-66CF277D36C2}" type="pres">
      <dgm:prSet presAssocID="{D124D637-E47D-4873-81B1-D1DEE596E629}" presName="background2" presStyleLbl="node2" presStyleIdx="2" presStyleCnt="4"/>
      <dgm:spPr/>
    </dgm:pt>
    <dgm:pt modelId="{4F7C4C87-DD70-4FE9-8D40-30994551DB75}" type="pres">
      <dgm:prSet presAssocID="{D124D637-E47D-4873-81B1-D1DEE596E629}" presName="text2" presStyleLbl="fgAcc2" presStyleIdx="2" presStyleCnt="4" custScaleX="153984" custScaleY="219116">
        <dgm:presLayoutVars>
          <dgm:chPref val="3"/>
        </dgm:presLayoutVars>
      </dgm:prSet>
      <dgm:spPr/>
      <dgm:t>
        <a:bodyPr/>
        <a:lstStyle/>
        <a:p>
          <a:endParaRPr lang="ru-RU"/>
        </a:p>
      </dgm:t>
    </dgm:pt>
    <dgm:pt modelId="{6D2F4EAA-E3CB-481E-BAF2-DAC0F8FACB2C}" type="pres">
      <dgm:prSet presAssocID="{D124D637-E47D-4873-81B1-D1DEE596E629}" presName="hierChild3" presStyleCnt="0"/>
      <dgm:spPr/>
    </dgm:pt>
    <dgm:pt modelId="{7F67D89E-8406-47CC-A4C0-711848C48F76}" type="pres">
      <dgm:prSet presAssocID="{6961B87F-3186-4679-A9D9-4FFB4FC1F30C}" presName="Name17" presStyleLbl="parChTrans1D3" presStyleIdx="2" presStyleCnt="4"/>
      <dgm:spPr/>
      <dgm:t>
        <a:bodyPr/>
        <a:lstStyle/>
        <a:p>
          <a:endParaRPr lang="ru-RU"/>
        </a:p>
      </dgm:t>
    </dgm:pt>
    <dgm:pt modelId="{6805688B-F4A3-4753-8B58-F978E43055C0}" type="pres">
      <dgm:prSet presAssocID="{E561D827-7B9C-4553-A4CE-742A080E35B2}" presName="hierRoot3" presStyleCnt="0"/>
      <dgm:spPr/>
    </dgm:pt>
    <dgm:pt modelId="{08BE4035-CE75-41EF-9057-30B4F3D442F4}" type="pres">
      <dgm:prSet presAssocID="{E561D827-7B9C-4553-A4CE-742A080E35B2}" presName="composite3" presStyleCnt="0"/>
      <dgm:spPr/>
    </dgm:pt>
    <dgm:pt modelId="{88CA14E7-C5D9-4C13-9015-2D71235CBA05}" type="pres">
      <dgm:prSet presAssocID="{E561D827-7B9C-4553-A4CE-742A080E35B2}" presName="background3" presStyleLbl="node3" presStyleIdx="2" presStyleCnt="4"/>
      <dgm:spPr/>
    </dgm:pt>
    <dgm:pt modelId="{3B3390B5-C20F-4998-8EC4-9D3EB635FDF8}" type="pres">
      <dgm:prSet presAssocID="{E561D827-7B9C-4553-A4CE-742A080E35B2}" presName="text3" presStyleLbl="fgAcc3" presStyleIdx="2" presStyleCnt="4" custScaleX="165422" custScaleY="317016" custLinFactNeighborX="14899" custLinFactNeighborY="52155">
        <dgm:presLayoutVars>
          <dgm:chPref val="3"/>
        </dgm:presLayoutVars>
      </dgm:prSet>
      <dgm:spPr/>
      <dgm:t>
        <a:bodyPr/>
        <a:lstStyle/>
        <a:p>
          <a:endParaRPr lang="ru-RU"/>
        </a:p>
      </dgm:t>
    </dgm:pt>
    <dgm:pt modelId="{D18F7EE1-6313-457E-8589-DFCF614BE901}" type="pres">
      <dgm:prSet presAssocID="{E561D827-7B9C-4553-A4CE-742A080E35B2}" presName="hierChild4" presStyleCnt="0"/>
      <dgm:spPr/>
    </dgm:pt>
    <dgm:pt modelId="{1FE8C233-6A05-4153-9C0D-EF26A3DD38C4}" type="pres">
      <dgm:prSet presAssocID="{A1325124-78CF-4AD9-91CD-3438A44FB9D0}" presName="Name10" presStyleLbl="parChTrans1D2" presStyleIdx="3" presStyleCnt="4"/>
      <dgm:spPr/>
      <dgm:t>
        <a:bodyPr/>
        <a:lstStyle/>
        <a:p>
          <a:endParaRPr lang="ru-RU"/>
        </a:p>
      </dgm:t>
    </dgm:pt>
    <dgm:pt modelId="{F823C378-01FE-4714-8336-86757EF7ED1B}" type="pres">
      <dgm:prSet presAssocID="{22A9F8A7-D593-4562-806C-DE336E634876}" presName="hierRoot2" presStyleCnt="0"/>
      <dgm:spPr/>
    </dgm:pt>
    <dgm:pt modelId="{B25AA64C-56BE-473F-80E7-F38C714A3DC3}" type="pres">
      <dgm:prSet presAssocID="{22A9F8A7-D593-4562-806C-DE336E634876}" presName="composite2" presStyleCnt="0"/>
      <dgm:spPr/>
    </dgm:pt>
    <dgm:pt modelId="{91962521-E879-48BB-B137-E73731FB1DB5}" type="pres">
      <dgm:prSet presAssocID="{22A9F8A7-D593-4562-806C-DE336E634876}" presName="background2" presStyleLbl="node2" presStyleIdx="3" presStyleCnt="4"/>
      <dgm:spPr/>
    </dgm:pt>
    <dgm:pt modelId="{49CF6207-453C-4DE6-8E88-FDC4244A4D7F}" type="pres">
      <dgm:prSet presAssocID="{22A9F8A7-D593-4562-806C-DE336E634876}" presName="text2" presStyleLbl="fgAcc2" presStyleIdx="3" presStyleCnt="4" custScaleX="190866" custScaleY="220290">
        <dgm:presLayoutVars>
          <dgm:chPref val="3"/>
        </dgm:presLayoutVars>
      </dgm:prSet>
      <dgm:spPr/>
      <dgm:t>
        <a:bodyPr/>
        <a:lstStyle/>
        <a:p>
          <a:endParaRPr lang="ru-RU"/>
        </a:p>
      </dgm:t>
    </dgm:pt>
    <dgm:pt modelId="{516FB678-848D-444F-A217-115C3F3B7FFD}" type="pres">
      <dgm:prSet presAssocID="{22A9F8A7-D593-4562-806C-DE336E634876}" presName="hierChild3" presStyleCnt="0"/>
      <dgm:spPr/>
    </dgm:pt>
    <dgm:pt modelId="{B30001BA-FCC2-453C-B94C-FB451B02A864}" type="pres">
      <dgm:prSet presAssocID="{F6BDF456-E743-4E1F-BF1F-E6B1824A2555}" presName="Name17" presStyleLbl="parChTrans1D3" presStyleIdx="3" presStyleCnt="4"/>
      <dgm:spPr/>
      <dgm:t>
        <a:bodyPr/>
        <a:lstStyle/>
        <a:p>
          <a:endParaRPr lang="ru-RU"/>
        </a:p>
      </dgm:t>
    </dgm:pt>
    <dgm:pt modelId="{81F1D041-6052-4CCD-B0A2-40A799C33BEF}" type="pres">
      <dgm:prSet presAssocID="{0434F6C5-6241-4345-9AAC-B79C822CFB13}" presName="hierRoot3" presStyleCnt="0"/>
      <dgm:spPr/>
    </dgm:pt>
    <dgm:pt modelId="{0D02997E-1C92-418E-AC5B-9EEA23A60EB1}" type="pres">
      <dgm:prSet presAssocID="{0434F6C5-6241-4345-9AAC-B79C822CFB13}" presName="composite3" presStyleCnt="0"/>
      <dgm:spPr/>
    </dgm:pt>
    <dgm:pt modelId="{4332D78A-0AF3-4B66-984A-3D149F71CA6D}" type="pres">
      <dgm:prSet presAssocID="{0434F6C5-6241-4345-9AAC-B79C822CFB13}" presName="background3" presStyleLbl="node3" presStyleIdx="3" presStyleCnt="4"/>
      <dgm:spPr/>
    </dgm:pt>
    <dgm:pt modelId="{52743708-401D-48C8-9137-33209D6AE240}" type="pres">
      <dgm:prSet presAssocID="{0434F6C5-6241-4345-9AAC-B79C822CFB13}" presName="text3" presStyleLbl="fgAcc3" presStyleIdx="3" presStyleCnt="4" custScaleX="179366" custScaleY="307947" custLinFactNeighborX="11418" custLinFactNeighborY="80917">
        <dgm:presLayoutVars>
          <dgm:chPref val="3"/>
        </dgm:presLayoutVars>
      </dgm:prSet>
      <dgm:spPr/>
      <dgm:t>
        <a:bodyPr/>
        <a:lstStyle/>
        <a:p>
          <a:endParaRPr lang="ru-RU"/>
        </a:p>
      </dgm:t>
    </dgm:pt>
    <dgm:pt modelId="{C48E8AF0-A87F-426C-9F61-4EFD9C4278E9}" type="pres">
      <dgm:prSet presAssocID="{0434F6C5-6241-4345-9AAC-B79C822CFB13}" presName="hierChild4" presStyleCnt="0"/>
      <dgm:spPr/>
    </dgm:pt>
  </dgm:ptLst>
  <dgm:cxnLst>
    <dgm:cxn modelId="{5C8F83BA-8956-4CC4-9149-5389428091F9}" type="presOf" srcId="{189D6859-6C77-4383-8D0C-D45B6DAE7A22}" destId="{7AF82D4C-13A4-4F29-B1EB-81200E011261}" srcOrd="0" destOrd="0" presId="urn:microsoft.com/office/officeart/2005/8/layout/hierarchy1"/>
    <dgm:cxn modelId="{40309C77-B3AE-46FD-8F9F-E5AD72A2290C}" type="presOf" srcId="{8F90AC13-FF32-4770-941A-3A4992C71149}" destId="{D53B1D1A-464E-458B-BBB8-A382B46CDF47}" srcOrd="0" destOrd="0" presId="urn:microsoft.com/office/officeart/2005/8/layout/hierarchy1"/>
    <dgm:cxn modelId="{14F44A3F-B33A-491A-BD84-D7FC8AEF9D8E}" srcId="{DE0D7EB9-045C-49C4-AA07-A26A1A082EE9}" destId="{85CA50E4-CC86-4A8C-B8C8-DE1600D2227F}" srcOrd="0" destOrd="0" parTransId="{FCB37883-4119-43AB-9937-93725A2C6B9E}" sibTransId="{D79E8C28-4849-4FF5-B58B-F09ECD9D0AB0}"/>
    <dgm:cxn modelId="{51CB158B-0545-4FDB-BBF7-DAFF580A649B}" type="presOf" srcId="{85CA50E4-CC86-4A8C-B8C8-DE1600D2227F}" destId="{9A330DE8-9B09-44B4-8467-E75B793F7DB4}" srcOrd="0" destOrd="0" presId="urn:microsoft.com/office/officeart/2005/8/layout/hierarchy1"/>
    <dgm:cxn modelId="{3A9D3913-324A-4A78-9BC2-6D15B5D68867}" type="presOf" srcId="{FCB37883-4119-43AB-9937-93725A2C6B9E}" destId="{CF477D08-9169-4D6A-9642-5F1C271A3E9C}" srcOrd="0" destOrd="0" presId="urn:microsoft.com/office/officeart/2005/8/layout/hierarchy1"/>
    <dgm:cxn modelId="{578B22FB-B31F-4BD3-9549-695F97EC5C5E}" type="presOf" srcId="{DE0D7EB9-045C-49C4-AA07-A26A1A082EE9}" destId="{DC2270B9-D9D1-4E60-B775-0672F23E951B}" srcOrd="0" destOrd="0" presId="urn:microsoft.com/office/officeart/2005/8/layout/hierarchy1"/>
    <dgm:cxn modelId="{4D0207A7-3D0A-4ACE-9A05-A3A5F96E8003}" type="presOf" srcId="{5A7BD9CE-1E11-480F-B27E-497BD6259206}" destId="{C303C62F-338B-4011-B5EA-0C7D230B5340}" srcOrd="0" destOrd="0" presId="urn:microsoft.com/office/officeart/2005/8/layout/hierarchy1"/>
    <dgm:cxn modelId="{E92D7858-5766-453B-83CC-3960DBA09CF1}" type="presOf" srcId="{CF301EC7-1D4C-49D8-B7CB-76149489C578}" destId="{D8D853E9-2EE5-44C3-B06A-EB3B960EB276}" srcOrd="0" destOrd="0" presId="urn:microsoft.com/office/officeart/2005/8/layout/hierarchy1"/>
    <dgm:cxn modelId="{3FB6D4DF-3DBD-47A2-8915-29855887C1D2}" type="presOf" srcId="{6961B87F-3186-4679-A9D9-4FFB4FC1F30C}" destId="{7F67D89E-8406-47CC-A4C0-711848C48F76}" srcOrd="0" destOrd="0" presId="urn:microsoft.com/office/officeart/2005/8/layout/hierarchy1"/>
    <dgm:cxn modelId="{7D7353EE-C968-43B0-8D38-DBEE9C0E7ABF}" srcId="{5A7BD9CE-1E11-480F-B27E-497BD6259206}" destId="{D124D637-E47D-4873-81B1-D1DEE596E629}" srcOrd="2" destOrd="0" parTransId="{258929D2-F804-4A2C-9AD7-9AD7540DD98E}" sibTransId="{B4CAA861-CD9C-45F6-84FD-09E729077A73}"/>
    <dgm:cxn modelId="{2DD53742-25FB-4482-B57D-4E5680659DD0}" type="presOf" srcId="{E561D827-7B9C-4553-A4CE-742A080E35B2}" destId="{3B3390B5-C20F-4998-8EC4-9D3EB635FDF8}" srcOrd="0" destOrd="0" presId="urn:microsoft.com/office/officeart/2005/8/layout/hierarchy1"/>
    <dgm:cxn modelId="{C698B483-6E67-4664-AD72-9725756DAA5B}" srcId="{5A7BD9CE-1E11-480F-B27E-497BD6259206}" destId="{8F90AC13-FF32-4770-941A-3A4992C71149}" srcOrd="1" destOrd="0" parTransId="{189D6859-6C77-4383-8D0C-D45B6DAE7A22}" sibTransId="{8F715A56-27F1-43C0-8011-EC84F4A458C1}"/>
    <dgm:cxn modelId="{BCF53FF5-F0A4-43C6-B5BC-80C3CDBB0036}" type="presOf" srcId="{A1325124-78CF-4AD9-91CD-3438A44FB9D0}" destId="{1FE8C233-6A05-4153-9C0D-EF26A3DD38C4}" srcOrd="0" destOrd="0" presId="urn:microsoft.com/office/officeart/2005/8/layout/hierarchy1"/>
    <dgm:cxn modelId="{E6445695-18A9-40C3-AF38-FF16B62E5411}" srcId="{5A7BD9CE-1E11-480F-B27E-497BD6259206}" destId="{DE0D7EB9-045C-49C4-AA07-A26A1A082EE9}" srcOrd="0" destOrd="0" parTransId="{0FB718F2-94B2-45DB-BB85-083AA0B49A46}" sibTransId="{ADFF8B21-2497-44F9-9FF2-8D024576206A}"/>
    <dgm:cxn modelId="{74139C8D-6585-425B-A61C-6EBF12CAB808}" type="presOf" srcId="{0FB718F2-94B2-45DB-BB85-083AA0B49A46}" destId="{2CD7BFAC-3F8C-4247-8D4B-2BED0229973C}" srcOrd="0" destOrd="0" presId="urn:microsoft.com/office/officeart/2005/8/layout/hierarchy1"/>
    <dgm:cxn modelId="{DAE59236-4C80-4420-A7E2-40901ECCF381}" type="presOf" srcId="{4DDE36ED-CB56-466E-B353-09B5D160DE8C}" destId="{E364AA60-CD47-4EBE-B5C9-EBEA7AC92C47}" srcOrd="0" destOrd="0" presId="urn:microsoft.com/office/officeart/2005/8/layout/hierarchy1"/>
    <dgm:cxn modelId="{65EC98CD-8CC3-4A83-A988-238B567CCF97}" srcId="{4DDE36ED-CB56-466E-B353-09B5D160DE8C}" destId="{5A7BD9CE-1E11-480F-B27E-497BD6259206}" srcOrd="0" destOrd="0" parTransId="{00893169-2BBA-4E99-88B5-F2273B0AC230}" sibTransId="{57BECA67-D66B-4876-A4ED-8AA326E1FC9D}"/>
    <dgm:cxn modelId="{1CCAFA26-B490-4489-983B-46AA6DD35721}" srcId="{D124D637-E47D-4873-81B1-D1DEE596E629}" destId="{E561D827-7B9C-4553-A4CE-742A080E35B2}" srcOrd="0" destOrd="0" parTransId="{6961B87F-3186-4679-A9D9-4FFB4FC1F30C}" sibTransId="{E98F56A0-76E1-43C9-B266-075618817159}"/>
    <dgm:cxn modelId="{9C9F18A8-A2EB-4A4E-B2C5-312024920753}" srcId="{22A9F8A7-D593-4562-806C-DE336E634876}" destId="{0434F6C5-6241-4345-9AAC-B79C822CFB13}" srcOrd="0" destOrd="0" parTransId="{F6BDF456-E743-4E1F-BF1F-E6B1824A2555}" sibTransId="{1C9CEBB4-D512-481B-BB1D-4768AEC820AF}"/>
    <dgm:cxn modelId="{1DAEF40E-C415-489D-A2EF-A6372B6EF6E7}" type="presOf" srcId="{D124D637-E47D-4873-81B1-D1DEE596E629}" destId="{4F7C4C87-DD70-4FE9-8D40-30994551DB75}" srcOrd="0" destOrd="0" presId="urn:microsoft.com/office/officeart/2005/8/layout/hierarchy1"/>
    <dgm:cxn modelId="{57C8A760-D0F1-4C5A-B112-43756C5A68DB}" type="presOf" srcId="{22A9F8A7-D593-4562-806C-DE336E634876}" destId="{49CF6207-453C-4DE6-8E88-FDC4244A4D7F}" srcOrd="0" destOrd="0" presId="urn:microsoft.com/office/officeart/2005/8/layout/hierarchy1"/>
    <dgm:cxn modelId="{7A728580-5690-40ED-A3DC-2F743E9F44F6}" type="presOf" srcId="{0434F6C5-6241-4345-9AAC-B79C822CFB13}" destId="{52743708-401D-48C8-9137-33209D6AE240}" srcOrd="0" destOrd="0" presId="urn:microsoft.com/office/officeart/2005/8/layout/hierarchy1"/>
    <dgm:cxn modelId="{AE8B0EB0-F604-476A-9D6C-678547B03E7B}" srcId="{8F90AC13-FF32-4770-941A-3A4992C71149}" destId="{CF301EC7-1D4C-49D8-B7CB-76149489C578}" srcOrd="0" destOrd="0" parTransId="{6CDAD0FC-155C-410C-AE5C-D625B941F547}" sibTransId="{638ECD43-9EA1-4517-B2A2-D9ED4BB56A1C}"/>
    <dgm:cxn modelId="{72B095A4-D43F-4C20-9507-CB365AA9A676}" type="presOf" srcId="{258929D2-F804-4A2C-9AD7-9AD7540DD98E}" destId="{6AC5A2CB-0335-4C33-94B3-18A0041AE3BF}" srcOrd="0" destOrd="0" presId="urn:microsoft.com/office/officeart/2005/8/layout/hierarchy1"/>
    <dgm:cxn modelId="{B978E2A3-AC10-4F8B-BD83-15042EB54E17}" srcId="{5A7BD9CE-1E11-480F-B27E-497BD6259206}" destId="{22A9F8A7-D593-4562-806C-DE336E634876}" srcOrd="3" destOrd="0" parTransId="{A1325124-78CF-4AD9-91CD-3438A44FB9D0}" sibTransId="{985F1417-42C8-47BC-B7FD-8C8876149487}"/>
    <dgm:cxn modelId="{F15A9306-B9EF-4DE1-8FC3-2C713F5D08C1}" type="presOf" srcId="{F6BDF456-E743-4E1F-BF1F-E6B1824A2555}" destId="{B30001BA-FCC2-453C-B94C-FB451B02A864}" srcOrd="0" destOrd="0" presId="urn:microsoft.com/office/officeart/2005/8/layout/hierarchy1"/>
    <dgm:cxn modelId="{72059615-B8A4-4191-936E-5667D0A0B5AC}" type="presOf" srcId="{6CDAD0FC-155C-410C-AE5C-D625B941F547}" destId="{41C96CED-F872-4CE9-8CCC-C18358869878}" srcOrd="0" destOrd="0" presId="urn:microsoft.com/office/officeart/2005/8/layout/hierarchy1"/>
    <dgm:cxn modelId="{72437908-67EC-4F28-9506-F0398B55F3D3}" type="presParOf" srcId="{E364AA60-CD47-4EBE-B5C9-EBEA7AC92C47}" destId="{76E556E2-E894-4894-97A7-0AAEDCAE24C0}" srcOrd="0" destOrd="0" presId="urn:microsoft.com/office/officeart/2005/8/layout/hierarchy1"/>
    <dgm:cxn modelId="{D6CF4EDF-25CD-479A-9169-899BFC7F1918}" type="presParOf" srcId="{76E556E2-E894-4894-97A7-0AAEDCAE24C0}" destId="{C7B9825C-0CD5-4A2D-A85E-B9AAA6B14BA6}" srcOrd="0" destOrd="0" presId="urn:microsoft.com/office/officeart/2005/8/layout/hierarchy1"/>
    <dgm:cxn modelId="{1260E0A7-9FCD-42FB-8609-65EF3ABC550B}" type="presParOf" srcId="{C7B9825C-0CD5-4A2D-A85E-B9AAA6B14BA6}" destId="{AB525444-C8C5-4090-8E72-77C27B53A096}" srcOrd="0" destOrd="0" presId="urn:microsoft.com/office/officeart/2005/8/layout/hierarchy1"/>
    <dgm:cxn modelId="{45756F1A-EA23-4305-B3FC-60A61543A362}" type="presParOf" srcId="{C7B9825C-0CD5-4A2D-A85E-B9AAA6B14BA6}" destId="{C303C62F-338B-4011-B5EA-0C7D230B5340}" srcOrd="1" destOrd="0" presId="urn:microsoft.com/office/officeart/2005/8/layout/hierarchy1"/>
    <dgm:cxn modelId="{26B82192-D071-4A2D-9BAF-07B79F198559}" type="presParOf" srcId="{76E556E2-E894-4894-97A7-0AAEDCAE24C0}" destId="{63B8ECA4-6BD5-4CCC-961F-4303C7EDD432}" srcOrd="1" destOrd="0" presId="urn:microsoft.com/office/officeart/2005/8/layout/hierarchy1"/>
    <dgm:cxn modelId="{23DD551B-88D7-4157-B075-21BB826F3093}" type="presParOf" srcId="{63B8ECA4-6BD5-4CCC-961F-4303C7EDD432}" destId="{2CD7BFAC-3F8C-4247-8D4B-2BED0229973C}" srcOrd="0" destOrd="0" presId="urn:microsoft.com/office/officeart/2005/8/layout/hierarchy1"/>
    <dgm:cxn modelId="{DDCEBF8B-83E0-4CD9-84F6-7C9B6E046EEF}" type="presParOf" srcId="{63B8ECA4-6BD5-4CCC-961F-4303C7EDD432}" destId="{FC60EB6D-222F-4F74-BFAD-46B60DA07907}" srcOrd="1" destOrd="0" presId="urn:microsoft.com/office/officeart/2005/8/layout/hierarchy1"/>
    <dgm:cxn modelId="{26FD7EB5-1D52-4FAF-AD59-0F8D0B2791D7}" type="presParOf" srcId="{FC60EB6D-222F-4F74-BFAD-46B60DA07907}" destId="{0B3FFA5B-CC02-4018-8406-1550D6246F90}" srcOrd="0" destOrd="0" presId="urn:microsoft.com/office/officeart/2005/8/layout/hierarchy1"/>
    <dgm:cxn modelId="{C4967BCE-3C49-47E7-B47E-82557FBA4155}" type="presParOf" srcId="{0B3FFA5B-CC02-4018-8406-1550D6246F90}" destId="{2679DF3E-9686-4C27-A71A-5408A626E496}" srcOrd="0" destOrd="0" presId="urn:microsoft.com/office/officeart/2005/8/layout/hierarchy1"/>
    <dgm:cxn modelId="{81BA099C-DD82-4048-A4BF-65B4793DF6CB}" type="presParOf" srcId="{0B3FFA5B-CC02-4018-8406-1550D6246F90}" destId="{DC2270B9-D9D1-4E60-B775-0672F23E951B}" srcOrd="1" destOrd="0" presId="urn:microsoft.com/office/officeart/2005/8/layout/hierarchy1"/>
    <dgm:cxn modelId="{46A36773-BE6B-4738-A4FE-F1A67F12FC7E}" type="presParOf" srcId="{FC60EB6D-222F-4F74-BFAD-46B60DA07907}" destId="{62BCE7BF-1B36-4DD8-BE5D-CEEB0E8D9E5F}" srcOrd="1" destOrd="0" presId="urn:microsoft.com/office/officeart/2005/8/layout/hierarchy1"/>
    <dgm:cxn modelId="{B99D6A47-25B1-49CB-82E9-906876456904}" type="presParOf" srcId="{62BCE7BF-1B36-4DD8-BE5D-CEEB0E8D9E5F}" destId="{CF477D08-9169-4D6A-9642-5F1C271A3E9C}" srcOrd="0" destOrd="0" presId="urn:microsoft.com/office/officeart/2005/8/layout/hierarchy1"/>
    <dgm:cxn modelId="{6EBE4514-9EB0-4B6E-AE0A-D4D7E1E6A4D6}" type="presParOf" srcId="{62BCE7BF-1B36-4DD8-BE5D-CEEB0E8D9E5F}" destId="{4812433A-35B3-434E-95B8-346D0A680086}" srcOrd="1" destOrd="0" presId="urn:microsoft.com/office/officeart/2005/8/layout/hierarchy1"/>
    <dgm:cxn modelId="{C596B3AE-A44B-4BF0-837B-FB5154253F55}" type="presParOf" srcId="{4812433A-35B3-434E-95B8-346D0A680086}" destId="{98FF0C88-B89C-456D-9CD3-DA44124FBD61}" srcOrd="0" destOrd="0" presId="urn:microsoft.com/office/officeart/2005/8/layout/hierarchy1"/>
    <dgm:cxn modelId="{FF2E411C-48A4-4E35-B053-7ABAFCFBAFAC}" type="presParOf" srcId="{98FF0C88-B89C-456D-9CD3-DA44124FBD61}" destId="{C50E1A3E-07D5-413C-AAB2-0AF7CD1DA2FF}" srcOrd="0" destOrd="0" presId="urn:microsoft.com/office/officeart/2005/8/layout/hierarchy1"/>
    <dgm:cxn modelId="{555D9174-9F7D-4266-978B-00956006EF81}" type="presParOf" srcId="{98FF0C88-B89C-456D-9CD3-DA44124FBD61}" destId="{9A330DE8-9B09-44B4-8467-E75B793F7DB4}" srcOrd="1" destOrd="0" presId="urn:microsoft.com/office/officeart/2005/8/layout/hierarchy1"/>
    <dgm:cxn modelId="{2E4FF446-D2A9-4243-AC68-DB8539304320}" type="presParOf" srcId="{4812433A-35B3-434E-95B8-346D0A680086}" destId="{55DB8432-D518-4E42-9C9D-51B89023F0F2}" srcOrd="1" destOrd="0" presId="urn:microsoft.com/office/officeart/2005/8/layout/hierarchy1"/>
    <dgm:cxn modelId="{AFA0351A-F91D-4F14-BB4A-F4DF0C396D5B}" type="presParOf" srcId="{63B8ECA4-6BD5-4CCC-961F-4303C7EDD432}" destId="{7AF82D4C-13A4-4F29-B1EB-81200E011261}" srcOrd="2" destOrd="0" presId="urn:microsoft.com/office/officeart/2005/8/layout/hierarchy1"/>
    <dgm:cxn modelId="{296179E8-7EC1-455E-9736-D0071C0E15DD}" type="presParOf" srcId="{63B8ECA4-6BD5-4CCC-961F-4303C7EDD432}" destId="{F0BC0513-B7F9-43C5-A8F0-8E11AE3B4391}" srcOrd="3" destOrd="0" presId="urn:microsoft.com/office/officeart/2005/8/layout/hierarchy1"/>
    <dgm:cxn modelId="{4890BFCD-CAD7-405B-B459-824661002F70}" type="presParOf" srcId="{F0BC0513-B7F9-43C5-A8F0-8E11AE3B4391}" destId="{7F2A2262-F927-4A06-A109-FA774E94C4BB}" srcOrd="0" destOrd="0" presId="urn:microsoft.com/office/officeart/2005/8/layout/hierarchy1"/>
    <dgm:cxn modelId="{A2F212D1-89AE-4E83-B0BC-2477BEB4EABA}" type="presParOf" srcId="{7F2A2262-F927-4A06-A109-FA774E94C4BB}" destId="{A665E385-84C1-4007-BA7C-2A52AA4A4BC4}" srcOrd="0" destOrd="0" presId="urn:microsoft.com/office/officeart/2005/8/layout/hierarchy1"/>
    <dgm:cxn modelId="{7813773F-309A-4B7D-9A79-F5C2AFB7E334}" type="presParOf" srcId="{7F2A2262-F927-4A06-A109-FA774E94C4BB}" destId="{D53B1D1A-464E-458B-BBB8-A382B46CDF47}" srcOrd="1" destOrd="0" presId="urn:microsoft.com/office/officeart/2005/8/layout/hierarchy1"/>
    <dgm:cxn modelId="{5F21B242-78D2-4701-9D2F-EAC522D2F0F6}" type="presParOf" srcId="{F0BC0513-B7F9-43C5-A8F0-8E11AE3B4391}" destId="{26A68FEF-29E5-4A74-853F-6CBEAAD74C84}" srcOrd="1" destOrd="0" presId="urn:microsoft.com/office/officeart/2005/8/layout/hierarchy1"/>
    <dgm:cxn modelId="{97A930A1-3EF9-468B-AC89-E50AF1468A43}" type="presParOf" srcId="{26A68FEF-29E5-4A74-853F-6CBEAAD74C84}" destId="{41C96CED-F872-4CE9-8CCC-C18358869878}" srcOrd="0" destOrd="0" presId="urn:microsoft.com/office/officeart/2005/8/layout/hierarchy1"/>
    <dgm:cxn modelId="{A3D83894-280B-4A96-A813-150BB9B4E452}" type="presParOf" srcId="{26A68FEF-29E5-4A74-853F-6CBEAAD74C84}" destId="{2079870C-B8CA-4509-880A-D3856987E418}" srcOrd="1" destOrd="0" presId="urn:microsoft.com/office/officeart/2005/8/layout/hierarchy1"/>
    <dgm:cxn modelId="{A328C72A-A918-434C-B6FA-E7BE234DD58C}" type="presParOf" srcId="{2079870C-B8CA-4509-880A-D3856987E418}" destId="{615D9827-8B65-4B36-8FCA-5FE0279EE1B5}" srcOrd="0" destOrd="0" presId="urn:microsoft.com/office/officeart/2005/8/layout/hierarchy1"/>
    <dgm:cxn modelId="{82945E3D-FAB6-4268-8342-4FB6C6AC227C}" type="presParOf" srcId="{615D9827-8B65-4B36-8FCA-5FE0279EE1B5}" destId="{152365F5-A2D3-4A8A-B7E1-78EB8CD2B2E3}" srcOrd="0" destOrd="0" presId="urn:microsoft.com/office/officeart/2005/8/layout/hierarchy1"/>
    <dgm:cxn modelId="{0D2CAF17-9EC2-4AF6-B328-A34FBB33D455}" type="presParOf" srcId="{615D9827-8B65-4B36-8FCA-5FE0279EE1B5}" destId="{D8D853E9-2EE5-44C3-B06A-EB3B960EB276}" srcOrd="1" destOrd="0" presId="urn:microsoft.com/office/officeart/2005/8/layout/hierarchy1"/>
    <dgm:cxn modelId="{1C64329C-F12E-4A50-A127-B48910A75F01}" type="presParOf" srcId="{2079870C-B8CA-4509-880A-D3856987E418}" destId="{4006CFD6-CE1F-40AE-8E58-A97B585181F6}" srcOrd="1" destOrd="0" presId="urn:microsoft.com/office/officeart/2005/8/layout/hierarchy1"/>
    <dgm:cxn modelId="{601A2F07-B408-476B-9919-3008CFF0ED26}" type="presParOf" srcId="{63B8ECA4-6BD5-4CCC-961F-4303C7EDD432}" destId="{6AC5A2CB-0335-4C33-94B3-18A0041AE3BF}" srcOrd="4" destOrd="0" presId="urn:microsoft.com/office/officeart/2005/8/layout/hierarchy1"/>
    <dgm:cxn modelId="{D41B47E4-6BAB-4D36-B78E-22A686B01FCF}" type="presParOf" srcId="{63B8ECA4-6BD5-4CCC-961F-4303C7EDD432}" destId="{A7CFC530-130F-42FD-9903-35E16B76014E}" srcOrd="5" destOrd="0" presId="urn:microsoft.com/office/officeart/2005/8/layout/hierarchy1"/>
    <dgm:cxn modelId="{9A391AD5-A1F0-4008-82C3-20DAA96D596F}" type="presParOf" srcId="{A7CFC530-130F-42FD-9903-35E16B76014E}" destId="{D8D8D05C-DD3E-426D-A4FF-0C233D4A73DA}" srcOrd="0" destOrd="0" presId="urn:microsoft.com/office/officeart/2005/8/layout/hierarchy1"/>
    <dgm:cxn modelId="{FAD674A1-D882-47A9-8F0B-D63156829768}" type="presParOf" srcId="{D8D8D05C-DD3E-426D-A4FF-0C233D4A73DA}" destId="{34EBDED3-79A0-45DA-9673-66CF277D36C2}" srcOrd="0" destOrd="0" presId="urn:microsoft.com/office/officeart/2005/8/layout/hierarchy1"/>
    <dgm:cxn modelId="{18B60A9D-9D4D-4350-A088-D1606A397CD9}" type="presParOf" srcId="{D8D8D05C-DD3E-426D-A4FF-0C233D4A73DA}" destId="{4F7C4C87-DD70-4FE9-8D40-30994551DB75}" srcOrd="1" destOrd="0" presId="urn:microsoft.com/office/officeart/2005/8/layout/hierarchy1"/>
    <dgm:cxn modelId="{FE8A1D64-9A30-4054-98E9-0AA4A9A41790}" type="presParOf" srcId="{A7CFC530-130F-42FD-9903-35E16B76014E}" destId="{6D2F4EAA-E3CB-481E-BAF2-DAC0F8FACB2C}" srcOrd="1" destOrd="0" presId="urn:microsoft.com/office/officeart/2005/8/layout/hierarchy1"/>
    <dgm:cxn modelId="{27E41BD4-B6C5-4AF2-8A89-6969EC682786}" type="presParOf" srcId="{6D2F4EAA-E3CB-481E-BAF2-DAC0F8FACB2C}" destId="{7F67D89E-8406-47CC-A4C0-711848C48F76}" srcOrd="0" destOrd="0" presId="urn:microsoft.com/office/officeart/2005/8/layout/hierarchy1"/>
    <dgm:cxn modelId="{BD584A5A-EB16-4DD3-A57F-8B2737916334}" type="presParOf" srcId="{6D2F4EAA-E3CB-481E-BAF2-DAC0F8FACB2C}" destId="{6805688B-F4A3-4753-8B58-F978E43055C0}" srcOrd="1" destOrd="0" presId="urn:microsoft.com/office/officeart/2005/8/layout/hierarchy1"/>
    <dgm:cxn modelId="{DF1CF42C-728F-456C-9B29-E9024F3209C5}" type="presParOf" srcId="{6805688B-F4A3-4753-8B58-F978E43055C0}" destId="{08BE4035-CE75-41EF-9057-30B4F3D442F4}" srcOrd="0" destOrd="0" presId="urn:microsoft.com/office/officeart/2005/8/layout/hierarchy1"/>
    <dgm:cxn modelId="{23BFD67A-3975-4E3D-A2E9-021456C29DB4}" type="presParOf" srcId="{08BE4035-CE75-41EF-9057-30B4F3D442F4}" destId="{88CA14E7-C5D9-4C13-9015-2D71235CBA05}" srcOrd="0" destOrd="0" presId="urn:microsoft.com/office/officeart/2005/8/layout/hierarchy1"/>
    <dgm:cxn modelId="{4949AB22-14A6-46A9-B593-CA6F2BE670C5}" type="presParOf" srcId="{08BE4035-CE75-41EF-9057-30B4F3D442F4}" destId="{3B3390B5-C20F-4998-8EC4-9D3EB635FDF8}" srcOrd="1" destOrd="0" presId="urn:microsoft.com/office/officeart/2005/8/layout/hierarchy1"/>
    <dgm:cxn modelId="{5B6AECE9-79B6-48DF-B20E-9270F9F1F5A3}" type="presParOf" srcId="{6805688B-F4A3-4753-8B58-F978E43055C0}" destId="{D18F7EE1-6313-457E-8589-DFCF614BE901}" srcOrd="1" destOrd="0" presId="urn:microsoft.com/office/officeart/2005/8/layout/hierarchy1"/>
    <dgm:cxn modelId="{86DBFD2C-A835-4274-89FA-36CEDE27992E}" type="presParOf" srcId="{63B8ECA4-6BD5-4CCC-961F-4303C7EDD432}" destId="{1FE8C233-6A05-4153-9C0D-EF26A3DD38C4}" srcOrd="6" destOrd="0" presId="urn:microsoft.com/office/officeart/2005/8/layout/hierarchy1"/>
    <dgm:cxn modelId="{D6FE3450-F6AB-430A-89F7-5F3A7F9C1643}" type="presParOf" srcId="{63B8ECA4-6BD5-4CCC-961F-4303C7EDD432}" destId="{F823C378-01FE-4714-8336-86757EF7ED1B}" srcOrd="7" destOrd="0" presId="urn:microsoft.com/office/officeart/2005/8/layout/hierarchy1"/>
    <dgm:cxn modelId="{01260861-5903-4DED-A27F-65E411610734}" type="presParOf" srcId="{F823C378-01FE-4714-8336-86757EF7ED1B}" destId="{B25AA64C-56BE-473F-80E7-F38C714A3DC3}" srcOrd="0" destOrd="0" presId="urn:microsoft.com/office/officeart/2005/8/layout/hierarchy1"/>
    <dgm:cxn modelId="{7A5BACA9-E4FC-4583-9566-4C1FA3604670}" type="presParOf" srcId="{B25AA64C-56BE-473F-80E7-F38C714A3DC3}" destId="{91962521-E879-48BB-B137-E73731FB1DB5}" srcOrd="0" destOrd="0" presId="urn:microsoft.com/office/officeart/2005/8/layout/hierarchy1"/>
    <dgm:cxn modelId="{41F428AE-8BD2-46CF-90BA-8BF882BC2541}" type="presParOf" srcId="{B25AA64C-56BE-473F-80E7-F38C714A3DC3}" destId="{49CF6207-453C-4DE6-8E88-FDC4244A4D7F}" srcOrd="1" destOrd="0" presId="urn:microsoft.com/office/officeart/2005/8/layout/hierarchy1"/>
    <dgm:cxn modelId="{1C61F7BA-6C3B-4444-8EFF-E87BB88AC84D}" type="presParOf" srcId="{F823C378-01FE-4714-8336-86757EF7ED1B}" destId="{516FB678-848D-444F-A217-115C3F3B7FFD}" srcOrd="1" destOrd="0" presId="urn:microsoft.com/office/officeart/2005/8/layout/hierarchy1"/>
    <dgm:cxn modelId="{0BEACCA8-0F98-4B65-9B16-E4277D3B1D96}" type="presParOf" srcId="{516FB678-848D-444F-A217-115C3F3B7FFD}" destId="{B30001BA-FCC2-453C-B94C-FB451B02A864}" srcOrd="0" destOrd="0" presId="urn:microsoft.com/office/officeart/2005/8/layout/hierarchy1"/>
    <dgm:cxn modelId="{0DB22437-6D5F-42CE-B167-A5A830C165EA}" type="presParOf" srcId="{516FB678-848D-444F-A217-115C3F3B7FFD}" destId="{81F1D041-6052-4CCD-B0A2-40A799C33BEF}" srcOrd="1" destOrd="0" presId="urn:microsoft.com/office/officeart/2005/8/layout/hierarchy1"/>
    <dgm:cxn modelId="{B902A36D-DC64-4483-96C4-D7FEE99A8279}" type="presParOf" srcId="{81F1D041-6052-4CCD-B0A2-40A799C33BEF}" destId="{0D02997E-1C92-418E-AC5B-9EEA23A60EB1}" srcOrd="0" destOrd="0" presId="urn:microsoft.com/office/officeart/2005/8/layout/hierarchy1"/>
    <dgm:cxn modelId="{9E563456-279D-4A9C-8D49-C30AD3ADAFCB}" type="presParOf" srcId="{0D02997E-1C92-418E-AC5B-9EEA23A60EB1}" destId="{4332D78A-0AF3-4B66-984A-3D149F71CA6D}" srcOrd="0" destOrd="0" presId="urn:microsoft.com/office/officeart/2005/8/layout/hierarchy1"/>
    <dgm:cxn modelId="{8D7D07A8-A1E5-4611-AD17-38F4A83EF9C0}" type="presParOf" srcId="{0D02997E-1C92-418E-AC5B-9EEA23A60EB1}" destId="{52743708-401D-48C8-9137-33209D6AE240}" srcOrd="1" destOrd="0" presId="urn:microsoft.com/office/officeart/2005/8/layout/hierarchy1"/>
    <dgm:cxn modelId="{38CB7052-63F3-42D9-98FA-25FF4604E03D}" type="presParOf" srcId="{81F1D041-6052-4CCD-B0A2-40A799C33BEF}" destId="{C48E8AF0-A87F-426C-9F61-4EFD9C4278E9}"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001BA-FCC2-453C-B94C-FB451B02A864}">
      <dsp:nvSpPr>
        <dsp:cNvPr id="0" name=""/>
        <dsp:cNvSpPr/>
      </dsp:nvSpPr>
      <dsp:spPr>
        <a:xfrm>
          <a:off x="4749542" y="2149663"/>
          <a:ext cx="91440" cy="240439"/>
        </a:xfrm>
        <a:custGeom>
          <a:avLst/>
          <a:gdLst/>
          <a:ahLst/>
          <a:cxnLst/>
          <a:rect l="0" t="0" r="0" b="0"/>
          <a:pathLst>
            <a:path>
              <a:moveTo>
                <a:pt x="45720" y="0"/>
              </a:moveTo>
              <a:lnTo>
                <a:pt x="45720" y="175333"/>
              </a:lnTo>
              <a:lnTo>
                <a:pt x="104682" y="175333"/>
              </a:lnTo>
              <a:lnTo>
                <a:pt x="104682" y="2404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E8C233-6A05-4153-9C0D-EF26A3DD38C4}">
      <dsp:nvSpPr>
        <dsp:cNvPr id="0" name=""/>
        <dsp:cNvSpPr/>
      </dsp:nvSpPr>
      <dsp:spPr>
        <a:xfrm>
          <a:off x="2733548" y="887175"/>
          <a:ext cx="2061714" cy="279389"/>
        </a:xfrm>
        <a:custGeom>
          <a:avLst/>
          <a:gdLst/>
          <a:ahLst/>
          <a:cxnLst/>
          <a:rect l="0" t="0" r="0" b="0"/>
          <a:pathLst>
            <a:path>
              <a:moveTo>
                <a:pt x="0" y="0"/>
              </a:moveTo>
              <a:lnTo>
                <a:pt x="0" y="214283"/>
              </a:lnTo>
              <a:lnTo>
                <a:pt x="2061714" y="214283"/>
              </a:lnTo>
              <a:lnTo>
                <a:pt x="2061714" y="279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67D89E-8406-47CC-A4C0-711848C48F76}">
      <dsp:nvSpPr>
        <dsp:cNvPr id="0" name=""/>
        <dsp:cNvSpPr/>
      </dsp:nvSpPr>
      <dsp:spPr>
        <a:xfrm>
          <a:off x="3427293" y="2144424"/>
          <a:ext cx="104709" cy="205205"/>
        </a:xfrm>
        <a:custGeom>
          <a:avLst/>
          <a:gdLst/>
          <a:ahLst/>
          <a:cxnLst/>
          <a:rect l="0" t="0" r="0" b="0"/>
          <a:pathLst>
            <a:path>
              <a:moveTo>
                <a:pt x="0" y="0"/>
              </a:moveTo>
              <a:lnTo>
                <a:pt x="0" y="140099"/>
              </a:lnTo>
              <a:lnTo>
                <a:pt x="104709" y="140099"/>
              </a:lnTo>
              <a:lnTo>
                <a:pt x="104709" y="2052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5A2CB-0335-4C33-94B3-18A0041AE3BF}">
      <dsp:nvSpPr>
        <dsp:cNvPr id="0" name=""/>
        <dsp:cNvSpPr/>
      </dsp:nvSpPr>
      <dsp:spPr>
        <a:xfrm>
          <a:off x="2733548" y="887175"/>
          <a:ext cx="693744" cy="279389"/>
        </a:xfrm>
        <a:custGeom>
          <a:avLst/>
          <a:gdLst/>
          <a:ahLst/>
          <a:cxnLst/>
          <a:rect l="0" t="0" r="0" b="0"/>
          <a:pathLst>
            <a:path>
              <a:moveTo>
                <a:pt x="0" y="0"/>
              </a:moveTo>
              <a:lnTo>
                <a:pt x="0" y="214283"/>
              </a:lnTo>
              <a:lnTo>
                <a:pt x="693744" y="214283"/>
              </a:lnTo>
              <a:lnTo>
                <a:pt x="693744" y="279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C96CED-F872-4CE9-8CCC-C18358869878}">
      <dsp:nvSpPr>
        <dsp:cNvPr id="0" name=""/>
        <dsp:cNvSpPr/>
      </dsp:nvSpPr>
      <dsp:spPr>
        <a:xfrm>
          <a:off x="2068017" y="2065830"/>
          <a:ext cx="91440" cy="271290"/>
        </a:xfrm>
        <a:custGeom>
          <a:avLst/>
          <a:gdLst/>
          <a:ahLst/>
          <a:cxnLst/>
          <a:rect l="0" t="0" r="0" b="0"/>
          <a:pathLst>
            <a:path>
              <a:moveTo>
                <a:pt x="45720" y="0"/>
              </a:moveTo>
              <a:lnTo>
                <a:pt x="45720" y="206183"/>
              </a:lnTo>
              <a:lnTo>
                <a:pt x="65419" y="206183"/>
              </a:lnTo>
              <a:lnTo>
                <a:pt x="65419" y="271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F82D4C-13A4-4F29-B1EB-81200E011261}">
      <dsp:nvSpPr>
        <dsp:cNvPr id="0" name=""/>
        <dsp:cNvSpPr/>
      </dsp:nvSpPr>
      <dsp:spPr>
        <a:xfrm>
          <a:off x="2113737" y="887175"/>
          <a:ext cx="619810" cy="292402"/>
        </a:xfrm>
        <a:custGeom>
          <a:avLst/>
          <a:gdLst/>
          <a:ahLst/>
          <a:cxnLst/>
          <a:rect l="0" t="0" r="0" b="0"/>
          <a:pathLst>
            <a:path>
              <a:moveTo>
                <a:pt x="619810" y="0"/>
              </a:moveTo>
              <a:lnTo>
                <a:pt x="619810" y="227296"/>
              </a:lnTo>
              <a:lnTo>
                <a:pt x="0" y="227296"/>
              </a:lnTo>
              <a:lnTo>
                <a:pt x="0" y="292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77D08-9169-4D6A-9642-5F1C271A3E9C}">
      <dsp:nvSpPr>
        <dsp:cNvPr id="0" name=""/>
        <dsp:cNvSpPr/>
      </dsp:nvSpPr>
      <dsp:spPr>
        <a:xfrm>
          <a:off x="645630" y="2123819"/>
          <a:ext cx="91440" cy="261842"/>
        </a:xfrm>
        <a:custGeom>
          <a:avLst/>
          <a:gdLst/>
          <a:ahLst/>
          <a:cxnLst/>
          <a:rect l="0" t="0" r="0" b="0"/>
          <a:pathLst>
            <a:path>
              <a:moveTo>
                <a:pt x="45720" y="0"/>
              </a:moveTo>
              <a:lnTo>
                <a:pt x="45720" y="2618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7BFAC-3F8C-4247-8D4B-2BED0229973C}">
      <dsp:nvSpPr>
        <dsp:cNvPr id="0" name=""/>
        <dsp:cNvSpPr/>
      </dsp:nvSpPr>
      <dsp:spPr>
        <a:xfrm>
          <a:off x="691350" y="887175"/>
          <a:ext cx="2042197" cy="279389"/>
        </a:xfrm>
        <a:custGeom>
          <a:avLst/>
          <a:gdLst/>
          <a:ahLst/>
          <a:cxnLst/>
          <a:rect l="0" t="0" r="0" b="0"/>
          <a:pathLst>
            <a:path>
              <a:moveTo>
                <a:pt x="2042197" y="0"/>
              </a:moveTo>
              <a:lnTo>
                <a:pt x="2042197" y="214283"/>
              </a:lnTo>
              <a:lnTo>
                <a:pt x="0" y="214283"/>
              </a:lnTo>
              <a:lnTo>
                <a:pt x="0" y="279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525444-C8C5-4090-8E72-77C27B53A096}">
      <dsp:nvSpPr>
        <dsp:cNvPr id="0" name=""/>
        <dsp:cNvSpPr/>
      </dsp:nvSpPr>
      <dsp:spPr>
        <a:xfrm>
          <a:off x="1980985" y="-74183"/>
          <a:ext cx="1505125" cy="9613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303C62F-338B-4011-B5EA-0C7D230B5340}">
      <dsp:nvSpPr>
        <dsp:cNvPr id="0" name=""/>
        <dsp:cNvSpPr/>
      </dsp:nvSpPr>
      <dsp:spPr>
        <a:xfrm>
          <a:off x="2059073" y="0"/>
          <a:ext cx="1505125" cy="9613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b="1" kern="1200">
              <a:latin typeface="Times New Roman" panose="02020603050405020304" pitchFamily="18" charset="0"/>
              <a:cs typeface="Times New Roman" panose="02020603050405020304" pitchFamily="18" charset="0"/>
            </a:rPr>
            <a:t>"Өсімдіктер химиясы" контекстін интеграциялау жолдары  </a:t>
          </a:r>
          <a:endParaRPr lang="ru-RU" sz="1200" b="1" kern="1200">
            <a:latin typeface="Times New Roman" panose="02020603050405020304" pitchFamily="18" charset="0"/>
            <a:cs typeface="Times New Roman" panose="02020603050405020304" pitchFamily="18" charset="0"/>
          </a:endParaRPr>
        </a:p>
      </dsp:txBody>
      <dsp:txXfrm>
        <a:off x="2087230" y="28157"/>
        <a:ext cx="1448811" cy="905045"/>
      </dsp:txXfrm>
    </dsp:sp>
    <dsp:sp modelId="{2679DF3E-9686-4C27-A71A-5408A626E496}">
      <dsp:nvSpPr>
        <dsp:cNvPr id="0" name=""/>
        <dsp:cNvSpPr/>
      </dsp:nvSpPr>
      <dsp:spPr>
        <a:xfrm>
          <a:off x="18551" y="1166565"/>
          <a:ext cx="1345598" cy="957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2270B9-D9D1-4E60-B775-0672F23E951B}">
      <dsp:nvSpPr>
        <dsp:cNvPr id="0" name=""/>
        <dsp:cNvSpPr/>
      </dsp:nvSpPr>
      <dsp:spPr>
        <a:xfrm>
          <a:off x="96639" y="1240749"/>
          <a:ext cx="1345598" cy="9572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"Өсімдіктер химиясы " элективті курсын ұйымдастыру</a:t>
          </a:r>
          <a:endParaRPr lang="ru-RU" sz="1050" kern="1200">
            <a:latin typeface="Times New Roman" panose="02020603050405020304" pitchFamily="18" charset="0"/>
            <a:cs typeface="Times New Roman" panose="02020603050405020304" pitchFamily="18" charset="0"/>
          </a:endParaRPr>
        </a:p>
      </dsp:txBody>
      <dsp:txXfrm>
        <a:off x="124676" y="1268786"/>
        <a:ext cx="1289524" cy="901180"/>
      </dsp:txXfrm>
    </dsp:sp>
    <dsp:sp modelId="{C50E1A3E-07D5-413C-AAB2-0AF7CD1DA2FF}">
      <dsp:nvSpPr>
        <dsp:cNvPr id="0" name=""/>
        <dsp:cNvSpPr/>
      </dsp:nvSpPr>
      <dsp:spPr>
        <a:xfrm>
          <a:off x="68428" y="2385662"/>
          <a:ext cx="1245843" cy="13787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330DE8-9B09-44B4-8467-E75B793F7DB4}">
      <dsp:nvSpPr>
        <dsp:cNvPr id="0" name=""/>
        <dsp:cNvSpPr/>
      </dsp:nvSpPr>
      <dsp:spPr>
        <a:xfrm>
          <a:off x="146516" y="2459845"/>
          <a:ext cx="1245843" cy="13787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5 кредит, </a:t>
          </a:r>
        </a:p>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15 сағат дәріс, </a:t>
          </a:r>
        </a:p>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15 сағат практикалық жұмыс, 10 сағат БАӨЖ</a:t>
          </a:r>
          <a:endParaRPr lang="ru-RU" sz="1000" kern="1200">
            <a:latin typeface="Times New Roman" panose="02020603050405020304" pitchFamily="18" charset="0"/>
            <a:cs typeface="Times New Roman" panose="02020603050405020304" pitchFamily="18" charset="0"/>
          </a:endParaRPr>
        </a:p>
      </dsp:txBody>
      <dsp:txXfrm>
        <a:off x="183005" y="2496334"/>
        <a:ext cx="1172865" cy="1305751"/>
      </dsp:txXfrm>
    </dsp:sp>
    <dsp:sp modelId="{A665E385-84C1-4007-BA7C-2A52AA4A4BC4}">
      <dsp:nvSpPr>
        <dsp:cNvPr id="0" name=""/>
        <dsp:cNvSpPr/>
      </dsp:nvSpPr>
      <dsp:spPr>
        <a:xfrm>
          <a:off x="1529005" y="1179578"/>
          <a:ext cx="1169463" cy="8862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3B1D1A-464E-458B-BBB8-A382B46CDF47}">
      <dsp:nvSpPr>
        <dsp:cNvPr id="0" name=""/>
        <dsp:cNvSpPr/>
      </dsp:nvSpPr>
      <dsp:spPr>
        <a:xfrm>
          <a:off x="1607093" y="1253762"/>
          <a:ext cx="1169463" cy="8862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kk-KZ" sz="1050" kern="1200">
              <a:latin typeface="Times New Roman" panose="02020603050405020304" pitchFamily="18" charset="0"/>
              <a:cs typeface="Times New Roman" panose="02020603050405020304" pitchFamily="18" charset="0"/>
            </a:rPr>
            <a:t>"Ғылыми-зерттеу негіздері" пәні мазмұнына интерациялау</a:t>
          </a:r>
          <a:endParaRPr lang="ru-RU" sz="1050" kern="1200">
            <a:latin typeface="Times New Roman" panose="02020603050405020304" pitchFamily="18" charset="0"/>
            <a:cs typeface="Times New Roman" panose="02020603050405020304" pitchFamily="18" charset="0"/>
          </a:endParaRPr>
        </a:p>
      </dsp:txBody>
      <dsp:txXfrm>
        <a:off x="1633050" y="1279719"/>
        <a:ext cx="1117549" cy="834337"/>
      </dsp:txXfrm>
    </dsp:sp>
    <dsp:sp modelId="{152365F5-A2D3-4A8A-B7E1-78EB8CD2B2E3}">
      <dsp:nvSpPr>
        <dsp:cNvPr id="0" name=""/>
        <dsp:cNvSpPr/>
      </dsp:nvSpPr>
      <dsp:spPr>
        <a:xfrm>
          <a:off x="1548666" y="2337120"/>
          <a:ext cx="1169541" cy="14272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D853E9-2EE5-44C3-B06A-EB3B960EB276}">
      <dsp:nvSpPr>
        <dsp:cNvPr id="0" name=""/>
        <dsp:cNvSpPr/>
      </dsp:nvSpPr>
      <dsp:spPr>
        <a:xfrm>
          <a:off x="1626754" y="2411304"/>
          <a:ext cx="1169541" cy="142727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Зерттеу нысаны -өсімдік контексті.</a:t>
          </a:r>
        </a:p>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Жергілікті жер  өсімдіктерін зерттеу</a:t>
          </a:r>
          <a:endParaRPr lang="ru-RU" sz="1000" kern="1200">
            <a:latin typeface="Times New Roman" panose="02020603050405020304" pitchFamily="18" charset="0"/>
            <a:cs typeface="Times New Roman" panose="02020603050405020304" pitchFamily="18" charset="0"/>
          </a:endParaRPr>
        </a:p>
      </dsp:txBody>
      <dsp:txXfrm>
        <a:off x="1661009" y="2445559"/>
        <a:ext cx="1101031" cy="1358760"/>
      </dsp:txXfrm>
    </dsp:sp>
    <dsp:sp modelId="{34EBDED3-79A0-45DA-9673-66CF277D36C2}">
      <dsp:nvSpPr>
        <dsp:cNvPr id="0" name=""/>
        <dsp:cNvSpPr/>
      </dsp:nvSpPr>
      <dsp:spPr>
        <a:xfrm>
          <a:off x="2886197" y="1166565"/>
          <a:ext cx="1082190" cy="9778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7C4C87-DD70-4FE9-8D40-30994551DB75}">
      <dsp:nvSpPr>
        <dsp:cNvPr id="0" name=""/>
        <dsp:cNvSpPr/>
      </dsp:nvSpPr>
      <dsp:spPr>
        <a:xfrm>
          <a:off x="2964285" y="1240749"/>
          <a:ext cx="1082190" cy="9778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kern="1200">
              <a:latin typeface="Times New Roman" panose="02020603050405020304" pitchFamily="18" charset="0"/>
              <a:cs typeface="Times New Roman" panose="02020603050405020304" pitchFamily="18" charset="0"/>
            </a:rPr>
            <a:t>"</a:t>
          </a:r>
          <a:r>
            <a:rPr lang="kk-KZ" sz="1050" kern="1200">
              <a:latin typeface="Times New Roman" panose="02020603050405020304" pitchFamily="18" charset="0"/>
              <a:cs typeface="Times New Roman" panose="02020603050405020304" pitchFamily="18" charset="0"/>
            </a:rPr>
            <a:t>Жасыл химияға кіріспе" пәні мазмұнына интеграциялау</a:t>
          </a:r>
          <a:endParaRPr lang="ru-RU" sz="1050" kern="1200">
            <a:latin typeface="Times New Roman" panose="02020603050405020304" pitchFamily="18" charset="0"/>
            <a:cs typeface="Times New Roman" panose="02020603050405020304" pitchFamily="18" charset="0"/>
          </a:endParaRPr>
        </a:p>
      </dsp:txBody>
      <dsp:txXfrm>
        <a:off x="2992925" y="1269389"/>
        <a:ext cx="1024910" cy="920578"/>
      </dsp:txXfrm>
    </dsp:sp>
    <dsp:sp modelId="{88CA14E7-C5D9-4C13-9015-2D71235CBA05}">
      <dsp:nvSpPr>
        <dsp:cNvPr id="0" name=""/>
        <dsp:cNvSpPr/>
      </dsp:nvSpPr>
      <dsp:spPr>
        <a:xfrm>
          <a:off x="2950714" y="2349629"/>
          <a:ext cx="1162576" cy="14147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B3390B5-C20F-4998-8EC4-9D3EB635FDF8}">
      <dsp:nvSpPr>
        <dsp:cNvPr id="0" name=""/>
        <dsp:cNvSpPr/>
      </dsp:nvSpPr>
      <dsp:spPr>
        <a:xfrm>
          <a:off x="3028802" y="2423813"/>
          <a:ext cx="1162576" cy="14147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Жасыл химияның бір бағыты -жаңартылатын ресурстар -өсімдік биомассасынан химиялық өнімдер алу</a:t>
          </a:r>
          <a:endParaRPr lang="ru-RU" sz="1000" kern="1200">
            <a:latin typeface="Times New Roman" panose="02020603050405020304" pitchFamily="18" charset="0"/>
            <a:cs typeface="Times New Roman" panose="02020603050405020304" pitchFamily="18" charset="0"/>
          </a:endParaRPr>
        </a:p>
      </dsp:txBody>
      <dsp:txXfrm>
        <a:off x="3062853" y="2457864"/>
        <a:ext cx="1094474" cy="1346659"/>
      </dsp:txXfrm>
    </dsp:sp>
    <dsp:sp modelId="{91962521-E879-48BB-B137-E73731FB1DB5}">
      <dsp:nvSpPr>
        <dsp:cNvPr id="0" name=""/>
        <dsp:cNvSpPr/>
      </dsp:nvSpPr>
      <dsp:spPr>
        <a:xfrm>
          <a:off x="4124565" y="1166565"/>
          <a:ext cx="1341395" cy="9830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CF6207-453C-4DE6-8E88-FDC4244A4D7F}">
      <dsp:nvSpPr>
        <dsp:cNvPr id="0" name=""/>
        <dsp:cNvSpPr/>
      </dsp:nvSpPr>
      <dsp:spPr>
        <a:xfrm>
          <a:off x="4202653" y="1240749"/>
          <a:ext cx="1341395" cy="9830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latin typeface="Times New Roman" panose="02020603050405020304" pitchFamily="18" charset="0"/>
              <a:cs typeface="Times New Roman" panose="02020603050405020304" pitchFamily="18" charset="0"/>
            </a:rPr>
            <a:t>"Жасыл химия" үйірмесі аясында өсімдіктер химиясы тақырыбында зерттеулер жүргізу</a:t>
          </a:r>
          <a:endParaRPr lang="ru-RU" sz="1100" kern="1200"/>
        </a:p>
      </dsp:txBody>
      <dsp:txXfrm>
        <a:off x="4231447" y="1269543"/>
        <a:ext cx="1283807" cy="925509"/>
      </dsp:txXfrm>
    </dsp:sp>
    <dsp:sp modelId="{4332D78A-0AF3-4B66-984A-3D149F71CA6D}">
      <dsp:nvSpPr>
        <dsp:cNvPr id="0" name=""/>
        <dsp:cNvSpPr/>
      </dsp:nvSpPr>
      <dsp:spPr>
        <a:xfrm>
          <a:off x="4223937" y="2390102"/>
          <a:ext cx="1260574" cy="13742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2743708-401D-48C8-9137-33209D6AE240}">
      <dsp:nvSpPr>
        <dsp:cNvPr id="0" name=""/>
        <dsp:cNvSpPr/>
      </dsp:nvSpPr>
      <dsp:spPr>
        <a:xfrm>
          <a:off x="4302025" y="2464286"/>
          <a:ext cx="1260574" cy="13742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kk-KZ" sz="1000" kern="1200">
              <a:latin typeface="Times New Roman" panose="02020603050405020304" pitchFamily="18" charset="0"/>
              <a:cs typeface="Times New Roman" panose="02020603050405020304" pitchFamily="18" charset="0"/>
            </a:rPr>
            <a:t>Зерттеу жобаларының нысаны -жергілікті жер жеміс, көкөніс, дәрілік өсімдіктерден экоөнімдер алу</a:t>
          </a:r>
          <a:endParaRPr lang="ru-RU" sz="1000" kern="1200">
            <a:latin typeface="Times New Roman" panose="02020603050405020304" pitchFamily="18" charset="0"/>
            <a:cs typeface="Times New Roman" panose="02020603050405020304" pitchFamily="18" charset="0"/>
          </a:endParaRPr>
        </a:p>
      </dsp:txBody>
      <dsp:txXfrm>
        <a:off x="4338946" y="2501207"/>
        <a:ext cx="1186732" cy="13004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3816</Words>
  <Characters>21754</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10. Lucas Busta, Sabrina E.Russo. Enhancing Interdisciplinary and Systems Thinki</vt:lpstr>
    </vt:vector>
  </TitlesOfParts>
  <Company/>
  <LinksUpToDate>false</LinksUpToDate>
  <CharactersWithSpaces>25519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2</cp:revision>
  <dcterms:created xsi:type="dcterms:W3CDTF">2023-05-30T11:50:00Z</dcterms:created>
  <dcterms:modified xsi:type="dcterms:W3CDTF">2023-05-30T11:50:00Z</dcterms:modified>
</cp:coreProperties>
</file>