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C8E" w:rsidRPr="007A2C8E" w:rsidRDefault="007A2C8E" w:rsidP="007A2C8E">
      <w:pPr>
        <w:pStyle w:val="a3"/>
        <w:ind w:left="510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A2C8E">
        <w:rPr>
          <w:rFonts w:ascii="Times New Roman" w:hAnsi="Times New Roman" w:cs="Times New Roman"/>
          <w:i/>
          <w:iCs/>
          <w:sz w:val="24"/>
          <w:szCs w:val="24"/>
          <w:lang w:val="kk-KZ"/>
        </w:rPr>
        <w:t>Идрисова Виктория Александровна</w:t>
      </w:r>
    </w:p>
    <w:p w:rsidR="007A2C8E" w:rsidRPr="007A2C8E" w:rsidRDefault="007A2C8E" w:rsidP="007A2C8E">
      <w:pPr>
        <w:pStyle w:val="a3"/>
        <w:ind w:left="510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A2C8E">
        <w:rPr>
          <w:rFonts w:ascii="Times New Roman" w:hAnsi="Times New Roman" w:cs="Times New Roman"/>
          <w:i/>
          <w:iCs/>
          <w:sz w:val="24"/>
          <w:szCs w:val="24"/>
          <w:lang w:val="kk-KZ"/>
        </w:rPr>
        <w:t>Воспитатель, образование- высшее</w:t>
      </w:r>
    </w:p>
    <w:p w:rsidR="007A2C8E" w:rsidRPr="007A2C8E" w:rsidRDefault="007A2C8E" w:rsidP="007A2C8E">
      <w:pPr>
        <w:pStyle w:val="a3"/>
        <w:ind w:left="510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A2C8E">
        <w:rPr>
          <w:rFonts w:ascii="Times New Roman" w:hAnsi="Times New Roman" w:cs="Times New Roman"/>
          <w:i/>
          <w:iCs/>
          <w:sz w:val="24"/>
          <w:szCs w:val="24"/>
          <w:lang w:val="kk-KZ"/>
        </w:rPr>
        <w:t>ТОО «Ясли сад «ТӨРЕ»</w:t>
      </w:r>
    </w:p>
    <w:p w:rsidR="007A2C8E" w:rsidRPr="007A2C8E" w:rsidRDefault="007A2C8E" w:rsidP="007A2C8E">
      <w:pPr>
        <w:pStyle w:val="a3"/>
        <w:ind w:left="510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2C8E" w:rsidRDefault="007A2C8E" w:rsidP="007A2C8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A2C8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Детское экспериментирование- как метод развития познавательных процессов у детей дошкольного возраста</w:t>
      </w:r>
    </w:p>
    <w:p w:rsidR="007A2C8E" w:rsidRPr="007A2C8E" w:rsidRDefault="007A2C8E" w:rsidP="007A2C8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136DD" w:rsidRDefault="003136DD" w:rsidP="00313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6DD">
        <w:rPr>
          <w:rStyle w:val="a4"/>
          <w:rFonts w:ascii="Times New Roman" w:hAnsi="Times New Roman" w:cs="Times New Roman"/>
          <w:sz w:val="24"/>
          <w:szCs w:val="24"/>
        </w:rPr>
        <w:t>Аннотация.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6DD">
        <w:rPr>
          <w:rFonts w:ascii="Times New Roman" w:hAnsi="Times New Roman" w:cs="Times New Roman"/>
          <w:sz w:val="24"/>
          <w:szCs w:val="24"/>
        </w:rPr>
        <w:t>В статье рассматривается детское экспериментирование как эффективный метод развития познавательных процессов у детей дошкольного возраста. Раскрывается значение опытно-экспериментальной деятельности в формировании у дошкольников мышления, познавательного интереса, исследовательских умений и навыков анализа, сравнения и обобщения. Описаны цели и задачи организации экспериментирования, особенности создания развивающей предметно-пространственной среды, включая оборудование мини-лаборатории, а также роль педагога и родителей в данном процессе. Особое внимание уделяется соблюдению правил безопасности и использованию экспериментов с объектами живой и неживой природы. Материал статьи может быть полезен воспитателям дошкольных организаций и педагогам, заинтересованным в развитии познавательной активности и исследовательских способностей детей.</w:t>
      </w:r>
    </w:p>
    <w:p w:rsidR="003136DD" w:rsidRPr="003136DD" w:rsidRDefault="003136DD" w:rsidP="00313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6DD">
        <w:rPr>
          <w:rStyle w:val="a4"/>
          <w:rFonts w:ascii="Times New Roman" w:hAnsi="Times New Roman" w:cs="Times New Roman"/>
          <w:sz w:val="24"/>
          <w:szCs w:val="24"/>
        </w:rPr>
        <w:t>Ключевые слова:</w:t>
      </w:r>
      <w:r w:rsidRPr="003136DD">
        <w:rPr>
          <w:rFonts w:ascii="Times New Roman" w:hAnsi="Times New Roman" w:cs="Times New Roman"/>
          <w:sz w:val="24"/>
          <w:szCs w:val="24"/>
        </w:rPr>
        <w:t xml:space="preserve"> </w:t>
      </w:r>
      <w:r w:rsidRPr="003136DD">
        <w:rPr>
          <w:rFonts w:ascii="Times New Roman" w:hAnsi="Times New Roman" w:cs="Times New Roman"/>
          <w:sz w:val="24"/>
          <w:szCs w:val="24"/>
        </w:rPr>
        <w:t>детское экспериментирование, познавательная деятельность, познавательные процессы, дошкольный возраст, опытно-экспериментальная деятельность, исследовательская активность, мини-лаборатория, развивающая предметно-пространственная среда, любознательность, познавательный интерес, участие родителей.</w:t>
      </w:r>
    </w:p>
    <w:p w:rsidR="003136DD" w:rsidRDefault="003136DD" w:rsidP="007A2C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2C8E" w:rsidRPr="007A2C8E" w:rsidRDefault="007A2C8E" w:rsidP="007A2C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Дети дошкольного возраста активно стремятся узнать об окружающем мире как можно больше. Помочь им в этом, направить и развить их любознательность- одна из задач педагога.</w:t>
      </w:r>
    </w:p>
    <w:p w:rsidR="00351F72" w:rsidRDefault="007A2C8E" w:rsidP="007A2C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Китайская пословица гласит: "Расскажи - и я забуду, покажи - и 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 xml:space="preserve">запомню, дай попробовать - и я пойму". Усваивается все прочно и надолго, когда ребенок слышит, видит и делает сам, что подтолкнуло меня на активное внедрение детской опытно-экспериментальной деятельности в практику работы с дошкольниками. </w:t>
      </w:r>
    </w:p>
    <w:p w:rsidR="007A2C8E" w:rsidRPr="007A2C8E" w:rsidRDefault="007A2C8E" w:rsidP="007A2C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Цель этой работы: создание условий для формирования психических процессов </w:t>
      </w:r>
      <w:r w:rsidR="00351F72">
        <w:rPr>
          <w:rFonts w:ascii="Times New Roman" w:hAnsi="Times New Roman" w:cs="Times New Roman"/>
          <w:sz w:val="24"/>
          <w:szCs w:val="24"/>
        </w:rPr>
        <w:t xml:space="preserve">у </w:t>
      </w:r>
      <w:r w:rsidRPr="007A2C8E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351F72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Pr="007A2C8E">
        <w:rPr>
          <w:rFonts w:ascii="Times New Roman" w:hAnsi="Times New Roman" w:cs="Times New Roman"/>
          <w:sz w:val="24"/>
          <w:szCs w:val="24"/>
        </w:rPr>
        <w:t xml:space="preserve"> средствами эксперимента.</w:t>
      </w:r>
    </w:p>
    <w:p w:rsidR="007A2C8E" w:rsidRP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Организуя работу </w:t>
      </w:r>
      <w:proofErr w:type="gramStart"/>
      <w:r w:rsidRPr="007A2C8E">
        <w:rPr>
          <w:rFonts w:ascii="Times New Roman" w:hAnsi="Times New Roman" w:cs="Times New Roman"/>
          <w:sz w:val="24"/>
          <w:szCs w:val="24"/>
        </w:rPr>
        <w:t>над поставленной целью</w:t>
      </w:r>
      <w:proofErr w:type="gramEnd"/>
      <w:r w:rsidRPr="007A2C8E">
        <w:rPr>
          <w:rFonts w:ascii="Times New Roman" w:hAnsi="Times New Roman" w:cs="Times New Roman"/>
          <w:sz w:val="24"/>
          <w:szCs w:val="24"/>
        </w:rPr>
        <w:t xml:space="preserve"> </w:t>
      </w:r>
      <w:r w:rsidR="00256119">
        <w:rPr>
          <w:rFonts w:ascii="Times New Roman" w:hAnsi="Times New Roman" w:cs="Times New Roman"/>
          <w:sz w:val="24"/>
          <w:szCs w:val="24"/>
        </w:rPr>
        <w:t>решались</w:t>
      </w:r>
      <w:r w:rsidRPr="007A2C8E"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:rsidR="007A2C8E" w:rsidRPr="00351F72" w:rsidRDefault="007A2C8E" w:rsidP="00351F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351F72">
        <w:rPr>
          <w:rFonts w:ascii="Times New Roman" w:hAnsi="Times New Roman" w:cs="Times New Roman"/>
          <w:sz w:val="24"/>
          <w:szCs w:val="24"/>
        </w:rPr>
        <w:t>у детей дошкольного возраста диалектическое</w:t>
      </w:r>
      <w:r w:rsidRPr="007A2C8E">
        <w:rPr>
          <w:rFonts w:ascii="Times New Roman" w:hAnsi="Times New Roman" w:cs="Times New Roman"/>
          <w:sz w:val="24"/>
          <w:szCs w:val="24"/>
        </w:rPr>
        <w:t xml:space="preserve"> мышление,</w:t>
      </w:r>
      <w:r w:rsidR="00351F72">
        <w:rPr>
          <w:rFonts w:ascii="Times New Roman" w:hAnsi="Times New Roman" w:cs="Times New Roman"/>
          <w:sz w:val="24"/>
          <w:szCs w:val="24"/>
        </w:rPr>
        <w:t xml:space="preserve"> </w:t>
      </w:r>
      <w:r w:rsidRPr="00351F72">
        <w:rPr>
          <w:rFonts w:ascii="Times New Roman" w:hAnsi="Times New Roman" w:cs="Times New Roman"/>
          <w:sz w:val="24"/>
          <w:szCs w:val="24"/>
        </w:rPr>
        <w:t>т.е. способности видеть многообразие мира в системе взаимосвязей и взаимозависимости.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Развивать собственный познавательный опыт с помощью наглядных средств</w:t>
      </w:r>
      <w:r w:rsidR="00351F72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(символов, моделей, условных знаков, схем и т.д.)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</w:t>
      </w:r>
      <w:r w:rsidR="00351F72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351F72" w:rsidRPr="007A2C8E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о физических свойствах окружающего мира.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Развивать умения анализировать, сравнивать, обобщать, ставить цель, планировать свои действия и делать выводы.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Приобщать детей к красоте окружающего мира.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Формировать опыт выполнения правил техники безопасности при проведении экспериментов в лаборатории.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⁠Привлекать родителей к процессу экспериментирования в повседневной жизни.</w:t>
      </w:r>
    </w:p>
    <w:p w:rsidR="007A2C8E" w:rsidRPr="007A2C8E" w:rsidRDefault="007A2C8E" w:rsidP="00351F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Опытно - экспериментальная деятельность для детей </w:t>
      </w:r>
      <w:r w:rsidR="00351F72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351F72" w:rsidRPr="007A2C8E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имеет особое значение, позволяя объединить все виды деятельности и все стороны воспитания, развивает сохранные анализаторы, стремление к познанию мира, умение изобретать, использовать нестандартные решения в трудных ситуациях, создавать творческую личность.[</w:t>
      </w:r>
      <w:r w:rsidR="00351F72">
        <w:rPr>
          <w:rFonts w:ascii="Times New Roman" w:hAnsi="Times New Roman" w:cs="Times New Roman"/>
          <w:sz w:val="24"/>
          <w:szCs w:val="24"/>
        </w:rPr>
        <w:t>1</w:t>
      </w:r>
      <w:r w:rsidRPr="007A2C8E">
        <w:rPr>
          <w:rFonts w:ascii="Times New Roman" w:hAnsi="Times New Roman" w:cs="Times New Roman"/>
          <w:sz w:val="24"/>
          <w:szCs w:val="24"/>
        </w:rPr>
        <w:t>]</w:t>
      </w:r>
    </w:p>
    <w:p w:rsidR="007A2C8E" w:rsidRPr="007A2C8E" w:rsidRDefault="007A2C8E" w:rsidP="00351F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lastRenderedPageBreak/>
        <w:t>В процессе детского экспериментирования дети учатся:[2]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Видеть и выделять проблему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Принимать и ставить цель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Анализировать объект или явление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⁠• Выделять существенные признаки, связи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Выдвигать гипотезы, строить сложные предложения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Отбирать материал для самостоятельной деятельности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Делать выводы</w:t>
      </w:r>
    </w:p>
    <w:p w:rsidR="007A2C8E" w:rsidRPr="007A2C8E" w:rsidRDefault="007A2C8E" w:rsidP="00351F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В процессе организации опытно-экспериментальной деятельности</w:t>
      </w:r>
      <w:r w:rsidR="00351F72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мною было поставлено решение следующих задач:[3]</w:t>
      </w:r>
    </w:p>
    <w:p w:rsidR="007A2C8E" w:rsidRPr="007A2C8E" w:rsidRDefault="007A2C8E" w:rsidP="00351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развитие наблюдательности, умение сравнивать, анализировать,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обобщать, развитие познавательного интереса детей с нарушением • развитие наблюдательности, умение сравнивать, анализировать,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обобщать, развитие познавательного интереса детей с нарушением зрения в процессе экспериментирования,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установление причинно-следственной зависимости, умение делать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выводы.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развитие внимания, зрительной, слуховой чувствительности.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создание предпосылок формирования практических и умственных действий.</w:t>
      </w:r>
    </w:p>
    <w:p w:rsidR="007A2C8E" w:rsidRPr="007A2C8E" w:rsidRDefault="007A2C8E" w:rsidP="00351F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Для развития познавательной активности детей с нарушением зрения и поддержания интереса к экспериментальной деятельности, помимо традиционного экологического центра в группе совместными усилиями педагогов и родителей оборудована и постоянно оснащается детская мини-лаборатория[4], где представлены различные материалы для исследования (лупы, магниты, природный и бросовый материал, мерные ложки и пр.)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При оборудовании уголка экспериментирования учитывались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следующие требования: [5]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безопасность для жизни и здоровья детей;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достаточность;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доступность расположения</w:t>
      </w:r>
    </w:p>
    <w:p w:rsidR="007A2C8E" w:rsidRPr="007A2C8E" w:rsidRDefault="007A2C8E" w:rsidP="00351F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Материал для проведения опытов в уголке экспериментирования меняется в соответствии с планом работы.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Огромную помощь в оборудовании мини-лаборатории оказали родители. По результатам анкетирования данная работа заинтересовала их, что позволило сблизить наши позиции в развитии детей.[6]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Мы проводим опыты с объектами живой и неживой природы (с растениями, насекомыми, воздухом, водой, песком, землёй);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Знакомимся с различными свойствами веществ (твёрдость, мягкость, сыпучесть, вязкость, плавучесть, растворимость);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Знакомим с основными видами движения (скорость, направление);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Развиваем географические представления - знакомим с глобусом, даём знания о Солнечной системе, о различных * космических явлениях;</w:t>
      </w:r>
    </w:p>
    <w:p w:rsidR="007A2C8E" w:rsidRPr="007A2C8E" w:rsidRDefault="007A2C8E" w:rsidP="00351F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При проведении опытов знакомим детей с правилами техники</w:t>
      </w:r>
    </w:p>
    <w:p w:rsidR="007A2C8E" w:rsidRPr="007A2C8E" w:rsidRDefault="007A2C8E" w:rsidP="00351F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7A2C8E" w:rsidRP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Опыты и эксперименты проводятся разные: демонстрационные (педагог сам проводит опыт и демонстрирует его; а дети следят за ходом и результатами) и фронтальные (объекты эксперимента находятся в руках у детей) - те и другие учат детей наблюдать, анализировать, делать выводы.</w:t>
      </w:r>
    </w:p>
    <w:p w:rsidR="007A2C8E" w:rsidRP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В уголке экспериментирования дети самостоятельно повторяют</w:t>
      </w:r>
      <w:r w:rsidR="00351F72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опыты, применяя при этом полученные во время организованной</w:t>
      </w:r>
      <w:r w:rsidR="00351F72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образовательной деятельности знания, умения и навыки.</w:t>
      </w:r>
    </w:p>
    <w:p w:rsidR="007A2C8E" w:rsidRP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lastRenderedPageBreak/>
        <w:t>Большую радость, удивление и даже восторг дети испытывают от своих маленьких и больших «открытий», которые вызывают у них чувство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удовлетворения от проделанной работы.</w:t>
      </w:r>
    </w:p>
    <w:p w:rsidR="007A2C8E" w:rsidRP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В процессе экспериментирования дети </w:t>
      </w:r>
      <w:r w:rsidR="00351F72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351F72" w:rsidRPr="007A2C8E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получают возможность удовлетворить присущую им любознательность (почему? зачем? как? что будет, если...?), почувствовать себя учёным, исследователем, первооткрывателем. [7]</w:t>
      </w:r>
    </w:p>
    <w:p w:rsidR="007A2C8E" w:rsidRP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Поощряя детскую любознательность, утоляя жажду познания</w:t>
      </w:r>
      <w:r w:rsidR="00351F72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>маленьких «почемучек», направляя их активную деятельность, мы способствуем развитию у ребёнка психических процессов.</w:t>
      </w:r>
    </w:p>
    <w:p w:rsidR="007A2C8E" w:rsidRP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Наши дети взрослеют очень быстро, но самостоятельно и плодотворно жить они смогут, если мы сегодня поможем развиваться их способностям и талантам. Пробудим интерес к самому себе, к окружающему миру.</w:t>
      </w:r>
    </w:p>
    <w:p w:rsidR="007A2C8E" w:rsidRDefault="007A2C8E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В завершении хотелось бы отметить, что в</w:t>
      </w:r>
      <w:r w:rsidR="00351F72" w:rsidRPr="00351F72">
        <w:rPr>
          <w:rFonts w:ascii="Times New Roman" w:hAnsi="Times New Roman" w:cs="Times New Roman"/>
          <w:sz w:val="24"/>
          <w:szCs w:val="24"/>
        </w:rPr>
        <w:t xml:space="preserve"> </w:t>
      </w:r>
      <w:r w:rsidRPr="007A2C8E">
        <w:rPr>
          <w:rFonts w:ascii="Times New Roman" w:hAnsi="Times New Roman" w:cs="Times New Roman"/>
          <w:sz w:val="24"/>
          <w:szCs w:val="24"/>
        </w:rPr>
        <w:t xml:space="preserve">работе с детьми - </w:t>
      </w:r>
      <w:proofErr w:type="gramStart"/>
      <w:r w:rsidRPr="007A2C8E">
        <w:rPr>
          <w:rFonts w:ascii="Times New Roman" w:hAnsi="Times New Roman" w:cs="Times New Roman"/>
          <w:sz w:val="24"/>
          <w:szCs w:val="24"/>
        </w:rPr>
        <w:t xml:space="preserve">дошкольниками  </w:t>
      </w:r>
      <w:r w:rsidR="00351F72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="00351F72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Pr="007A2C8E">
        <w:rPr>
          <w:rFonts w:ascii="Times New Roman" w:hAnsi="Times New Roman" w:cs="Times New Roman"/>
          <w:sz w:val="24"/>
          <w:szCs w:val="24"/>
        </w:rPr>
        <w:t xml:space="preserve"> мудрым советом: "Умейте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возвратится к тому, что он узнал" (В.А. Сухомлинский).</w:t>
      </w:r>
    </w:p>
    <w:p w:rsidR="00351F72" w:rsidRDefault="00351F72" w:rsidP="00351F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F72" w:rsidRPr="00351F72" w:rsidRDefault="00351F72" w:rsidP="00351F7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F72">
        <w:rPr>
          <w:rFonts w:ascii="Times New Roman" w:hAnsi="Times New Roman" w:cs="Times New Roman"/>
          <w:b/>
          <w:bCs/>
          <w:sz w:val="24"/>
          <w:szCs w:val="24"/>
        </w:rPr>
        <w:t>Список используемой литературы: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1. «Система ранней коррекционной помощи детям с ограниченными возможностями в Казахстане. Проблемы и пути решения»,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Р.А. Сулейменова, 2001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2. «Экологическое наблюдения и </w:t>
      </w:r>
      <w:proofErr w:type="spellStart"/>
      <w:r w:rsidRPr="007A2C8E">
        <w:rPr>
          <w:rFonts w:ascii="Times New Roman" w:hAnsi="Times New Roman" w:cs="Times New Roman"/>
          <w:sz w:val="24"/>
          <w:szCs w:val="24"/>
        </w:rPr>
        <w:t>эксперемерты</w:t>
      </w:r>
      <w:proofErr w:type="spellEnd"/>
      <w:r w:rsidRPr="007A2C8E">
        <w:rPr>
          <w:rFonts w:ascii="Times New Roman" w:hAnsi="Times New Roman" w:cs="Times New Roman"/>
          <w:sz w:val="24"/>
          <w:szCs w:val="24"/>
        </w:rPr>
        <w:t xml:space="preserve"> в детском саду», </w:t>
      </w:r>
      <w:proofErr w:type="spellStart"/>
      <w:r w:rsidRPr="007A2C8E">
        <w:rPr>
          <w:rFonts w:ascii="Times New Roman" w:hAnsi="Times New Roman" w:cs="Times New Roman"/>
          <w:sz w:val="24"/>
          <w:szCs w:val="24"/>
        </w:rPr>
        <w:t>А.Иванова</w:t>
      </w:r>
      <w:proofErr w:type="spellEnd"/>
      <w:r w:rsidRPr="007A2C8E">
        <w:rPr>
          <w:rFonts w:ascii="Times New Roman" w:hAnsi="Times New Roman" w:cs="Times New Roman"/>
          <w:sz w:val="24"/>
          <w:szCs w:val="24"/>
        </w:rPr>
        <w:t>, 2009г.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3. «Специальная коррекционная программа для детей с нарушением зрения»,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C8E">
        <w:rPr>
          <w:rFonts w:ascii="Times New Roman" w:hAnsi="Times New Roman" w:cs="Times New Roman"/>
          <w:sz w:val="24"/>
          <w:szCs w:val="24"/>
        </w:rPr>
        <w:t>Алмата</w:t>
      </w:r>
      <w:proofErr w:type="spellEnd"/>
      <w:r w:rsidRPr="007A2C8E">
        <w:rPr>
          <w:rFonts w:ascii="Times New Roman" w:hAnsi="Times New Roman" w:cs="Times New Roman"/>
          <w:sz w:val="24"/>
          <w:szCs w:val="24"/>
        </w:rPr>
        <w:t>, 2010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4. «Материалы и оборудование для детского сада», </w:t>
      </w:r>
      <w:proofErr w:type="spellStart"/>
      <w:r w:rsidRPr="007A2C8E">
        <w:rPr>
          <w:rFonts w:ascii="Times New Roman" w:hAnsi="Times New Roman" w:cs="Times New Roman"/>
          <w:sz w:val="24"/>
          <w:szCs w:val="24"/>
        </w:rPr>
        <w:t>Т.Н.Доронова</w:t>
      </w:r>
      <w:proofErr w:type="spellEnd"/>
      <w:r w:rsidRPr="007A2C8E">
        <w:rPr>
          <w:rFonts w:ascii="Times New Roman" w:hAnsi="Times New Roman" w:cs="Times New Roman"/>
          <w:sz w:val="24"/>
          <w:szCs w:val="24"/>
        </w:rPr>
        <w:t>, 2004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A2C8E">
        <w:rPr>
          <w:rFonts w:ascii="Times New Roman" w:hAnsi="Times New Roman" w:cs="Times New Roman"/>
          <w:sz w:val="24"/>
          <w:szCs w:val="24"/>
        </w:rPr>
        <w:t>Окологикие</w:t>
      </w:r>
      <w:proofErr w:type="spellEnd"/>
      <w:r w:rsidRPr="007A2C8E">
        <w:rPr>
          <w:rFonts w:ascii="Times New Roman" w:hAnsi="Times New Roman" w:cs="Times New Roman"/>
          <w:sz w:val="24"/>
          <w:szCs w:val="24"/>
        </w:rPr>
        <w:t xml:space="preserve"> наблюдения и эксперименты в детском </w:t>
      </w:r>
      <w:proofErr w:type="spellStart"/>
      <w:r w:rsidRPr="007A2C8E">
        <w:rPr>
          <w:rFonts w:ascii="Times New Roman" w:hAnsi="Times New Roman" w:cs="Times New Roman"/>
          <w:sz w:val="24"/>
          <w:szCs w:val="24"/>
        </w:rPr>
        <w:t>садулА.Ивова</w:t>
      </w:r>
      <w:proofErr w:type="spellEnd"/>
      <w:r w:rsidRPr="007A2C8E">
        <w:rPr>
          <w:rFonts w:ascii="Times New Roman" w:hAnsi="Times New Roman" w:cs="Times New Roman"/>
          <w:sz w:val="24"/>
          <w:szCs w:val="24"/>
        </w:rPr>
        <w:t>,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2009</w:t>
      </w:r>
    </w:p>
    <w:p w:rsidR="007A2C8E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>6. «Войди в природу другом», 3.Ф. Аксенова, 2008г.</w:t>
      </w:r>
    </w:p>
    <w:p w:rsidR="000A62A6" w:rsidRPr="007A2C8E" w:rsidRDefault="007A2C8E" w:rsidP="007A2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8E">
        <w:rPr>
          <w:rFonts w:ascii="Times New Roman" w:hAnsi="Times New Roman" w:cs="Times New Roman"/>
          <w:sz w:val="24"/>
          <w:szCs w:val="24"/>
        </w:rPr>
        <w:t xml:space="preserve">7. «Занимательные опыты и эксперименты для </w:t>
      </w:r>
      <w:proofErr w:type="gramStart"/>
      <w:r w:rsidRPr="007A2C8E">
        <w:rPr>
          <w:rFonts w:ascii="Times New Roman" w:hAnsi="Times New Roman" w:cs="Times New Roman"/>
          <w:sz w:val="24"/>
          <w:szCs w:val="24"/>
        </w:rPr>
        <w:t>дошкольников »</w:t>
      </w:r>
      <w:proofErr w:type="gramEnd"/>
      <w:r w:rsidRPr="007A2C8E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7A2C8E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7A2C8E">
        <w:rPr>
          <w:rFonts w:ascii="Times New Roman" w:hAnsi="Times New Roman" w:cs="Times New Roman"/>
          <w:sz w:val="24"/>
          <w:szCs w:val="24"/>
        </w:rPr>
        <w:t>, 2005 г.</w:t>
      </w:r>
    </w:p>
    <w:sectPr w:rsidR="000A62A6" w:rsidRPr="007A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E1764"/>
    <w:multiLevelType w:val="hybridMultilevel"/>
    <w:tmpl w:val="09F8E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A1FEF"/>
    <w:multiLevelType w:val="hybridMultilevel"/>
    <w:tmpl w:val="AD4E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383A"/>
    <w:multiLevelType w:val="hybridMultilevel"/>
    <w:tmpl w:val="A63E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D9B"/>
    <w:multiLevelType w:val="hybridMultilevel"/>
    <w:tmpl w:val="3324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72FD5"/>
    <w:multiLevelType w:val="hybridMultilevel"/>
    <w:tmpl w:val="16B2EE46"/>
    <w:lvl w:ilvl="0" w:tplc="5436FB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5206F"/>
    <w:multiLevelType w:val="hybridMultilevel"/>
    <w:tmpl w:val="DD242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8E"/>
    <w:rsid w:val="000A62A6"/>
    <w:rsid w:val="00256119"/>
    <w:rsid w:val="003136DD"/>
    <w:rsid w:val="00351F72"/>
    <w:rsid w:val="007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CE53"/>
  <w15:chartTrackingRefBased/>
  <w15:docId w15:val="{6182FEC4-AF87-47F9-B8D0-CCC70AE6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C8E"/>
    <w:pPr>
      <w:spacing w:after="0" w:line="240" w:lineRule="auto"/>
    </w:pPr>
  </w:style>
  <w:style w:type="character" w:styleId="a4">
    <w:name w:val="Strong"/>
    <w:basedOn w:val="a0"/>
    <w:uiPriority w:val="22"/>
    <w:qFormat/>
    <w:rsid w:val="00313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Идрисова</dc:creator>
  <cp:keywords/>
  <dc:description/>
  <cp:lastModifiedBy>Виктория Идрисова</cp:lastModifiedBy>
  <cp:revision>4</cp:revision>
  <dcterms:created xsi:type="dcterms:W3CDTF">2026-01-12T04:26:00Z</dcterms:created>
  <dcterms:modified xsi:type="dcterms:W3CDTF">2026-01-12T04:50:00Z</dcterms:modified>
</cp:coreProperties>
</file>