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863E" w14:textId="77777777" w:rsidR="00A770EA" w:rsidRPr="007A4E3F" w:rsidRDefault="00A770EA" w:rsidP="00A770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E3F">
        <w:rPr>
          <w:rFonts w:ascii="Times New Roman" w:hAnsi="Times New Roman" w:cs="Times New Roman"/>
          <w:b/>
          <w:bCs/>
          <w:sz w:val="28"/>
          <w:szCs w:val="28"/>
        </w:rPr>
        <w:t>«Профилактика правонарушений среди подростков через систему наставничества и воспитательного сопровождения в образовательной организации»</w:t>
      </w:r>
    </w:p>
    <w:p w14:paraId="3BD5DBBB" w14:textId="77777777" w:rsidR="00A770EA" w:rsidRPr="007A4E3F" w:rsidRDefault="00A770EA" w:rsidP="00A7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E3F">
        <w:rPr>
          <w:rFonts w:ascii="Times New Roman" w:hAnsi="Times New Roman" w:cs="Times New Roman"/>
          <w:b/>
          <w:bCs/>
          <w:color w:val="263826"/>
          <w:shd w:val="clear" w:color="auto" w:fill="FAFAFA"/>
        </w:rPr>
        <w:t>Автор:</w:t>
      </w:r>
      <w:r w:rsidRPr="007A4E3F">
        <w:rPr>
          <w:rFonts w:ascii="Times New Roman" w:hAnsi="Times New Roman" w:cs="Times New Roman"/>
          <w:color w:val="263826"/>
          <w:shd w:val="clear" w:color="auto" w:fill="FAFAFA"/>
        </w:rPr>
        <w:t> Решетникова Тамара Николаевна, КГУ «Общеобразовательная школа имени М. Маметовой отдела образования Федоровского района» Управления образования акимата Костанайской области, Костанайская область, Фёдоровский район, село Фёдоровка</w:t>
      </w:r>
    </w:p>
    <w:p w14:paraId="46A6D22F" w14:textId="77777777" w:rsidR="00B67CCB" w:rsidRPr="00B67CCB" w:rsidRDefault="00B67CCB" w:rsidP="00A770E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Современная образовательная организация функционирует в условиях повышенных социальных рисков, оказывающих значительное влияние на подростковую среду. Рост девиантного поведения и правонарушений, снижение уровня правовой культуры и личной ответственности обучающихся обусловлены совокупностью социальных, психологических и воспитательных факторов. В данных условиях школа выступает не только как институт обучения, но и как ключевое пространство социализации, профилактики и поддержки личности подростка.</w:t>
      </w:r>
    </w:p>
    <w:p w14:paraId="08DA1F2F" w14:textId="77777777" w:rsidR="00B67CCB" w:rsidRPr="00B67CCB" w:rsidRDefault="00B67CCB" w:rsidP="00A770E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Особую актуальность приобретает профилактика правонарушений среди подростков, состоящих в группе риска и находящихся на внутришкольном контроле (ВШК). Практика показывает, что традиционные профилактические меры, основанные преимущественно на контроле и санкциях, не обеспечивают устойчивых положительных результатов и нередко носят формальный характер. Это обусловливает необходимость поиска более гибких, адресных и гуманистически ориентированных механизмов воспитательного воздействия.</w:t>
      </w:r>
    </w:p>
    <w:p w14:paraId="32EAF3D7" w14:textId="77777777" w:rsidR="00B67CCB" w:rsidRPr="00B67CCB" w:rsidRDefault="00B67CCB" w:rsidP="00A770E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Одним из наиболее эффективных инструментов профилактики правонарушений является система наставничества и воспитательного сопровождения. Наставничество рассматривается как форма целенаправленного взаимодействия значимого взрослого и подростка, основанная на доверии, личном примере, поддержке и совместной деятельности. В условиях образовательной организации наставничество позволяет выстраивать индивидуальные траектории воспитательного сопровождения, создавать условия для коррекции поведения, формирования правосознания и приобретения позитивного социального опыта.</w:t>
      </w:r>
    </w:p>
    <w:p w14:paraId="7A99478F" w14:textId="77777777" w:rsidR="00B67CCB" w:rsidRPr="00B67CCB" w:rsidRDefault="00B67CCB" w:rsidP="00A770E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Учебно-методический комплекс «Профилактика правонарушений среди подростков через систему наставничества и воспитательного сопровождения в образовательной организации» разработан с учётом современных подходов к воспитанию и профилактике девиантного поведения. Комплекс ориентирован на системное осмысление профилактической работы как управляемого и непрерывного процесса, интегрированного в общую воспитательную систему школы, а не как совокупности разрозненных мероприятий.</w:t>
      </w:r>
    </w:p>
    <w:p w14:paraId="655B2B96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Методологической основой УМК являются системно-деятельностный, личностно-ориентированный и профилактический подходы, позволяющие учитывать индивидуальные особенности обучающихся, причины и условия возникновения правонарушений, а также ресурсы образовательной среды. Особое внимание уделяется междисциплинарному взаимодействию </w:t>
      </w: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>администрации школы, педагогов, психологов, социальных педагогов, родителей и социальных партнёров.</w:t>
      </w:r>
    </w:p>
    <w:p w14:paraId="75A41665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Содержание УМК направлено на формирование устойчивой модели наставничества, включающей диагностику, планирование, реализацию и оценку воспитательного сопровождения подростков. Реализация комплекса способствует снижению уровня правонарушений, уменьшению числа обучающихся, состоящих на ВШК, развитию социальной ответственности и правовой культуры подростков.</w:t>
      </w:r>
    </w:p>
    <w:p w14:paraId="32FC1907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Таким образом, данный учебно-методический комплекс представляет собой практико-ориентированный управленческий инструмент заместителя руководителя по воспитательной работе, направленный на повышение эффективности профилактической деятельности школы и создание благоприятной воспитательной среды, обеспечивающей успешную социализацию и личностное развитие подростков.</w:t>
      </w:r>
    </w:p>
    <w:p w14:paraId="4B12C2E5" w14:textId="77777777" w:rsidR="00B67CCB" w:rsidRPr="00B67CCB" w:rsidRDefault="00B67CCB" w:rsidP="00A770EA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Направленность учебно-методического комплекса</w:t>
      </w:r>
    </w:p>
    <w:p w14:paraId="29CBB691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Учебно-методический комплекс имеет управленческо-методическую и социально-воспитательную направленность. Он ориентирован на организацию системной профилактической работы в образовательной организации и адресован заместителю руководителя по воспитательной работе как ключевому координатору воспитательной политики школы.</w:t>
      </w:r>
    </w:p>
    <w:p w14:paraId="07279752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Комплекс фокусируется на создании устойчивой модели наставничества и воспитательного сопровождения, интегрированной в общую систему воспитательной работы школы. Профилактика правонарушений рассматривается как управляемый многоуровневый процесс, основанный на индивидуальном подходе, междисциплинарном взаимодействии и ценностных основаниях воспитания.</w:t>
      </w:r>
    </w:p>
    <w:p w14:paraId="296F0435" w14:textId="77777777" w:rsidR="00B67CCB" w:rsidRPr="00B67CCB" w:rsidRDefault="00B67CCB" w:rsidP="00A770EA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Актуальность</w:t>
      </w:r>
    </w:p>
    <w:p w14:paraId="23011E93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Актуальность разработки УМК обусловлена современными социально-педагогическими вызовами: ростом подростковой дезадаптации, увеличением числа обучающихся группы риска и необходимостью снижения уровня правонарушений. Социальные трансформации, цифровизация подростковой среды, а также ослабление воспитательного потенциала семьи усиливают нагрузку на школу как институт социализации и профилактики.</w:t>
      </w:r>
    </w:p>
    <w:p w14:paraId="7CFEC584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Традиционные формы профилактики, основанные на административном контроле и разовых мероприятиях, не обеспечивают устойчивых изменений в поведении подростков и не способствуют их социальной реабилитации. В этом контексте наставничество и воспитательное сопровождение рассматриваются как эффективные инструменты формирования доверительных отношений, развития ответственности за собственные поступки и поддержки позитивной жизненной траектории.</w:t>
      </w:r>
    </w:p>
    <w:p w14:paraId="54EC4A2B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Учебно-методический комплекс соответствует актуальным задачам государственной воспитательной политики и приоритетам программ «Адал азамат» и «Біртұтас тәрбие».</w:t>
      </w:r>
    </w:p>
    <w:p w14:paraId="5B11FAB8" w14:textId="77777777" w:rsidR="00B67CCB" w:rsidRPr="00B67CCB" w:rsidRDefault="00B67CCB" w:rsidP="00A770E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Новизна комплекса заключается в интеграции системы наставничества и воспитательного сопровождения в управленческую модель профилактики </w:t>
      </w: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lastRenderedPageBreak/>
        <w:t>правонарушений. УМК объединяет диагностическую деятельность, индивидуальное сопровождение, проектную работу и мониторинг воспитательных результатов в единую систему.</w:t>
      </w:r>
    </w:p>
    <w:p w14:paraId="5BCC3EC2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Акцент смещён с карательно-контролирующих мер на поддержку и личностное развитие подростка. Наставник рассматривается не как контролирующее лицо, а как значимый взрослый, оказывающий влияние через личный пример и совместную деятельность.</w:t>
      </w:r>
    </w:p>
    <w:p w14:paraId="4590711E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Кроме того, в комплексе структурирована деятельность заместителя руководителя по воспитательной работе как управленца системы наставничества, обеспечивающего методическое, организационное и аналитическое сопровождение профилактической работы, что повышает эффективность управленческих решений и устойчивость воспитательной среды школы.</w:t>
      </w:r>
    </w:p>
    <w:p w14:paraId="13AC7D39" w14:textId="77777777" w:rsidR="00B67CCB" w:rsidRPr="00B67CCB" w:rsidRDefault="00B67CCB" w:rsidP="00A770EA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Педагогическая целесообразность</w:t>
      </w:r>
    </w:p>
    <w:p w14:paraId="5B4CBBF0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Педагогическая целесообразность комплекса обусловлена необходимостью перехода от формально-контрольных мер к системной, личностно ориентированной воспитательной работе с подростками.</w:t>
      </w:r>
    </w:p>
    <w:p w14:paraId="29D2C3ED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Подростковый возраст характеризуется эмоциональной неустойчивостью, потребностью в признании, чувствительностью к оценке взрослых и стремлением к самостоятельности. В условиях дефицита поддержки со стороны семьи данные особенности могут выступать факторами риска формирования девиантного поведения. Наставничество компенсирует недостаток позитивных моделей поведения и обеспечивает педагогически целесообразное сопровождение.</w:t>
      </w:r>
    </w:p>
    <w:p w14:paraId="15B3177E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Комплекс базируется на принципах доверия, индивидуального подхода и последовательности воспитательного воздействия. Вовлечение подростков в систему наставничества способствует формированию правосознания, навыков саморегуляции и социальной ответственности.</w:t>
      </w:r>
    </w:p>
    <w:p w14:paraId="1295BE49" w14:textId="77777777" w:rsidR="00B67CCB" w:rsidRPr="00B67CCB" w:rsidRDefault="00B67CCB" w:rsidP="00A770EA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Нормативно-правовое обеспечение</w:t>
      </w:r>
    </w:p>
    <w:p w14:paraId="15B1A49A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Учебно-методический комплекс разработан в соответствии с законодательством Республики Казахстан и действующими государственными программами:</w:t>
      </w:r>
    </w:p>
    <w:p w14:paraId="5B04769E" w14:textId="77777777" w:rsidR="00B67CCB" w:rsidRPr="00B67CCB" w:rsidRDefault="00B67CCB" w:rsidP="00A770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Закон Республики Казахстан «Об образовании»;</w:t>
      </w:r>
    </w:p>
    <w:p w14:paraId="554780F6" w14:textId="77777777" w:rsidR="00B67CCB" w:rsidRPr="00B67CCB" w:rsidRDefault="00B67CCB" w:rsidP="00A770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Конвенция о правах ребёнка;</w:t>
      </w:r>
    </w:p>
    <w:p w14:paraId="332B36FC" w14:textId="77777777" w:rsidR="00B67CCB" w:rsidRPr="00B67CCB" w:rsidRDefault="00B67CCB" w:rsidP="00A770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государственные программы и концепции воспитания, включая «Адал азамат» и «Біртұтас тәрбие»;</w:t>
      </w:r>
    </w:p>
    <w:p w14:paraId="1BE91E51" w14:textId="77777777" w:rsidR="00B67CCB" w:rsidRPr="00B67CCB" w:rsidRDefault="00B67CCB" w:rsidP="00A770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локальные нормативные акты образовательной организации.</w:t>
      </w:r>
    </w:p>
    <w:p w14:paraId="593CC8D0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Данная нормативная база обеспечивает легитимность, системность и практическую реализуемость комплекса.</w:t>
      </w:r>
    </w:p>
    <w:p w14:paraId="2F102DDD" w14:textId="77777777" w:rsidR="00B67CCB" w:rsidRPr="00B67CCB" w:rsidRDefault="00B67CCB" w:rsidP="00A770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Цель и задачи</w:t>
      </w:r>
    </w:p>
    <w:p w14:paraId="1ABC345B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Цель:</w:t>
      </w: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создание условий для формирования и внедрения эффективной системы профилактики правонарушений среди подростков через наставничество и воспитательное сопровождение, обеспечивающей снижение девиантного поведения и формирование позитивной социальной и правовой позиции.</w:t>
      </w:r>
    </w:p>
    <w:p w14:paraId="41313BF5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lastRenderedPageBreak/>
        <w:t>Задачи:</w:t>
      </w:r>
    </w:p>
    <w:p w14:paraId="18D608FD" w14:textId="77777777" w:rsidR="00B67CCB" w:rsidRPr="00B67CCB" w:rsidRDefault="00B67CCB" w:rsidP="00A770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выявление обучающихся группы риска и причин девиантного поведения;</w:t>
      </w:r>
    </w:p>
    <w:p w14:paraId="6623835C" w14:textId="77777777" w:rsidR="00B67CCB" w:rsidRPr="00B67CCB" w:rsidRDefault="00B67CCB" w:rsidP="00A770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формирование института наставничества и индивидуальных маршрутов сопровождения;</w:t>
      </w:r>
    </w:p>
    <w:p w14:paraId="7B735C20" w14:textId="77777777" w:rsidR="00B67CCB" w:rsidRPr="00B67CCB" w:rsidRDefault="00B67CCB" w:rsidP="00A770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организация воспитательного сопровождения через индивидуальные и групповые формы работы;</w:t>
      </w:r>
    </w:p>
    <w:p w14:paraId="13A2338F" w14:textId="77777777" w:rsidR="00B67CCB" w:rsidRPr="00B67CCB" w:rsidRDefault="00B67CCB" w:rsidP="00A770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повышение уровня правовой культуры и социальной ответственности подростков;</w:t>
      </w:r>
    </w:p>
    <w:p w14:paraId="50A0B935" w14:textId="77777777" w:rsidR="00B67CCB" w:rsidRPr="00B67CCB" w:rsidRDefault="00B67CCB" w:rsidP="00A770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разработка системы мониторинга эффективности профилактической деятельности;</w:t>
      </w:r>
    </w:p>
    <w:p w14:paraId="40EE124D" w14:textId="77777777" w:rsidR="00B67CCB" w:rsidRPr="00B67CCB" w:rsidRDefault="00B67CCB" w:rsidP="00A770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обеспечение взаимодействия школы, семьи и социальных партнёров.</w:t>
      </w:r>
    </w:p>
    <w:p w14:paraId="3D82DB26" w14:textId="77777777" w:rsidR="00B67CCB" w:rsidRPr="00B67CCB" w:rsidRDefault="00B67CCB" w:rsidP="00A770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Ожидаемые результаты и показатели эффективности</w:t>
      </w:r>
    </w:p>
    <w:p w14:paraId="601E1D57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Качественные результаты:</w:t>
      </w:r>
    </w:p>
    <w:p w14:paraId="7E5878F4" w14:textId="77777777" w:rsidR="00B67CCB" w:rsidRPr="00B67CCB" w:rsidRDefault="00B67CCB" w:rsidP="00A770E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формирование устойчивой системы наставничества и воспитательного сопровождения;</w:t>
      </w:r>
    </w:p>
    <w:p w14:paraId="23252D7E" w14:textId="77777777" w:rsidR="00B67CCB" w:rsidRPr="00B67CCB" w:rsidRDefault="00B67CCB" w:rsidP="00A770E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повышение уровня правовой культуры обучающихся;</w:t>
      </w:r>
    </w:p>
    <w:p w14:paraId="644EF032" w14:textId="77777777" w:rsidR="00B67CCB" w:rsidRPr="00B67CCB" w:rsidRDefault="00B67CCB" w:rsidP="00A770E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снижение проявлений девиантного поведения;</w:t>
      </w:r>
    </w:p>
    <w:p w14:paraId="43619B8F" w14:textId="77777777" w:rsidR="00B67CCB" w:rsidRPr="00B67CCB" w:rsidRDefault="00B67CCB" w:rsidP="00A770E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развитие навыков саморегуляции и ответственного поведения.</w:t>
      </w:r>
    </w:p>
    <w:p w14:paraId="12999E49" w14:textId="77777777" w:rsidR="00B67CCB" w:rsidRPr="00B67CCB" w:rsidRDefault="00B67CCB" w:rsidP="00A77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Количественные показатели:</w:t>
      </w:r>
    </w:p>
    <w:p w14:paraId="2A5A0820" w14:textId="77777777" w:rsidR="00B67CCB" w:rsidRPr="00B67CCB" w:rsidRDefault="00B67CCB" w:rsidP="00A770E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снижение числа обучающихся на ВШК на 20–30%;</w:t>
      </w:r>
    </w:p>
    <w:p w14:paraId="5AF6708A" w14:textId="77777777" w:rsidR="00B67CCB" w:rsidRPr="00B67CCB" w:rsidRDefault="00B67CCB" w:rsidP="00A770E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увеличение числа подростков, вовлечённых в наставническую деятельность, на 30–35%;</w:t>
      </w:r>
    </w:p>
    <w:p w14:paraId="3B4851D3" w14:textId="77777777" w:rsidR="00B67CCB" w:rsidRPr="00B67CCB" w:rsidRDefault="00B67CCB" w:rsidP="00A770E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проведение мониторинга воспитательных результатов не менее 4 раз в год;</w:t>
      </w:r>
    </w:p>
    <w:p w14:paraId="6077D083" w14:textId="77777777" w:rsidR="00B67CCB" w:rsidRPr="00B67CCB" w:rsidRDefault="00B67CCB" w:rsidP="00A770E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67CCB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рост удовлетворённости педагогов и родителей системой воспитательного сопровождения.</w:t>
      </w:r>
    </w:p>
    <w:p w14:paraId="428E3E8A" w14:textId="77777777" w:rsidR="000A7E00" w:rsidRPr="00A770EA" w:rsidRDefault="000A7E00" w:rsidP="00A770E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A770EA">
        <w:rPr>
          <w:rFonts w:ascii="Times New Roman" w:hAnsi="Times New Roman" w:cs="Times New Roman"/>
          <w:sz w:val="28"/>
          <w:szCs w:val="28"/>
        </w:rPr>
        <w:t>Профилактика правонарушений среди подростков является одной из приоритетных задач современной образовательной организации, требующей системного, научно обоснованного и гуманистически ориентированного подхода. Представленный учебно-методический комплекс демонстрирует возможность перехода от фрагментарных и формальных профилактических мероприятий к целостной управляемой системе наставничества и воспитательного сопровождения.</w:t>
      </w:r>
    </w:p>
    <w:p w14:paraId="75AB7479" w14:textId="77777777" w:rsidR="000A7E00" w:rsidRPr="00A770EA" w:rsidRDefault="000A7E00" w:rsidP="00A7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0EA">
        <w:rPr>
          <w:rFonts w:ascii="Times New Roman" w:hAnsi="Times New Roman" w:cs="Times New Roman"/>
          <w:sz w:val="28"/>
          <w:szCs w:val="28"/>
        </w:rPr>
        <w:t>Интеграция наставничества в воспитательную систему школы позволяет выстраивать доверительные отношения между подростком и значимым взрослым, обеспечивать адресную поддержку, своевременную коррекцию поведения и формирование устойчивой правовой и социальной позиции обучающихся. Воспитательное сопровождение, основанное на индивидуальном подходе и междисциплинарном взаимодействии, способствует снижению уровня девиантного поведения и повышению ответственности подростков за собственные поступки.</w:t>
      </w:r>
    </w:p>
    <w:p w14:paraId="4DA047CF" w14:textId="77777777" w:rsidR="000A7E00" w:rsidRPr="00A770EA" w:rsidRDefault="000A7E00" w:rsidP="00A770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EFA1CD" w14:textId="77777777" w:rsidR="000A7E00" w:rsidRPr="00A770EA" w:rsidRDefault="000A7E00" w:rsidP="00A7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0EA">
        <w:rPr>
          <w:rFonts w:ascii="Times New Roman" w:hAnsi="Times New Roman" w:cs="Times New Roman"/>
          <w:sz w:val="28"/>
          <w:szCs w:val="28"/>
        </w:rPr>
        <w:t>Практическая реализация учебно-методического комплекса подтверждает его эффективность как управленческого инструмента заместителя руководителя по воспитательной работе, обеспечивающего координацию профилактической деятельности, мониторинг результатов и устойчивость воспитательной среды образовательной организации.</w:t>
      </w:r>
    </w:p>
    <w:p w14:paraId="4B495E64" w14:textId="07BEF0C2" w:rsidR="00BB1261" w:rsidRPr="00A770EA" w:rsidRDefault="000A7E00" w:rsidP="00A770EA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770EA">
        <w:rPr>
          <w:rFonts w:ascii="Times New Roman" w:hAnsi="Times New Roman" w:cs="Times New Roman"/>
          <w:sz w:val="28"/>
          <w:szCs w:val="28"/>
        </w:rPr>
        <w:t>Таким образом, предложенный комплекс может быть рекомендован к использованию в практике общеобразовательных школ как эффективное средство профилактики правонарушений среди подростков и формирования условий для их успешной социализации, личностного развития и становления законопослушного гражданина.</w:t>
      </w:r>
    </w:p>
    <w:p w14:paraId="5BF24CB7" w14:textId="77777777" w:rsidR="00A770EA" w:rsidRPr="00A770EA" w:rsidRDefault="00A770EA" w:rsidP="00A770E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Кенесхан, Д. </w:t>
      </w:r>
      <w:r w:rsidRPr="00A770E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Профилактика девиантного поведения у подростков: обзор литературы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// </w:t>
      </w:r>
      <w:r w:rsidRPr="00A770EA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Вестник КазНПУ имени Абая. Серия: Психология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 – 2022. – №70(1). – С. … – DOI:10.51889/2022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noBreakHyphen/>
        <w:t>1.1728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noBreakHyphen/>
        <w:t xml:space="preserve">7847.05. – Анализ теоретических основ профилактики девиантного поведения подростков. </w:t>
      </w:r>
    </w:p>
    <w:p w14:paraId="7975EF34" w14:textId="77777777" w:rsidR="00A770EA" w:rsidRPr="00A770EA" w:rsidRDefault="00A770EA" w:rsidP="00A770E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Иманбаев, С., Тельжанова, Д. </w:t>
      </w:r>
      <w:r w:rsidRPr="00A770E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Психолого</w:t>
      </w:r>
      <w:r w:rsidRPr="00A770E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noBreakHyphen/>
        <w:t>правовые аспекты пробационного контроля в отношении несовершеннолетних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// </w:t>
      </w:r>
      <w:r w:rsidRPr="00A770EA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Pedagogy and Psychology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– 2021. – №47(2). – С.113–119. – Исследование психологических и правовых механизмов профилактики правонарушений у подростков. </w:t>
      </w:r>
    </w:p>
    <w:p w14:paraId="3C669F38" w14:textId="77777777" w:rsidR="00A770EA" w:rsidRPr="00A770EA" w:rsidRDefault="00A770EA" w:rsidP="00A770E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Sadvakasova, Z. M. </w:t>
      </w:r>
      <w:r w:rsidRPr="00A770E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Психолого</w:t>
      </w:r>
      <w:r w:rsidRPr="00A770E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noBreakHyphen/>
        <w:t>педагогические основы превентивных мер девиантного поведения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// </w:t>
      </w:r>
      <w:r w:rsidRPr="00A770EA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Journal of Educational Sciences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– 2025. – (публикация рассматривает стратегии педпрофилактики девиантного поведения). </w:t>
      </w:r>
    </w:p>
    <w:p w14:paraId="032B7679" w14:textId="77777777" w:rsidR="00A770EA" w:rsidRPr="00A770EA" w:rsidRDefault="00A770EA" w:rsidP="00A770E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Шиманчук, С. В. </w:t>
      </w:r>
      <w:r w:rsidRPr="00A770E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Профилактика девиантного поведения детей младшего школьного возраста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// </w:t>
      </w:r>
      <w:r w:rsidRPr="00A770EA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Журнал «Мектеп»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– 2021. – Практический материал по ранней профилактике девиаций. </w:t>
      </w:r>
    </w:p>
    <w:p w14:paraId="356C9FA7" w14:textId="77777777" w:rsidR="00A770EA" w:rsidRPr="00A770EA" w:rsidRDefault="00A770EA" w:rsidP="00A770E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770EA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Особенности профилактики девиантного поведения подростков в общеобразовательной школе Республики Казахстан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// Stud.kz. – 2025. – Обзор особенностей школьной практики профилактики. </w:t>
      </w:r>
    </w:p>
    <w:p w14:paraId="23359D24" w14:textId="77777777" w:rsidR="00A770EA" w:rsidRPr="00A770EA" w:rsidRDefault="00A770EA" w:rsidP="00A770E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770EA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Деятельность социального педагога по профилактике и коррекции девиантного поведения школьников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// Stud.kz. – 2021. – Практические подходы социального педагога. </w:t>
      </w:r>
    </w:p>
    <w:p w14:paraId="5ADA45E5" w14:textId="77777777" w:rsidR="00A770EA" w:rsidRPr="00A770EA" w:rsidRDefault="00A770EA" w:rsidP="00A770E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770E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 профилактике правонарушений среди несовершеннолетних…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– закон Республики Казахстан (официальный текст). – Онлайн ресурс законотворчества РК. </w:t>
      </w:r>
    </w:p>
    <w:p w14:paraId="02B8378A" w14:textId="77777777" w:rsidR="00A770EA" w:rsidRPr="00A770EA" w:rsidRDefault="00A770EA" w:rsidP="00A770E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770EA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Профилактика девиантного поведения и суицида в образовательных организациях</w:t>
      </w:r>
      <w:r w:rsidRPr="00A770E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— семинар для психологов школ и колледжей Республики Казахстан. – 2025. Информация от gov.kz о профилактических семинарах. </w:t>
      </w:r>
    </w:p>
    <w:p w14:paraId="794111A4" w14:textId="77777777" w:rsidR="00A770EA" w:rsidRPr="00A770EA" w:rsidRDefault="00A770EA" w:rsidP="00A770E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770EA" w:rsidRPr="00A7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B1F10"/>
    <w:multiLevelType w:val="multilevel"/>
    <w:tmpl w:val="C60C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C2B71"/>
    <w:multiLevelType w:val="multilevel"/>
    <w:tmpl w:val="7E74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13F1E"/>
    <w:multiLevelType w:val="multilevel"/>
    <w:tmpl w:val="5D94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14D73"/>
    <w:multiLevelType w:val="multilevel"/>
    <w:tmpl w:val="E91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D40F9"/>
    <w:multiLevelType w:val="multilevel"/>
    <w:tmpl w:val="A4CC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130942">
    <w:abstractNumId w:val="1"/>
  </w:num>
  <w:num w:numId="2" w16cid:durableId="1576865848">
    <w:abstractNumId w:val="3"/>
  </w:num>
  <w:num w:numId="3" w16cid:durableId="1057780072">
    <w:abstractNumId w:val="2"/>
  </w:num>
  <w:num w:numId="4" w16cid:durableId="1253128460">
    <w:abstractNumId w:val="4"/>
  </w:num>
  <w:num w:numId="5" w16cid:durableId="43845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61"/>
    <w:rsid w:val="000A7E00"/>
    <w:rsid w:val="0027489D"/>
    <w:rsid w:val="00A770EA"/>
    <w:rsid w:val="00B67CCB"/>
    <w:rsid w:val="00BB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7862"/>
  <w15:chartTrackingRefBased/>
  <w15:docId w15:val="{21012275-6C16-419A-A04F-55973D40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1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2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2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2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2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2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2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2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12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2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2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1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1800</Words>
  <Characters>10262</Characters>
  <Application>Microsoft Office Word</Application>
  <DocSecurity>0</DocSecurity>
  <Lines>85</Lines>
  <Paragraphs>24</Paragraphs>
  <ScaleCrop>false</ScaleCrop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baha184900a@outlook.com</dc:creator>
  <cp:keywords/>
  <dc:description/>
  <cp:lastModifiedBy>baha184900a@outlook.com</cp:lastModifiedBy>
  <cp:revision>4</cp:revision>
  <dcterms:created xsi:type="dcterms:W3CDTF">2026-01-23T11:44:00Z</dcterms:created>
  <dcterms:modified xsi:type="dcterms:W3CDTF">2026-01-23T11:54:00Z</dcterms:modified>
</cp:coreProperties>
</file>